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D5AF" w14:textId="0DC5F6E1" w:rsidR="00B20ED1" w:rsidRDefault="00327998">
      <w:pPr>
        <w:spacing w:line="38" w:lineRule="exact"/>
        <w:rPr>
          <w:sz w:val="24"/>
          <w:szCs w:val="24"/>
        </w:rPr>
      </w:pPr>
      <w:r>
        <w:rPr>
          <w:noProof/>
          <w:sz w:val="24"/>
          <w:szCs w:val="24"/>
        </w:rPr>
        <w:drawing>
          <wp:anchor distT="0" distB="0" distL="114300" distR="114300" simplePos="0" relativeHeight="251651072" behindDoc="1" locked="0" layoutInCell="0" allowOverlap="1" wp14:anchorId="10C6206D" wp14:editId="01FAA99F">
            <wp:simplePos x="0" y="0"/>
            <wp:positionH relativeFrom="page">
              <wp:posOffset>-210820</wp:posOffset>
            </wp:positionH>
            <wp:positionV relativeFrom="page">
              <wp:posOffset>119380</wp:posOffset>
            </wp:positionV>
            <wp:extent cx="7562215" cy="106895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62215" cy="10689590"/>
                    </a:xfrm>
                    <a:prstGeom prst="rect">
                      <a:avLst/>
                    </a:prstGeom>
                    <a:noFill/>
                  </pic:spPr>
                </pic:pic>
              </a:graphicData>
            </a:graphic>
          </wp:anchor>
        </w:drawing>
      </w:r>
      <w:r w:rsidR="004123E9">
        <w:rPr>
          <w:noProof/>
          <w:sz w:val="24"/>
          <w:szCs w:val="24"/>
        </w:rPr>
        <w:t>I</w:t>
      </w:r>
    </w:p>
    <w:p w14:paraId="0C61576B" w14:textId="77777777" w:rsidR="00B20ED1" w:rsidRDefault="00327998">
      <w:pPr>
        <w:rPr>
          <w:sz w:val="20"/>
          <w:szCs w:val="20"/>
        </w:rPr>
      </w:pPr>
      <w:r>
        <w:rPr>
          <w:rFonts w:eastAsia="Times New Roman"/>
          <w:b/>
          <w:bCs/>
          <w:sz w:val="62"/>
          <w:szCs w:val="62"/>
        </w:rPr>
        <w:t>P</w:t>
      </w:r>
      <w:r>
        <w:rPr>
          <w:rFonts w:eastAsia="Times New Roman"/>
          <w:b/>
          <w:bCs/>
          <w:sz w:val="50"/>
          <w:szCs w:val="50"/>
        </w:rPr>
        <w:t>HILIPPINE</w:t>
      </w:r>
      <w:r>
        <w:rPr>
          <w:rFonts w:eastAsia="Times New Roman"/>
          <w:b/>
          <w:bCs/>
          <w:sz w:val="62"/>
          <w:szCs w:val="62"/>
        </w:rPr>
        <w:t xml:space="preserve"> B</w:t>
      </w:r>
      <w:r>
        <w:rPr>
          <w:rFonts w:eastAsia="Times New Roman"/>
          <w:b/>
          <w:bCs/>
          <w:sz w:val="50"/>
          <w:szCs w:val="50"/>
        </w:rPr>
        <w:t>IDDING</w:t>
      </w:r>
      <w:r>
        <w:rPr>
          <w:rFonts w:eastAsia="Times New Roman"/>
          <w:b/>
          <w:bCs/>
          <w:sz w:val="62"/>
          <w:szCs w:val="62"/>
        </w:rPr>
        <w:t xml:space="preserve"> D</w:t>
      </w:r>
      <w:r>
        <w:rPr>
          <w:rFonts w:eastAsia="Times New Roman"/>
          <w:b/>
          <w:bCs/>
          <w:sz w:val="50"/>
          <w:szCs w:val="50"/>
        </w:rPr>
        <w:t>OCUMENTS</w:t>
      </w:r>
    </w:p>
    <w:p w14:paraId="0D636A3B" w14:textId="77777777" w:rsidR="00B20ED1" w:rsidRDefault="00327998">
      <w:pPr>
        <w:spacing w:line="239" w:lineRule="auto"/>
        <w:ind w:right="9"/>
        <w:jc w:val="center"/>
        <w:rPr>
          <w:sz w:val="20"/>
          <w:szCs w:val="20"/>
        </w:rPr>
      </w:pPr>
      <w:r>
        <w:rPr>
          <w:rFonts w:ascii="Cambria" w:eastAsia="Cambria" w:hAnsi="Cambria" w:cs="Cambria"/>
          <w:sz w:val="36"/>
          <w:szCs w:val="36"/>
        </w:rPr>
        <w:t>(As Harmonized with Development Partners)</w:t>
      </w:r>
    </w:p>
    <w:p w14:paraId="39EF226A" w14:textId="77777777" w:rsidR="00B20ED1" w:rsidRDefault="00B20ED1">
      <w:pPr>
        <w:spacing w:line="200" w:lineRule="exact"/>
        <w:rPr>
          <w:sz w:val="24"/>
          <w:szCs w:val="24"/>
        </w:rPr>
      </w:pPr>
    </w:p>
    <w:p w14:paraId="7C876E57" w14:textId="77777777" w:rsidR="00B20ED1" w:rsidRDefault="00327998">
      <w:pPr>
        <w:ind w:right="9"/>
        <w:jc w:val="center"/>
        <w:rPr>
          <w:sz w:val="20"/>
          <w:szCs w:val="20"/>
        </w:rPr>
      </w:pPr>
      <w:r>
        <w:rPr>
          <w:rFonts w:eastAsia="Times New Roman"/>
          <w:b/>
          <w:bCs/>
          <w:sz w:val="100"/>
          <w:szCs w:val="100"/>
        </w:rPr>
        <w:t>Procurement of</w:t>
      </w:r>
    </w:p>
    <w:p w14:paraId="72A10AD2" w14:textId="77777777" w:rsidR="00B20ED1" w:rsidRDefault="00327998">
      <w:pPr>
        <w:ind w:right="9"/>
        <w:jc w:val="center"/>
        <w:rPr>
          <w:sz w:val="20"/>
          <w:szCs w:val="20"/>
        </w:rPr>
      </w:pPr>
      <w:r>
        <w:rPr>
          <w:rFonts w:eastAsia="Times New Roman"/>
          <w:b/>
          <w:bCs/>
          <w:sz w:val="96"/>
          <w:szCs w:val="96"/>
        </w:rPr>
        <w:t>INFRASTRUCTURE</w:t>
      </w:r>
    </w:p>
    <w:p w14:paraId="27290703" w14:textId="77777777" w:rsidR="00B20ED1" w:rsidRDefault="00327998">
      <w:pPr>
        <w:ind w:right="9"/>
        <w:jc w:val="center"/>
        <w:rPr>
          <w:sz w:val="20"/>
          <w:szCs w:val="20"/>
        </w:rPr>
      </w:pPr>
      <w:r>
        <w:rPr>
          <w:rFonts w:eastAsia="Times New Roman"/>
          <w:b/>
          <w:bCs/>
          <w:sz w:val="100"/>
          <w:szCs w:val="100"/>
        </w:rPr>
        <w:t>PROJECTS</w:t>
      </w:r>
    </w:p>
    <w:p w14:paraId="6BFEC724" w14:textId="77777777" w:rsidR="00B20ED1" w:rsidRDefault="00B20ED1">
      <w:pPr>
        <w:spacing w:line="200" w:lineRule="exact"/>
        <w:rPr>
          <w:sz w:val="24"/>
          <w:szCs w:val="24"/>
        </w:rPr>
      </w:pPr>
    </w:p>
    <w:p w14:paraId="282AB41B" w14:textId="77777777" w:rsidR="00B20ED1" w:rsidRDefault="00B20ED1">
      <w:pPr>
        <w:spacing w:line="362" w:lineRule="exact"/>
        <w:rPr>
          <w:sz w:val="24"/>
          <w:szCs w:val="24"/>
        </w:rPr>
      </w:pPr>
    </w:p>
    <w:p w14:paraId="28D3BB21" w14:textId="3E439285" w:rsidR="00B20ED1" w:rsidRPr="00803962" w:rsidRDefault="00327998" w:rsidP="00803962">
      <w:pPr>
        <w:ind w:right="9"/>
        <w:jc w:val="center"/>
        <w:rPr>
          <w:sz w:val="20"/>
          <w:szCs w:val="20"/>
        </w:rPr>
      </w:pPr>
      <w:r>
        <w:rPr>
          <w:rFonts w:eastAsia="Times New Roman"/>
          <w:sz w:val="47"/>
          <w:szCs w:val="47"/>
        </w:rPr>
        <w:t>Government of the Republic of the Philippines</w:t>
      </w:r>
    </w:p>
    <w:p w14:paraId="7468967A" w14:textId="77777777" w:rsidR="00AB4D3F" w:rsidRDefault="00AB4D3F" w:rsidP="00AB4D3F">
      <w:pPr>
        <w:rPr>
          <w:sz w:val="24"/>
          <w:szCs w:val="24"/>
        </w:rPr>
      </w:pPr>
      <w:bookmarkStart w:id="0" w:name="_Hlk76570004"/>
    </w:p>
    <w:p w14:paraId="681FCED9" w14:textId="21FA0481" w:rsidR="00B20ED1" w:rsidRPr="00544605" w:rsidRDefault="00BE14BF" w:rsidP="00544605">
      <w:pPr>
        <w:jc w:val="center"/>
        <w:rPr>
          <w:sz w:val="36"/>
          <w:szCs w:val="36"/>
        </w:rPr>
      </w:pPr>
      <w:r>
        <w:rPr>
          <w:sz w:val="36"/>
          <w:szCs w:val="36"/>
        </w:rPr>
        <w:t xml:space="preserve">UPGRADING  OF ELECTRICAL SYSTEM ( OVERHEAD SYSTEM) </w:t>
      </w:r>
      <w:r w:rsidR="00E804FC">
        <w:rPr>
          <w:sz w:val="36"/>
          <w:szCs w:val="36"/>
        </w:rPr>
        <w:t>AT MADOPDOP ES</w:t>
      </w:r>
    </w:p>
    <w:bookmarkEnd w:id="0"/>
    <w:p w14:paraId="5564B77E" w14:textId="7998AF0A" w:rsidR="004123E9" w:rsidRDefault="004123E9" w:rsidP="009317A1">
      <w:pPr>
        <w:ind w:left="1900"/>
        <w:rPr>
          <w:sz w:val="20"/>
          <w:szCs w:val="20"/>
        </w:rPr>
      </w:pPr>
      <w:r>
        <w:rPr>
          <w:rFonts w:eastAsia="Times New Roman"/>
          <w:b/>
          <w:bCs/>
          <w:sz w:val="36"/>
          <w:szCs w:val="36"/>
        </w:rPr>
        <w:t xml:space="preserve">    Project No: I-202</w:t>
      </w:r>
      <w:r w:rsidR="00AB4D3F">
        <w:rPr>
          <w:rFonts w:eastAsia="Times New Roman"/>
          <w:b/>
          <w:bCs/>
          <w:sz w:val="36"/>
          <w:szCs w:val="36"/>
        </w:rPr>
        <w:t>3-</w:t>
      </w:r>
      <w:r w:rsidR="00BE14BF">
        <w:rPr>
          <w:rFonts w:eastAsia="Times New Roman"/>
          <w:b/>
          <w:bCs/>
          <w:sz w:val="36"/>
          <w:szCs w:val="36"/>
        </w:rPr>
        <w:t>7</w:t>
      </w:r>
    </w:p>
    <w:p w14:paraId="274F42FC" w14:textId="77777777" w:rsidR="00B20ED1" w:rsidRDefault="00B20ED1">
      <w:pPr>
        <w:spacing w:line="200" w:lineRule="exact"/>
        <w:rPr>
          <w:sz w:val="24"/>
          <w:szCs w:val="24"/>
        </w:rPr>
      </w:pPr>
    </w:p>
    <w:p w14:paraId="6B9379B0" w14:textId="30C60BB7" w:rsidR="00B20ED1" w:rsidRDefault="00803962" w:rsidP="00803962">
      <w:pPr>
        <w:tabs>
          <w:tab w:val="left" w:pos="3314"/>
        </w:tabs>
        <w:spacing w:line="200" w:lineRule="exact"/>
        <w:rPr>
          <w:sz w:val="24"/>
          <w:szCs w:val="24"/>
        </w:rPr>
      </w:pPr>
      <w:r>
        <w:rPr>
          <w:sz w:val="24"/>
          <w:szCs w:val="24"/>
        </w:rPr>
        <w:tab/>
      </w:r>
    </w:p>
    <w:p w14:paraId="13B0329A" w14:textId="77777777" w:rsidR="00B20ED1" w:rsidRDefault="00327998">
      <w:pPr>
        <w:ind w:right="9"/>
        <w:jc w:val="center"/>
        <w:rPr>
          <w:sz w:val="20"/>
          <w:szCs w:val="20"/>
        </w:rPr>
      </w:pPr>
      <w:r>
        <w:rPr>
          <w:rFonts w:eastAsia="Times New Roman"/>
          <w:sz w:val="28"/>
          <w:szCs w:val="28"/>
        </w:rPr>
        <w:t>PROCURING ENTITY:</w:t>
      </w:r>
    </w:p>
    <w:p w14:paraId="6991F384" w14:textId="77777777" w:rsidR="00B20ED1" w:rsidRDefault="00B20ED1">
      <w:pPr>
        <w:spacing w:line="200" w:lineRule="exact"/>
        <w:rPr>
          <w:sz w:val="24"/>
          <w:szCs w:val="24"/>
        </w:rPr>
      </w:pPr>
    </w:p>
    <w:p w14:paraId="1F380A4A" w14:textId="77777777" w:rsidR="00B20ED1" w:rsidRDefault="00B20ED1">
      <w:pPr>
        <w:spacing w:line="379" w:lineRule="exact"/>
        <w:rPr>
          <w:sz w:val="24"/>
          <w:szCs w:val="24"/>
        </w:rPr>
      </w:pPr>
    </w:p>
    <w:p w14:paraId="43EF6B9C" w14:textId="77777777" w:rsidR="00B20ED1" w:rsidRDefault="00327998">
      <w:pPr>
        <w:ind w:right="9"/>
        <w:jc w:val="center"/>
        <w:rPr>
          <w:sz w:val="20"/>
          <w:szCs w:val="20"/>
        </w:rPr>
      </w:pPr>
      <w:r>
        <w:rPr>
          <w:rFonts w:eastAsia="Times New Roman"/>
        </w:rPr>
        <w:t>REPUBLIC OF THE PHILIPPINES</w:t>
      </w:r>
    </w:p>
    <w:p w14:paraId="53001863" w14:textId="77777777" w:rsidR="00B20ED1" w:rsidRDefault="00B20ED1">
      <w:pPr>
        <w:spacing w:line="2" w:lineRule="exact"/>
        <w:rPr>
          <w:sz w:val="24"/>
          <w:szCs w:val="24"/>
        </w:rPr>
      </w:pPr>
    </w:p>
    <w:p w14:paraId="45B46A34" w14:textId="77777777" w:rsidR="00B20ED1" w:rsidRDefault="00327998">
      <w:pPr>
        <w:ind w:right="9"/>
        <w:jc w:val="center"/>
        <w:rPr>
          <w:sz w:val="20"/>
          <w:szCs w:val="20"/>
        </w:rPr>
      </w:pPr>
      <w:r>
        <w:rPr>
          <w:rFonts w:eastAsia="Times New Roman"/>
          <w:sz w:val="28"/>
          <w:szCs w:val="28"/>
        </w:rPr>
        <w:t>DEPARTMENT OF EDUCATION</w:t>
      </w:r>
    </w:p>
    <w:p w14:paraId="355B175F" w14:textId="77777777" w:rsidR="00B20ED1" w:rsidRDefault="00327998">
      <w:pPr>
        <w:ind w:right="9"/>
        <w:jc w:val="center"/>
        <w:rPr>
          <w:sz w:val="20"/>
          <w:szCs w:val="20"/>
        </w:rPr>
      </w:pPr>
      <w:r>
        <w:rPr>
          <w:rFonts w:eastAsia="Times New Roman"/>
          <w:sz w:val="28"/>
          <w:szCs w:val="28"/>
        </w:rPr>
        <w:t>Cordillera Administrative Region</w:t>
      </w:r>
    </w:p>
    <w:p w14:paraId="029C601F" w14:textId="09AE9066" w:rsidR="00B20ED1" w:rsidRDefault="00327998">
      <w:pPr>
        <w:spacing w:line="238" w:lineRule="auto"/>
        <w:ind w:right="9"/>
        <w:jc w:val="center"/>
        <w:rPr>
          <w:sz w:val="20"/>
          <w:szCs w:val="20"/>
        </w:rPr>
      </w:pPr>
      <w:r>
        <w:rPr>
          <w:rFonts w:ascii="Tahoma" w:eastAsia="Tahoma" w:hAnsi="Tahoma" w:cs="Tahoma"/>
          <w:b/>
          <w:bCs/>
        </w:rPr>
        <w:t>SCHOOLS DIVISION OF TABUK  CITY</w:t>
      </w:r>
    </w:p>
    <w:p w14:paraId="4420391D" w14:textId="5FEDC8CA" w:rsidR="00B20ED1" w:rsidRDefault="00327998">
      <w:pPr>
        <w:spacing w:line="238" w:lineRule="auto"/>
        <w:ind w:right="9"/>
        <w:jc w:val="center"/>
        <w:rPr>
          <w:rFonts w:ascii="Century Gothic" w:eastAsia="Century Gothic" w:hAnsi="Century Gothic" w:cs="Century Gothic"/>
          <w:i/>
          <w:iCs/>
          <w:sz w:val="20"/>
          <w:szCs w:val="20"/>
        </w:rPr>
      </w:pPr>
      <w:r>
        <w:rPr>
          <w:rFonts w:ascii="Century Gothic" w:eastAsia="Century Gothic" w:hAnsi="Century Gothic" w:cs="Century Gothic"/>
          <w:i/>
          <w:iCs/>
          <w:sz w:val="20"/>
          <w:szCs w:val="20"/>
        </w:rPr>
        <w:t xml:space="preserve">BCS Compound, Purok 2, </w:t>
      </w:r>
      <w:proofErr w:type="spellStart"/>
      <w:r>
        <w:rPr>
          <w:rFonts w:ascii="Century Gothic" w:eastAsia="Century Gothic" w:hAnsi="Century Gothic" w:cs="Century Gothic"/>
          <w:i/>
          <w:iCs/>
          <w:sz w:val="20"/>
          <w:szCs w:val="20"/>
        </w:rPr>
        <w:t>Bulanao</w:t>
      </w:r>
      <w:proofErr w:type="spellEnd"/>
      <w:r>
        <w:rPr>
          <w:rFonts w:ascii="Century Gothic" w:eastAsia="Century Gothic" w:hAnsi="Century Gothic" w:cs="Century Gothic"/>
          <w:i/>
          <w:iCs/>
          <w:sz w:val="20"/>
          <w:szCs w:val="20"/>
        </w:rPr>
        <w:t xml:space="preserve"> Norte , Tabuk City</w:t>
      </w:r>
    </w:p>
    <w:p w14:paraId="0AD9089B" w14:textId="77777777" w:rsidR="00B20ED1" w:rsidRDefault="00B20ED1">
      <w:pPr>
        <w:spacing w:line="200" w:lineRule="exact"/>
        <w:rPr>
          <w:sz w:val="24"/>
          <w:szCs w:val="24"/>
        </w:rPr>
      </w:pPr>
    </w:p>
    <w:p w14:paraId="432BDD47" w14:textId="77777777" w:rsidR="00B20ED1" w:rsidRDefault="00B20ED1">
      <w:pPr>
        <w:spacing w:line="200" w:lineRule="exact"/>
        <w:rPr>
          <w:sz w:val="24"/>
          <w:szCs w:val="24"/>
        </w:rPr>
      </w:pPr>
    </w:p>
    <w:p w14:paraId="04D4C4C3" w14:textId="77777777" w:rsidR="00B20ED1" w:rsidRDefault="00B20ED1">
      <w:pPr>
        <w:spacing w:line="200" w:lineRule="exact"/>
        <w:rPr>
          <w:sz w:val="24"/>
          <w:szCs w:val="24"/>
        </w:rPr>
      </w:pPr>
    </w:p>
    <w:p w14:paraId="4F87C4CD" w14:textId="77777777" w:rsidR="00B20ED1" w:rsidRDefault="00327998">
      <w:pPr>
        <w:ind w:right="9"/>
        <w:jc w:val="center"/>
        <w:rPr>
          <w:sz w:val="20"/>
          <w:szCs w:val="20"/>
        </w:rPr>
      </w:pPr>
      <w:r>
        <w:rPr>
          <w:rFonts w:eastAsia="Times New Roman"/>
          <w:b/>
          <w:bCs/>
          <w:sz w:val="32"/>
          <w:szCs w:val="32"/>
        </w:rPr>
        <w:t>Sixth Edition</w:t>
      </w:r>
    </w:p>
    <w:p w14:paraId="2695D7B2" w14:textId="77777777" w:rsidR="00B20ED1" w:rsidRDefault="00327998">
      <w:pPr>
        <w:ind w:right="9"/>
        <w:jc w:val="center"/>
        <w:rPr>
          <w:sz w:val="20"/>
          <w:szCs w:val="20"/>
        </w:rPr>
      </w:pPr>
      <w:r>
        <w:rPr>
          <w:rFonts w:eastAsia="Times New Roman"/>
          <w:b/>
          <w:bCs/>
          <w:sz w:val="32"/>
          <w:szCs w:val="32"/>
        </w:rPr>
        <w:t>July 2020</w:t>
      </w:r>
    </w:p>
    <w:p w14:paraId="5D809EBB" w14:textId="77777777" w:rsidR="00B20ED1" w:rsidRDefault="00B20ED1">
      <w:pPr>
        <w:sectPr w:rsidR="00B20ED1">
          <w:pgSz w:w="11900" w:h="16834"/>
          <w:pgMar w:top="1440" w:right="1440" w:bottom="1440" w:left="1440" w:header="0" w:footer="0" w:gutter="0"/>
          <w:cols w:space="720" w:equalWidth="0">
            <w:col w:w="9029"/>
          </w:cols>
        </w:sectPr>
      </w:pPr>
    </w:p>
    <w:p w14:paraId="2A564852" w14:textId="77777777" w:rsidR="00B20ED1" w:rsidRDefault="00327998">
      <w:pPr>
        <w:ind w:right="9"/>
        <w:jc w:val="center"/>
        <w:rPr>
          <w:sz w:val="20"/>
          <w:szCs w:val="20"/>
        </w:rPr>
      </w:pPr>
      <w:r>
        <w:rPr>
          <w:rFonts w:eastAsia="Times New Roman"/>
          <w:b/>
          <w:bCs/>
          <w:sz w:val="32"/>
          <w:szCs w:val="32"/>
        </w:rPr>
        <w:lastRenderedPageBreak/>
        <w:t>TABLE OF CONTENTS</w:t>
      </w:r>
    </w:p>
    <w:p w14:paraId="4B214A34" w14:textId="77777777" w:rsidR="00B20ED1" w:rsidRDefault="00B20ED1">
      <w:pPr>
        <w:spacing w:line="200" w:lineRule="exact"/>
        <w:rPr>
          <w:sz w:val="20"/>
          <w:szCs w:val="20"/>
        </w:rPr>
      </w:pPr>
    </w:p>
    <w:p w14:paraId="5728939E" w14:textId="77777777" w:rsidR="00B20ED1" w:rsidRDefault="00B20ED1">
      <w:pPr>
        <w:spacing w:line="2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7840"/>
        <w:gridCol w:w="300"/>
      </w:tblGrid>
      <w:tr w:rsidR="00B20ED1" w14:paraId="3AA0D821" w14:textId="77777777">
        <w:trPr>
          <w:trHeight w:val="369"/>
        </w:trPr>
        <w:tc>
          <w:tcPr>
            <w:tcW w:w="8720" w:type="dxa"/>
            <w:gridSpan w:val="2"/>
            <w:vAlign w:val="bottom"/>
          </w:tcPr>
          <w:p w14:paraId="4AB3EF5C" w14:textId="77777777" w:rsidR="00B20ED1" w:rsidRDefault="00977860">
            <w:pPr>
              <w:rPr>
                <w:rFonts w:ascii="Sylfaen" w:eastAsia="Sylfaen" w:hAnsi="Sylfaen" w:cs="Sylfaen"/>
                <w:b/>
                <w:bCs/>
                <w:w w:val="98"/>
                <w:sz w:val="28"/>
                <w:szCs w:val="28"/>
              </w:rPr>
            </w:pPr>
            <w:hyperlink w:anchor="page4">
              <w:r w:rsidR="00327998">
                <w:rPr>
                  <w:rFonts w:ascii="Sylfaen" w:eastAsia="Sylfaen" w:hAnsi="Sylfaen" w:cs="Sylfaen"/>
                  <w:b/>
                  <w:bCs/>
                  <w:w w:val="98"/>
                  <w:sz w:val="28"/>
                  <w:szCs w:val="28"/>
                </w:rPr>
                <w:t>Glossary of Terms, Abbreviations, and Acronyms</w:t>
              </w:r>
              <w:r w:rsidR="00327998">
                <w:rPr>
                  <w:rFonts w:eastAsia="Times New Roman"/>
                  <w:b/>
                  <w:bCs/>
                  <w:w w:val="98"/>
                  <w:sz w:val="28"/>
                  <w:szCs w:val="28"/>
                </w:rPr>
                <w:t xml:space="preserve"> .............................................</w:t>
              </w:r>
            </w:hyperlink>
          </w:p>
        </w:tc>
        <w:tc>
          <w:tcPr>
            <w:tcW w:w="300" w:type="dxa"/>
            <w:vAlign w:val="bottom"/>
          </w:tcPr>
          <w:p w14:paraId="73F289E4" w14:textId="77777777" w:rsidR="00B20ED1" w:rsidRDefault="00977860">
            <w:pPr>
              <w:jc w:val="right"/>
              <w:rPr>
                <w:rFonts w:eastAsia="Times New Roman"/>
                <w:b/>
                <w:bCs/>
                <w:sz w:val="28"/>
                <w:szCs w:val="28"/>
              </w:rPr>
            </w:pPr>
            <w:hyperlink w:anchor="page4">
              <w:r w:rsidR="00327998">
                <w:rPr>
                  <w:rFonts w:eastAsia="Times New Roman"/>
                  <w:b/>
                  <w:bCs/>
                  <w:sz w:val="28"/>
                  <w:szCs w:val="28"/>
                </w:rPr>
                <w:t>4</w:t>
              </w:r>
            </w:hyperlink>
          </w:p>
        </w:tc>
      </w:tr>
      <w:tr w:rsidR="00B20ED1" w14:paraId="51583B13" w14:textId="77777777">
        <w:trPr>
          <w:trHeight w:val="451"/>
        </w:trPr>
        <w:tc>
          <w:tcPr>
            <w:tcW w:w="8720" w:type="dxa"/>
            <w:gridSpan w:val="2"/>
            <w:vAlign w:val="bottom"/>
          </w:tcPr>
          <w:p w14:paraId="47903DD5" w14:textId="77777777" w:rsidR="00B20ED1" w:rsidRDefault="00977860">
            <w:pPr>
              <w:rPr>
                <w:rFonts w:eastAsia="Times New Roman"/>
                <w:b/>
                <w:bCs/>
                <w:w w:val="98"/>
                <w:sz w:val="28"/>
                <w:szCs w:val="28"/>
              </w:rPr>
            </w:pPr>
            <w:hyperlink w:anchor="page7">
              <w:r w:rsidR="00327998">
                <w:rPr>
                  <w:rFonts w:eastAsia="Times New Roman"/>
                  <w:b/>
                  <w:bCs/>
                  <w:w w:val="98"/>
                  <w:sz w:val="28"/>
                  <w:szCs w:val="28"/>
                </w:rPr>
                <w:t>Section I. Invitation to Bid ................................................................................</w:t>
              </w:r>
            </w:hyperlink>
          </w:p>
        </w:tc>
        <w:tc>
          <w:tcPr>
            <w:tcW w:w="300" w:type="dxa"/>
            <w:vAlign w:val="bottom"/>
          </w:tcPr>
          <w:p w14:paraId="03A0F80A" w14:textId="77777777" w:rsidR="00B20ED1" w:rsidRDefault="00977860">
            <w:pPr>
              <w:jc w:val="right"/>
              <w:rPr>
                <w:rFonts w:eastAsia="Times New Roman"/>
                <w:b/>
                <w:bCs/>
                <w:sz w:val="28"/>
                <w:szCs w:val="28"/>
              </w:rPr>
            </w:pPr>
            <w:hyperlink w:anchor="page7">
              <w:r w:rsidR="00327998">
                <w:rPr>
                  <w:rFonts w:eastAsia="Times New Roman"/>
                  <w:b/>
                  <w:bCs/>
                  <w:sz w:val="28"/>
                  <w:szCs w:val="28"/>
                </w:rPr>
                <w:t>7</w:t>
              </w:r>
            </w:hyperlink>
          </w:p>
        </w:tc>
      </w:tr>
      <w:tr w:rsidR="00B20ED1" w14:paraId="5DDD87C1" w14:textId="77777777">
        <w:trPr>
          <w:trHeight w:val="442"/>
        </w:trPr>
        <w:tc>
          <w:tcPr>
            <w:tcW w:w="8720" w:type="dxa"/>
            <w:gridSpan w:val="2"/>
            <w:vAlign w:val="bottom"/>
          </w:tcPr>
          <w:p w14:paraId="40DF1E85" w14:textId="77777777" w:rsidR="00B20ED1" w:rsidRDefault="00977860">
            <w:pPr>
              <w:rPr>
                <w:rFonts w:eastAsia="Times New Roman"/>
                <w:b/>
                <w:bCs/>
                <w:w w:val="99"/>
                <w:sz w:val="28"/>
                <w:szCs w:val="28"/>
              </w:rPr>
            </w:pPr>
            <w:hyperlink w:anchor="page10">
              <w:r w:rsidR="00327998">
                <w:rPr>
                  <w:rFonts w:eastAsia="Times New Roman"/>
                  <w:b/>
                  <w:bCs/>
                  <w:w w:val="99"/>
                  <w:sz w:val="28"/>
                  <w:szCs w:val="28"/>
                </w:rPr>
                <w:t>Section II. Instructions to Bidders ..................................................................</w:t>
              </w:r>
            </w:hyperlink>
          </w:p>
        </w:tc>
        <w:tc>
          <w:tcPr>
            <w:tcW w:w="300" w:type="dxa"/>
            <w:vAlign w:val="bottom"/>
          </w:tcPr>
          <w:p w14:paraId="4AA2AD42" w14:textId="77777777" w:rsidR="00B20ED1" w:rsidRDefault="00977860">
            <w:pPr>
              <w:jc w:val="right"/>
              <w:rPr>
                <w:rFonts w:eastAsia="Times New Roman"/>
                <w:b/>
                <w:bCs/>
                <w:w w:val="92"/>
                <w:sz w:val="28"/>
                <w:szCs w:val="28"/>
              </w:rPr>
            </w:pPr>
            <w:hyperlink w:anchor="page10">
              <w:r w:rsidR="00327998">
                <w:rPr>
                  <w:rFonts w:eastAsia="Times New Roman"/>
                  <w:b/>
                  <w:bCs/>
                  <w:w w:val="92"/>
                  <w:sz w:val="28"/>
                  <w:szCs w:val="28"/>
                </w:rPr>
                <w:t>10</w:t>
              </w:r>
            </w:hyperlink>
          </w:p>
        </w:tc>
      </w:tr>
      <w:tr w:rsidR="00B20ED1" w14:paraId="10416D29" w14:textId="77777777">
        <w:trPr>
          <w:trHeight w:val="394"/>
        </w:trPr>
        <w:tc>
          <w:tcPr>
            <w:tcW w:w="880" w:type="dxa"/>
            <w:vAlign w:val="bottom"/>
          </w:tcPr>
          <w:p w14:paraId="16ADDB98" w14:textId="77777777" w:rsidR="00B20ED1" w:rsidRDefault="00977860">
            <w:pPr>
              <w:ind w:left="440"/>
              <w:rPr>
                <w:rFonts w:eastAsia="Times New Roman"/>
                <w:sz w:val="24"/>
                <w:szCs w:val="24"/>
              </w:rPr>
            </w:pPr>
            <w:hyperlink w:anchor="page10">
              <w:r w:rsidR="00327998">
                <w:rPr>
                  <w:rFonts w:eastAsia="Times New Roman"/>
                  <w:sz w:val="24"/>
                  <w:szCs w:val="24"/>
                </w:rPr>
                <w:t>1.</w:t>
              </w:r>
            </w:hyperlink>
          </w:p>
        </w:tc>
        <w:tc>
          <w:tcPr>
            <w:tcW w:w="7840" w:type="dxa"/>
            <w:vAlign w:val="bottom"/>
          </w:tcPr>
          <w:p w14:paraId="26CE1FF3" w14:textId="77777777" w:rsidR="00B20ED1" w:rsidRDefault="00977860">
            <w:pPr>
              <w:ind w:left="120"/>
              <w:rPr>
                <w:rFonts w:eastAsia="Times New Roman"/>
                <w:w w:val="98"/>
                <w:sz w:val="24"/>
                <w:szCs w:val="24"/>
              </w:rPr>
            </w:pPr>
            <w:hyperlink w:anchor="page10">
              <w:r w:rsidR="00327998">
                <w:rPr>
                  <w:rFonts w:eastAsia="Times New Roman"/>
                  <w:w w:val="98"/>
                  <w:sz w:val="24"/>
                  <w:szCs w:val="24"/>
                </w:rPr>
                <w:t>Scope of Bid ............................................................................................................</w:t>
              </w:r>
            </w:hyperlink>
          </w:p>
        </w:tc>
        <w:tc>
          <w:tcPr>
            <w:tcW w:w="300" w:type="dxa"/>
            <w:vAlign w:val="bottom"/>
          </w:tcPr>
          <w:p w14:paraId="4CAC7CED" w14:textId="77777777" w:rsidR="00B20ED1" w:rsidRDefault="00977860">
            <w:pPr>
              <w:jc w:val="right"/>
              <w:rPr>
                <w:rFonts w:eastAsia="Times New Roman"/>
                <w:sz w:val="24"/>
                <w:szCs w:val="24"/>
              </w:rPr>
            </w:pPr>
            <w:hyperlink w:anchor="page10">
              <w:r w:rsidR="00327998">
                <w:rPr>
                  <w:rFonts w:eastAsia="Times New Roman"/>
                  <w:sz w:val="24"/>
                  <w:szCs w:val="24"/>
                </w:rPr>
                <w:t>10</w:t>
              </w:r>
            </w:hyperlink>
          </w:p>
        </w:tc>
      </w:tr>
      <w:tr w:rsidR="00B20ED1" w14:paraId="0A5F8881" w14:textId="77777777">
        <w:trPr>
          <w:trHeight w:val="396"/>
        </w:trPr>
        <w:tc>
          <w:tcPr>
            <w:tcW w:w="880" w:type="dxa"/>
            <w:vAlign w:val="bottom"/>
          </w:tcPr>
          <w:p w14:paraId="3905884D" w14:textId="77777777" w:rsidR="00B20ED1" w:rsidRDefault="00977860">
            <w:pPr>
              <w:ind w:left="440"/>
              <w:rPr>
                <w:rFonts w:eastAsia="Times New Roman"/>
                <w:sz w:val="24"/>
                <w:szCs w:val="24"/>
              </w:rPr>
            </w:pPr>
            <w:hyperlink w:anchor="page10">
              <w:r w:rsidR="00327998">
                <w:rPr>
                  <w:rFonts w:eastAsia="Times New Roman"/>
                  <w:sz w:val="24"/>
                  <w:szCs w:val="24"/>
                </w:rPr>
                <w:t>2.</w:t>
              </w:r>
            </w:hyperlink>
          </w:p>
        </w:tc>
        <w:tc>
          <w:tcPr>
            <w:tcW w:w="7840" w:type="dxa"/>
            <w:vAlign w:val="bottom"/>
          </w:tcPr>
          <w:p w14:paraId="244AB39D" w14:textId="77777777" w:rsidR="00B20ED1" w:rsidRDefault="00977860">
            <w:pPr>
              <w:ind w:left="120"/>
              <w:rPr>
                <w:rFonts w:eastAsia="Times New Roman"/>
                <w:w w:val="99"/>
                <w:sz w:val="24"/>
                <w:szCs w:val="24"/>
              </w:rPr>
            </w:pPr>
            <w:hyperlink w:anchor="page10">
              <w:r w:rsidR="00327998">
                <w:rPr>
                  <w:rFonts w:eastAsia="Times New Roman"/>
                  <w:w w:val="99"/>
                  <w:sz w:val="24"/>
                  <w:szCs w:val="24"/>
                </w:rPr>
                <w:t>Funding Information ...............................................................................................</w:t>
              </w:r>
            </w:hyperlink>
          </w:p>
        </w:tc>
        <w:tc>
          <w:tcPr>
            <w:tcW w:w="300" w:type="dxa"/>
            <w:vAlign w:val="bottom"/>
          </w:tcPr>
          <w:p w14:paraId="60D94601" w14:textId="77777777" w:rsidR="00B20ED1" w:rsidRDefault="00977860">
            <w:pPr>
              <w:jc w:val="right"/>
              <w:rPr>
                <w:rFonts w:eastAsia="Times New Roman"/>
                <w:sz w:val="24"/>
                <w:szCs w:val="24"/>
              </w:rPr>
            </w:pPr>
            <w:hyperlink w:anchor="page10">
              <w:r w:rsidR="00327998">
                <w:rPr>
                  <w:rFonts w:eastAsia="Times New Roman"/>
                  <w:sz w:val="24"/>
                  <w:szCs w:val="24"/>
                </w:rPr>
                <w:t>10</w:t>
              </w:r>
            </w:hyperlink>
          </w:p>
        </w:tc>
      </w:tr>
      <w:tr w:rsidR="00B20ED1" w14:paraId="549B7DAB" w14:textId="77777777">
        <w:trPr>
          <w:trHeight w:val="396"/>
        </w:trPr>
        <w:tc>
          <w:tcPr>
            <w:tcW w:w="880" w:type="dxa"/>
            <w:vAlign w:val="bottom"/>
          </w:tcPr>
          <w:p w14:paraId="0E04852C" w14:textId="77777777" w:rsidR="00B20ED1" w:rsidRDefault="00977860">
            <w:pPr>
              <w:ind w:left="440"/>
              <w:rPr>
                <w:rFonts w:eastAsia="Times New Roman"/>
                <w:sz w:val="24"/>
                <w:szCs w:val="24"/>
              </w:rPr>
            </w:pPr>
            <w:hyperlink w:anchor="page10">
              <w:r w:rsidR="00327998">
                <w:rPr>
                  <w:rFonts w:eastAsia="Times New Roman"/>
                  <w:sz w:val="24"/>
                  <w:szCs w:val="24"/>
                </w:rPr>
                <w:t>3.</w:t>
              </w:r>
            </w:hyperlink>
          </w:p>
        </w:tc>
        <w:tc>
          <w:tcPr>
            <w:tcW w:w="7840" w:type="dxa"/>
            <w:vAlign w:val="bottom"/>
          </w:tcPr>
          <w:p w14:paraId="5E75A753" w14:textId="77777777" w:rsidR="00B20ED1" w:rsidRDefault="00977860">
            <w:pPr>
              <w:ind w:left="120"/>
              <w:rPr>
                <w:rFonts w:eastAsia="Times New Roman"/>
                <w:w w:val="98"/>
                <w:sz w:val="24"/>
                <w:szCs w:val="24"/>
              </w:rPr>
            </w:pPr>
            <w:hyperlink w:anchor="page10">
              <w:r w:rsidR="00327998">
                <w:rPr>
                  <w:rFonts w:eastAsia="Times New Roman"/>
                  <w:w w:val="98"/>
                  <w:sz w:val="24"/>
                  <w:szCs w:val="24"/>
                </w:rPr>
                <w:t>Bidding Requirements .............................................................................................</w:t>
              </w:r>
            </w:hyperlink>
          </w:p>
        </w:tc>
        <w:tc>
          <w:tcPr>
            <w:tcW w:w="300" w:type="dxa"/>
            <w:vAlign w:val="bottom"/>
          </w:tcPr>
          <w:p w14:paraId="62A0F9C9" w14:textId="77777777" w:rsidR="00B20ED1" w:rsidRDefault="00977860">
            <w:pPr>
              <w:jc w:val="right"/>
              <w:rPr>
                <w:rFonts w:eastAsia="Times New Roman"/>
                <w:sz w:val="24"/>
                <w:szCs w:val="24"/>
              </w:rPr>
            </w:pPr>
            <w:hyperlink w:anchor="page10">
              <w:r w:rsidR="00327998">
                <w:rPr>
                  <w:rFonts w:eastAsia="Times New Roman"/>
                  <w:sz w:val="24"/>
                  <w:szCs w:val="24"/>
                </w:rPr>
                <w:t>10</w:t>
              </w:r>
            </w:hyperlink>
          </w:p>
        </w:tc>
      </w:tr>
      <w:tr w:rsidR="00B20ED1" w14:paraId="7C7E0629" w14:textId="77777777">
        <w:trPr>
          <w:trHeight w:val="396"/>
        </w:trPr>
        <w:tc>
          <w:tcPr>
            <w:tcW w:w="880" w:type="dxa"/>
            <w:vAlign w:val="bottom"/>
          </w:tcPr>
          <w:p w14:paraId="6C30E74E" w14:textId="77777777" w:rsidR="00B20ED1" w:rsidRDefault="00977860">
            <w:pPr>
              <w:ind w:left="440"/>
              <w:rPr>
                <w:rFonts w:eastAsia="Times New Roman"/>
                <w:sz w:val="24"/>
                <w:szCs w:val="24"/>
              </w:rPr>
            </w:pPr>
            <w:hyperlink w:anchor="page10">
              <w:r w:rsidR="00327998">
                <w:rPr>
                  <w:rFonts w:eastAsia="Times New Roman"/>
                  <w:sz w:val="24"/>
                  <w:szCs w:val="24"/>
                </w:rPr>
                <w:t>4.</w:t>
              </w:r>
            </w:hyperlink>
          </w:p>
        </w:tc>
        <w:tc>
          <w:tcPr>
            <w:tcW w:w="7840" w:type="dxa"/>
            <w:vAlign w:val="bottom"/>
          </w:tcPr>
          <w:p w14:paraId="2B26818A" w14:textId="77777777" w:rsidR="00B20ED1" w:rsidRDefault="00977860">
            <w:pPr>
              <w:ind w:left="120"/>
              <w:rPr>
                <w:rFonts w:eastAsia="Times New Roman"/>
                <w:w w:val="99"/>
                <w:sz w:val="24"/>
                <w:szCs w:val="24"/>
              </w:rPr>
            </w:pPr>
            <w:hyperlink w:anchor="page10">
              <w:r w:rsidR="00327998">
                <w:rPr>
                  <w:rFonts w:eastAsia="Times New Roman"/>
                  <w:w w:val="99"/>
                  <w:sz w:val="24"/>
                  <w:szCs w:val="24"/>
                </w:rPr>
                <w:t>Corrupt, Fraudulent, Collusive, Coercive, and Obstructive Practices ....................</w:t>
              </w:r>
            </w:hyperlink>
          </w:p>
        </w:tc>
        <w:tc>
          <w:tcPr>
            <w:tcW w:w="300" w:type="dxa"/>
            <w:vAlign w:val="bottom"/>
          </w:tcPr>
          <w:p w14:paraId="7F445BAD" w14:textId="77777777" w:rsidR="00B20ED1" w:rsidRDefault="00977860">
            <w:pPr>
              <w:jc w:val="right"/>
              <w:rPr>
                <w:rFonts w:eastAsia="Times New Roman"/>
                <w:sz w:val="24"/>
                <w:szCs w:val="24"/>
              </w:rPr>
            </w:pPr>
            <w:hyperlink w:anchor="page10">
              <w:r w:rsidR="00327998">
                <w:rPr>
                  <w:rFonts w:eastAsia="Times New Roman"/>
                  <w:sz w:val="24"/>
                  <w:szCs w:val="24"/>
                </w:rPr>
                <w:t>10</w:t>
              </w:r>
            </w:hyperlink>
          </w:p>
        </w:tc>
      </w:tr>
      <w:tr w:rsidR="00B20ED1" w14:paraId="2768ED6C" w14:textId="77777777">
        <w:trPr>
          <w:trHeight w:val="396"/>
        </w:trPr>
        <w:tc>
          <w:tcPr>
            <w:tcW w:w="880" w:type="dxa"/>
            <w:vAlign w:val="bottom"/>
          </w:tcPr>
          <w:p w14:paraId="09BF5F17" w14:textId="77777777" w:rsidR="00B20ED1" w:rsidRDefault="00977860">
            <w:pPr>
              <w:ind w:left="440"/>
              <w:rPr>
                <w:rFonts w:eastAsia="Times New Roman"/>
                <w:sz w:val="24"/>
                <w:szCs w:val="24"/>
              </w:rPr>
            </w:pPr>
            <w:hyperlink w:anchor="page11">
              <w:r w:rsidR="00327998">
                <w:rPr>
                  <w:rFonts w:eastAsia="Times New Roman"/>
                  <w:sz w:val="24"/>
                  <w:szCs w:val="24"/>
                </w:rPr>
                <w:t>5.</w:t>
              </w:r>
            </w:hyperlink>
          </w:p>
        </w:tc>
        <w:tc>
          <w:tcPr>
            <w:tcW w:w="7840" w:type="dxa"/>
            <w:vAlign w:val="bottom"/>
          </w:tcPr>
          <w:p w14:paraId="0DAFA324" w14:textId="77777777" w:rsidR="00B20ED1" w:rsidRDefault="00977860">
            <w:pPr>
              <w:ind w:left="120"/>
              <w:rPr>
                <w:rFonts w:eastAsia="Times New Roman"/>
                <w:w w:val="98"/>
                <w:sz w:val="24"/>
                <w:szCs w:val="24"/>
              </w:rPr>
            </w:pPr>
            <w:hyperlink w:anchor="page11">
              <w:r w:rsidR="00327998">
                <w:rPr>
                  <w:rFonts w:eastAsia="Times New Roman"/>
                  <w:w w:val="98"/>
                  <w:sz w:val="24"/>
                  <w:szCs w:val="24"/>
                </w:rPr>
                <w:t>Eligible Bidders .......................................................................................................</w:t>
              </w:r>
            </w:hyperlink>
          </w:p>
        </w:tc>
        <w:tc>
          <w:tcPr>
            <w:tcW w:w="300" w:type="dxa"/>
            <w:vAlign w:val="bottom"/>
          </w:tcPr>
          <w:p w14:paraId="26124EE2" w14:textId="77777777" w:rsidR="00B20ED1" w:rsidRDefault="00977860">
            <w:pPr>
              <w:jc w:val="right"/>
              <w:rPr>
                <w:rFonts w:eastAsia="Times New Roman"/>
                <w:sz w:val="24"/>
                <w:szCs w:val="24"/>
              </w:rPr>
            </w:pPr>
            <w:hyperlink w:anchor="page11">
              <w:r w:rsidR="00327998">
                <w:rPr>
                  <w:rFonts w:eastAsia="Times New Roman"/>
                  <w:sz w:val="24"/>
                  <w:szCs w:val="24"/>
                </w:rPr>
                <w:t>11</w:t>
              </w:r>
            </w:hyperlink>
          </w:p>
        </w:tc>
      </w:tr>
      <w:tr w:rsidR="00B20ED1" w14:paraId="23AA6941" w14:textId="77777777">
        <w:trPr>
          <w:trHeight w:val="396"/>
        </w:trPr>
        <w:tc>
          <w:tcPr>
            <w:tcW w:w="880" w:type="dxa"/>
            <w:vAlign w:val="bottom"/>
          </w:tcPr>
          <w:p w14:paraId="7F692059" w14:textId="77777777" w:rsidR="00B20ED1" w:rsidRDefault="00977860">
            <w:pPr>
              <w:ind w:left="440"/>
              <w:rPr>
                <w:rFonts w:eastAsia="Times New Roman"/>
                <w:sz w:val="24"/>
                <w:szCs w:val="24"/>
              </w:rPr>
            </w:pPr>
            <w:hyperlink w:anchor="page11">
              <w:r w:rsidR="00327998">
                <w:rPr>
                  <w:rFonts w:eastAsia="Times New Roman"/>
                  <w:sz w:val="24"/>
                  <w:szCs w:val="24"/>
                </w:rPr>
                <w:t>6.</w:t>
              </w:r>
            </w:hyperlink>
          </w:p>
        </w:tc>
        <w:tc>
          <w:tcPr>
            <w:tcW w:w="7840" w:type="dxa"/>
            <w:vAlign w:val="bottom"/>
          </w:tcPr>
          <w:p w14:paraId="7F0AE78C" w14:textId="77777777" w:rsidR="00B20ED1" w:rsidRDefault="00977860">
            <w:pPr>
              <w:ind w:left="120"/>
              <w:rPr>
                <w:rFonts w:eastAsia="Times New Roman"/>
                <w:w w:val="98"/>
                <w:sz w:val="24"/>
                <w:szCs w:val="24"/>
              </w:rPr>
            </w:pPr>
            <w:hyperlink w:anchor="page11">
              <w:r w:rsidR="00327998">
                <w:rPr>
                  <w:rFonts w:eastAsia="Times New Roman"/>
                  <w:w w:val="98"/>
                  <w:sz w:val="24"/>
                  <w:szCs w:val="24"/>
                </w:rPr>
                <w:t>Origin of Associated Goods ....................................................................................</w:t>
              </w:r>
            </w:hyperlink>
          </w:p>
        </w:tc>
        <w:tc>
          <w:tcPr>
            <w:tcW w:w="300" w:type="dxa"/>
            <w:vAlign w:val="bottom"/>
          </w:tcPr>
          <w:p w14:paraId="6061D161" w14:textId="77777777" w:rsidR="00B20ED1" w:rsidRDefault="00977860">
            <w:pPr>
              <w:jc w:val="right"/>
              <w:rPr>
                <w:rFonts w:eastAsia="Times New Roman"/>
                <w:sz w:val="24"/>
                <w:szCs w:val="24"/>
              </w:rPr>
            </w:pPr>
            <w:hyperlink w:anchor="page11">
              <w:r w:rsidR="00327998">
                <w:rPr>
                  <w:rFonts w:eastAsia="Times New Roman"/>
                  <w:sz w:val="24"/>
                  <w:szCs w:val="24"/>
                </w:rPr>
                <w:t>11</w:t>
              </w:r>
            </w:hyperlink>
          </w:p>
        </w:tc>
      </w:tr>
      <w:tr w:rsidR="00B20ED1" w14:paraId="64326702" w14:textId="77777777">
        <w:trPr>
          <w:trHeight w:val="396"/>
        </w:trPr>
        <w:tc>
          <w:tcPr>
            <w:tcW w:w="880" w:type="dxa"/>
            <w:vAlign w:val="bottom"/>
          </w:tcPr>
          <w:p w14:paraId="5B94B57C" w14:textId="77777777" w:rsidR="00B20ED1" w:rsidRDefault="00977860">
            <w:pPr>
              <w:ind w:left="440"/>
              <w:rPr>
                <w:rFonts w:eastAsia="Times New Roman"/>
                <w:sz w:val="24"/>
                <w:szCs w:val="24"/>
              </w:rPr>
            </w:pPr>
            <w:hyperlink w:anchor="page11">
              <w:r w:rsidR="00327998">
                <w:rPr>
                  <w:rFonts w:eastAsia="Times New Roman"/>
                  <w:sz w:val="24"/>
                  <w:szCs w:val="24"/>
                </w:rPr>
                <w:t>7.</w:t>
              </w:r>
            </w:hyperlink>
          </w:p>
        </w:tc>
        <w:tc>
          <w:tcPr>
            <w:tcW w:w="7840" w:type="dxa"/>
            <w:vAlign w:val="bottom"/>
          </w:tcPr>
          <w:p w14:paraId="73032BD6" w14:textId="77777777" w:rsidR="00B20ED1" w:rsidRDefault="00977860">
            <w:pPr>
              <w:ind w:left="120"/>
              <w:rPr>
                <w:rFonts w:eastAsia="Times New Roman"/>
                <w:w w:val="98"/>
                <w:sz w:val="24"/>
                <w:szCs w:val="24"/>
              </w:rPr>
            </w:pPr>
            <w:hyperlink w:anchor="page11">
              <w:r w:rsidR="00327998">
                <w:rPr>
                  <w:rFonts w:eastAsia="Times New Roman"/>
                  <w:w w:val="98"/>
                  <w:sz w:val="24"/>
                  <w:szCs w:val="24"/>
                </w:rPr>
                <w:t>Subcontracts ............................................................................................................</w:t>
              </w:r>
            </w:hyperlink>
          </w:p>
        </w:tc>
        <w:tc>
          <w:tcPr>
            <w:tcW w:w="300" w:type="dxa"/>
            <w:vAlign w:val="bottom"/>
          </w:tcPr>
          <w:p w14:paraId="5BB5B01E" w14:textId="77777777" w:rsidR="00B20ED1" w:rsidRDefault="00977860">
            <w:pPr>
              <w:jc w:val="right"/>
              <w:rPr>
                <w:rFonts w:eastAsia="Times New Roman"/>
                <w:sz w:val="24"/>
                <w:szCs w:val="24"/>
              </w:rPr>
            </w:pPr>
            <w:hyperlink w:anchor="page11">
              <w:r w:rsidR="00327998">
                <w:rPr>
                  <w:rFonts w:eastAsia="Times New Roman"/>
                  <w:sz w:val="24"/>
                  <w:szCs w:val="24"/>
                </w:rPr>
                <w:t>11</w:t>
              </w:r>
            </w:hyperlink>
          </w:p>
        </w:tc>
      </w:tr>
      <w:tr w:rsidR="00B20ED1" w14:paraId="4C9C7CF1" w14:textId="77777777">
        <w:trPr>
          <w:trHeight w:val="396"/>
        </w:trPr>
        <w:tc>
          <w:tcPr>
            <w:tcW w:w="880" w:type="dxa"/>
            <w:vAlign w:val="bottom"/>
          </w:tcPr>
          <w:p w14:paraId="7CA69815" w14:textId="77777777" w:rsidR="00B20ED1" w:rsidRDefault="00977860">
            <w:pPr>
              <w:ind w:left="440"/>
              <w:rPr>
                <w:rFonts w:eastAsia="Times New Roman"/>
                <w:sz w:val="24"/>
                <w:szCs w:val="24"/>
              </w:rPr>
            </w:pPr>
            <w:hyperlink w:anchor="page12">
              <w:r w:rsidR="00327998">
                <w:rPr>
                  <w:rFonts w:eastAsia="Times New Roman"/>
                  <w:sz w:val="24"/>
                  <w:szCs w:val="24"/>
                </w:rPr>
                <w:t>8.</w:t>
              </w:r>
            </w:hyperlink>
          </w:p>
        </w:tc>
        <w:tc>
          <w:tcPr>
            <w:tcW w:w="7840" w:type="dxa"/>
            <w:vAlign w:val="bottom"/>
          </w:tcPr>
          <w:p w14:paraId="1E254E19" w14:textId="77777777" w:rsidR="00B20ED1" w:rsidRDefault="00977860">
            <w:pPr>
              <w:ind w:left="120"/>
              <w:rPr>
                <w:rFonts w:eastAsia="Times New Roman"/>
                <w:w w:val="98"/>
                <w:sz w:val="24"/>
                <w:szCs w:val="24"/>
              </w:rPr>
            </w:pPr>
            <w:hyperlink w:anchor="page12">
              <w:r w:rsidR="00327998">
                <w:rPr>
                  <w:rFonts w:eastAsia="Times New Roman"/>
                  <w:w w:val="98"/>
                  <w:sz w:val="24"/>
                  <w:szCs w:val="24"/>
                </w:rPr>
                <w:t>Pre-Bid Conference .................................................................................................</w:t>
              </w:r>
            </w:hyperlink>
          </w:p>
        </w:tc>
        <w:tc>
          <w:tcPr>
            <w:tcW w:w="300" w:type="dxa"/>
            <w:vAlign w:val="bottom"/>
          </w:tcPr>
          <w:p w14:paraId="1831E149" w14:textId="77777777" w:rsidR="00B20ED1" w:rsidRDefault="00977860">
            <w:pPr>
              <w:jc w:val="right"/>
              <w:rPr>
                <w:rFonts w:eastAsia="Times New Roman"/>
                <w:sz w:val="24"/>
                <w:szCs w:val="24"/>
              </w:rPr>
            </w:pPr>
            <w:hyperlink w:anchor="page12">
              <w:r w:rsidR="00327998">
                <w:rPr>
                  <w:rFonts w:eastAsia="Times New Roman"/>
                  <w:sz w:val="24"/>
                  <w:szCs w:val="24"/>
                </w:rPr>
                <w:t>12</w:t>
              </w:r>
            </w:hyperlink>
          </w:p>
        </w:tc>
      </w:tr>
      <w:tr w:rsidR="00B20ED1" w14:paraId="46BFE497" w14:textId="77777777">
        <w:trPr>
          <w:trHeight w:val="396"/>
        </w:trPr>
        <w:tc>
          <w:tcPr>
            <w:tcW w:w="880" w:type="dxa"/>
            <w:vAlign w:val="bottom"/>
          </w:tcPr>
          <w:p w14:paraId="2A721812" w14:textId="77777777" w:rsidR="00B20ED1" w:rsidRDefault="00977860">
            <w:pPr>
              <w:ind w:left="440"/>
              <w:rPr>
                <w:rFonts w:eastAsia="Times New Roman"/>
                <w:sz w:val="24"/>
                <w:szCs w:val="24"/>
              </w:rPr>
            </w:pPr>
            <w:hyperlink w:anchor="page12">
              <w:r w:rsidR="00327998">
                <w:rPr>
                  <w:rFonts w:eastAsia="Times New Roman"/>
                  <w:sz w:val="24"/>
                  <w:szCs w:val="24"/>
                </w:rPr>
                <w:t>9.</w:t>
              </w:r>
            </w:hyperlink>
          </w:p>
        </w:tc>
        <w:tc>
          <w:tcPr>
            <w:tcW w:w="7840" w:type="dxa"/>
            <w:vAlign w:val="bottom"/>
          </w:tcPr>
          <w:p w14:paraId="7612414E" w14:textId="77777777" w:rsidR="00B20ED1" w:rsidRDefault="00977860">
            <w:pPr>
              <w:ind w:left="120"/>
              <w:rPr>
                <w:rFonts w:eastAsia="Times New Roman"/>
                <w:w w:val="99"/>
                <w:sz w:val="24"/>
                <w:szCs w:val="24"/>
              </w:rPr>
            </w:pPr>
            <w:hyperlink w:anchor="page12">
              <w:r w:rsidR="00327998">
                <w:rPr>
                  <w:rFonts w:eastAsia="Times New Roman"/>
                  <w:w w:val="99"/>
                  <w:sz w:val="24"/>
                  <w:szCs w:val="24"/>
                </w:rPr>
                <w:t>Clarification and Amendment of Bidding Documents............................................</w:t>
              </w:r>
            </w:hyperlink>
          </w:p>
        </w:tc>
        <w:tc>
          <w:tcPr>
            <w:tcW w:w="300" w:type="dxa"/>
            <w:vAlign w:val="bottom"/>
          </w:tcPr>
          <w:p w14:paraId="35603437" w14:textId="77777777" w:rsidR="00B20ED1" w:rsidRDefault="00977860">
            <w:pPr>
              <w:jc w:val="right"/>
              <w:rPr>
                <w:rFonts w:eastAsia="Times New Roman"/>
                <w:sz w:val="24"/>
                <w:szCs w:val="24"/>
              </w:rPr>
            </w:pPr>
            <w:hyperlink w:anchor="page12">
              <w:r w:rsidR="00327998">
                <w:rPr>
                  <w:rFonts w:eastAsia="Times New Roman"/>
                  <w:sz w:val="24"/>
                  <w:szCs w:val="24"/>
                </w:rPr>
                <w:t>12</w:t>
              </w:r>
            </w:hyperlink>
          </w:p>
        </w:tc>
      </w:tr>
      <w:tr w:rsidR="00B20ED1" w14:paraId="2DDD96C2" w14:textId="77777777">
        <w:trPr>
          <w:trHeight w:val="396"/>
        </w:trPr>
        <w:tc>
          <w:tcPr>
            <w:tcW w:w="880" w:type="dxa"/>
            <w:vAlign w:val="bottom"/>
          </w:tcPr>
          <w:p w14:paraId="4AB1610D" w14:textId="77777777" w:rsidR="00B20ED1" w:rsidRDefault="00977860">
            <w:pPr>
              <w:ind w:left="440"/>
              <w:rPr>
                <w:rFonts w:eastAsia="Times New Roman"/>
                <w:sz w:val="24"/>
                <w:szCs w:val="24"/>
              </w:rPr>
            </w:pPr>
            <w:hyperlink w:anchor="page12">
              <w:r w:rsidR="00327998">
                <w:rPr>
                  <w:rFonts w:eastAsia="Times New Roman"/>
                  <w:sz w:val="24"/>
                  <w:szCs w:val="24"/>
                </w:rPr>
                <w:t>10.</w:t>
              </w:r>
            </w:hyperlink>
          </w:p>
        </w:tc>
        <w:tc>
          <w:tcPr>
            <w:tcW w:w="7840" w:type="dxa"/>
            <w:vAlign w:val="bottom"/>
          </w:tcPr>
          <w:p w14:paraId="11E514A7" w14:textId="77777777" w:rsidR="00B20ED1" w:rsidRDefault="00977860">
            <w:pPr>
              <w:ind w:left="120"/>
              <w:rPr>
                <w:rFonts w:eastAsia="Times New Roman"/>
                <w:w w:val="98"/>
                <w:sz w:val="24"/>
                <w:szCs w:val="24"/>
              </w:rPr>
            </w:pPr>
            <w:hyperlink w:anchor="page12">
              <w:r w:rsidR="00327998">
                <w:rPr>
                  <w:rFonts w:eastAsia="Times New Roman"/>
                  <w:w w:val="98"/>
                  <w:sz w:val="24"/>
                  <w:szCs w:val="24"/>
                </w:rPr>
                <w:t>Documents Comprising the Bid: Eligibility and Technical Components ...............</w:t>
              </w:r>
            </w:hyperlink>
          </w:p>
        </w:tc>
        <w:tc>
          <w:tcPr>
            <w:tcW w:w="300" w:type="dxa"/>
            <w:vAlign w:val="bottom"/>
          </w:tcPr>
          <w:p w14:paraId="1C5617D9" w14:textId="77777777" w:rsidR="00B20ED1" w:rsidRDefault="00977860">
            <w:pPr>
              <w:jc w:val="right"/>
              <w:rPr>
                <w:rFonts w:eastAsia="Times New Roman"/>
                <w:sz w:val="24"/>
                <w:szCs w:val="24"/>
              </w:rPr>
            </w:pPr>
            <w:hyperlink w:anchor="page12">
              <w:r w:rsidR="00327998">
                <w:rPr>
                  <w:rFonts w:eastAsia="Times New Roman"/>
                  <w:sz w:val="24"/>
                  <w:szCs w:val="24"/>
                </w:rPr>
                <w:t>12</w:t>
              </w:r>
            </w:hyperlink>
          </w:p>
        </w:tc>
      </w:tr>
      <w:tr w:rsidR="00B20ED1" w14:paraId="62C50E2A" w14:textId="77777777">
        <w:trPr>
          <w:trHeight w:val="396"/>
        </w:trPr>
        <w:tc>
          <w:tcPr>
            <w:tcW w:w="880" w:type="dxa"/>
            <w:vAlign w:val="bottom"/>
          </w:tcPr>
          <w:p w14:paraId="28ED496C" w14:textId="77777777" w:rsidR="00B20ED1" w:rsidRDefault="00977860">
            <w:pPr>
              <w:ind w:left="440"/>
              <w:rPr>
                <w:rFonts w:eastAsia="Times New Roman"/>
                <w:sz w:val="24"/>
                <w:szCs w:val="24"/>
              </w:rPr>
            </w:pPr>
            <w:hyperlink w:anchor="page13">
              <w:r w:rsidR="00327998">
                <w:rPr>
                  <w:rFonts w:eastAsia="Times New Roman"/>
                  <w:sz w:val="24"/>
                  <w:szCs w:val="24"/>
                </w:rPr>
                <w:t>11.</w:t>
              </w:r>
            </w:hyperlink>
          </w:p>
        </w:tc>
        <w:tc>
          <w:tcPr>
            <w:tcW w:w="7840" w:type="dxa"/>
            <w:vAlign w:val="bottom"/>
          </w:tcPr>
          <w:p w14:paraId="32268FDF" w14:textId="77777777" w:rsidR="00B20ED1" w:rsidRDefault="00977860">
            <w:pPr>
              <w:ind w:left="120"/>
              <w:rPr>
                <w:rFonts w:eastAsia="Times New Roman"/>
                <w:w w:val="99"/>
                <w:sz w:val="24"/>
                <w:szCs w:val="24"/>
              </w:rPr>
            </w:pPr>
            <w:hyperlink w:anchor="page13">
              <w:r w:rsidR="00327998">
                <w:rPr>
                  <w:rFonts w:eastAsia="Times New Roman"/>
                  <w:w w:val="99"/>
                  <w:sz w:val="24"/>
                  <w:szCs w:val="24"/>
                </w:rPr>
                <w:t>Documents Comprising the Bid: Financial Component .........................................</w:t>
              </w:r>
            </w:hyperlink>
          </w:p>
        </w:tc>
        <w:tc>
          <w:tcPr>
            <w:tcW w:w="300" w:type="dxa"/>
            <w:vAlign w:val="bottom"/>
          </w:tcPr>
          <w:p w14:paraId="0C6A3D79" w14:textId="77777777" w:rsidR="00B20ED1" w:rsidRDefault="00977860">
            <w:pPr>
              <w:jc w:val="right"/>
              <w:rPr>
                <w:rFonts w:eastAsia="Times New Roman"/>
                <w:sz w:val="24"/>
                <w:szCs w:val="24"/>
              </w:rPr>
            </w:pPr>
            <w:hyperlink w:anchor="page13">
              <w:r w:rsidR="00327998">
                <w:rPr>
                  <w:rFonts w:eastAsia="Times New Roman"/>
                  <w:sz w:val="24"/>
                  <w:szCs w:val="24"/>
                </w:rPr>
                <w:t>13</w:t>
              </w:r>
            </w:hyperlink>
          </w:p>
        </w:tc>
      </w:tr>
      <w:tr w:rsidR="00B20ED1" w14:paraId="62D75BCE" w14:textId="77777777">
        <w:trPr>
          <w:trHeight w:val="396"/>
        </w:trPr>
        <w:tc>
          <w:tcPr>
            <w:tcW w:w="880" w:type="dxa"/>
            <w:vAlign w:val="bottom"/>
          </w:tcPr>
          <w:p w14:paraId="3CBD5ED7" w14:textId="77777777" w:rsidR="00B20ED1" w:rsidRDefault="00977860">
            <w:pPr>
              <w:ind w:left="440"/>
              <w:rPr>
                <w:rFonts w:eastAsia="Times New Roman"/>
                <w:sz w:val="24"/>
                <w:szCs w:val="24"/>
              </w:rPr>
            </w:pPr>
            <w:hyperlink w:anchor="page13">
              <w:r w:rsidR="00327998">
                <w:rPr>
                  <w:rFonts w:eastAsia="Times New Roman"/>
                  <w:sz w:val="24"/>
                  <w:szCs w:val="24"/>
                </w:rPr>
                <w:t>12.</w:t>
              </w:r>
            </w:hyperlink>
          </w:p>
        </w:tc>
        <w:tc>
          <w:tcPr>
            <w:tcW w:w="7840" w:type="dxa"/>
            <w:vAlign w:val="bottom"/>
          </w:tcPr>
          <w:p w14:paraId="47EC2211" w14:textId="77777777" w:rsidR="00B20ED1" w:rsidRDefault="00977860">
            <w:pPr>
              <w:ind w:left="120"/>
              <w:rPr>
                <w:rFonts w:eastAsia="Times New Roman"/>
                <w:w w:val="99"/>
                <w:sz w:val="24"/>
                <w:szCs w:val="24"/>
              </w:rPr>
            </w:pPr>
            <w:hyperlink w:anchor="page13">
              <w:r w:rsidR="00327998">
                <w:rPr>
                  <w:rFonts w:eastAsia="Times New Roman"/>
                  <w:w w:val="99"/>
                  <w:sz w:val="24"/>
                  <w:szCs w:val="24"/>
                </w:rPr>
                <w:t>Alternative Bids ......................................................................................................</w:t>
              </w:r>
            </w:hyperlink>
          </w:p>
        </w:tc>
        <w:tc>
          <w:tcPr>
            <w:tcW w:w="300" w:type="dxa"/>
            <w:vAlign w:val="bottom"/>
          </w:tcPr>
          <w:p w14:paraId="48E3B659" w14:textId="77777777" w:rsidR="00B20ED1" w:rsidRDefault="00977860">
            <w:pPr>
              <w:jc w:val="right"/>
              <w:rPr>
                <w:rFonts w:eastAsia="Times New Roman"/>
                <w:sz w:val="24"/>
                <w:szCs w:val="24"/>
              </w:rPr>
            </w:pPr>
            <w:hyperlink w:anchor="page13">
              <w:r w:rsidR="00327998">
                <w:rPr>
                  <w:rFonts w:eastAsia="Times New Roman"/>
                  <w:sz w:val="24"/>
                  <w:szCs w:val="24"/>
                </w:rPr>
                <w:t>13</w:t>
              </w:r>
            </w:hyperlink>
          </w:p>
        </w:tc>
      </w:tr>
      <w:tr w:rsidR="00B20ED1" w14:paraId="246AD1B9" w14:textId="77777777">
        <w:trPr>
          <w:trHeight w:val="396"/>
        </w:trPr>
        <w:tc>
          <w:tcPr>
            <w:tcW w:w="880" w:type="dxa"/>
            <w:vAlign w:val="bottom"/>
          </w:tcPr>
          <w:p w14:paraId="7AE9E81E" w14:textId="77777777" w:rsidR="00B20ED1" w:rsidRDefault="00977860">
            <w:pPr>
              <w:ind w:left="440"/>
              <w:rPr>
                <w:rFonts w:eastAsia="Times New Roman"/>
                <w:sz w:val="24"/>
                <w:szCs w:val="24"/>
              </w:rPr>
            </w:pPr>
            <w:hyperlink w:anchor="page13">
              <w:r w:rsidR="00327998">
                <w:rPr>
                  <w:rFonts w:eastAsia="Times New Roman"/>
                  <w:sz w:val="24"/>
                  <w:szCs w:val="24"/>
                </w:rPr>
                <w:t>13.</w:t>
              </w:r>
            </w:hyperlink>
          </w:p>
        </w:tc>
        <w:tc>
          <w:tcPr>
            <w:tcW w:w="7840" w:type="dxa"/>
            <w:vAlign w:val="bottom"/>
          </w:tcPr>
          <w:p w14:paraId="7A7AB185" w14:textId="77777777" w:rsidR="00B20ED1" w:rsidRDefault="00977860">
            <w:pPr>
              <w:ind w:left="120"/>
              <w:rPr>
                <w:rFonts w:eastAsia="Times New Roman"/>
                <w:w w:val="99"/>
                <w:sz w:val="24"/>
                <w:szCs w:val="24"/>
              </w:rPr>
            </w:pPr>
            <w:hyperlink w:anchor="page13">
              <w:r w:rsidR="00327998">
                <w:rPr>
                  <w:rFonts w:eastAsia="Times New Roman"/>
                  <w:w w:val="99"/>
                  <w:sz w:val="24"/>
                  <w:szCs w:val="24"/>
                </w:rPr>
                <w:t>Bid Prices ................................................................................................................</w:t>
              </w:r>
            </w:hyperlink>
          </w:p>
        </w:tc>
        <w:tc>
          <w:tcPr>
            <w:tcW w:w="300" w:type="dxa"/>
            <w:vAlign w:val="bottom"/>
          </w:tcPr>
          <w:p w14:paraId="4FF92770" w14:textId="77777777" w:rsidR="00B20ED1" w:rsidRDefault="00977860">
            <w:pPr>
              <w:jc w:val="right"/>
              <w:rPr>
                <w:rFonts w:eastAsia="Times New Roman"/>
                <w:sz w:val="24"/>
                <w:szCs w:val="24"/>
              </w:rPr>
            </w:pPr>
            <w:hyperlink w:anchor="page13">
              <w:r w:rsidR="00327998">
                <w:rPr>
                  <w:rFonts w:eastAsia="Times New Roman"/>
                  <w:sz w:val="24"/>
                  <w:szCs w:val="24"/>
                </w:rPr>
                <w:t>13</w:t>
              </w:r>
            </w:hyperlink>
          </w:p>
        </w:tc>
      </w:tr>
      <w:tr w:rsidR="00B20ED1" w14:paraId="63C68793" w14:textId="77777777">
        <w:trPr>
          <w:trHeight w:val="396"/>
        </w:trPr>
        <w:tc>
          <w:tcPr>
            <w:tcW w:w="880" w:type="dxa"/>
            <w:vAlign w:val="bottom"/>
          </w:tcPr>
          <w:p w14:paraId="30FC7E79" w14:textId="77777777" w:rsidR="00B20ED1" w:rsidRDefault="00977860">
            <w:pPr>
              <w:ind w:left="440"/>
              <w:rPr>
                <w:rFonts w:eastAsia="Times New Roman"/>
                <w:sz w:val="24"/>
                <w:szCs w:val="24"/>
              </w:rPr>
            </w:pPr>
            <w:hyperlink w:anchor="page13">
              <w:r w:rsidR="00327998">
                <w:rPr>
                  <w:rFonts w:eastAsia="Times New Roman"/>
                  <w:sz w:val="24"/>
                  <w:szCs w:val="24"/>
                </w:rPr>
                <w:t>14.</w:t>
              </w:r>
            </w:hyperlink>
          </w:p>
        </w:tc>
        <w:tc>
          <w:tcPr>
            <w:tcW w:w="7840" w:type="dxa"/>
            <w:vAlign w:val="bottom"/>
          </w:tcPr>
          <w:p w14:paraId="618CC0BF" w14:textId="77777777" w:rsidR="00B20ED1" w:rsidRDefault="00977860">
            <w:pPr>
              <w:ind w:left="120"/>
              <w:rPr>
                <w:rFonts w:eastAsia="Times New Roman"/>
                <w:w w:val="98"/>
                <w:sz w:val="24"/>
                <w:szCs w:val="24"/>
              </w:rPr>
            </w:pPr>
            <w:hyperlink w:anchor="page13">
              <w:r w:rsidR="00327998">
                <w:rPr>
                  <w:rFonts w:eastAsia="Times New Roman"/>
                  <w:w w:val="98"/>
                  <w:sz w:val="24"/>
                  <w:szCs w:val="24"/>
                </w:rPr>
                <w:t>Bid and Payment Currencies ...................................................................................</w:t>
              </w:r>
            </w:hyperlink>
          </w:p>
        </w:tc>
        <w:tc>
          <w:tcPr>
            <w:tcW w:w="300" w:type="dxa"/>
            <w:vAlign w:val="bottom"/>
          </w:tcPr>
          <w:p w14:paraId="6FCB4297" w14:textId="77777777" w:rsidR="00B20ED1" w:rsidRDefault="00977860">
            <w:pPr>
              <w:jc w:val="right"/>
              <w:rPr>
                <w:rFonts w:eastAsia="Times New Roman"/>
                <w:sz w:val="24"/>
                <w:szCs w:val="24"/>
              </w:rPr>
            </w:pPr>
            <w:hyperlink w:anchor="page13">
              <w:r w:rsidR="00327998">
                <w:rPr>
                  <w:rFonts w:eastAsia="Times New Roman"/>
                  <w:sz w:val="24"/>
                  <w:szCs w:val="24"/>
                </w:rPr>
                <w:t>13</w:t>
              </w:r>
            </w:hyperlink>
          </w:p>
        </w:tc>
      </w:tr>
      <w:tr w:rsidR="00B20ED1" w14:paraId="172D8336" w14:textId="77777777">
        <w:trPr>
          <w:trHeight w:val="396"/>
        </w:trPr>
        <w:tc>
          <w:tcPr>
            <w:tcW w:w="880" w:type="dxa"/>
            <w:vAlign w:val="bottom"/>
          </w:tcPr>
          <w:p w14:paraId="524C01D2" w14:textId="77777777" w:rsidR="00B20ED1" w:rsidRDefault="00977860">
            <w:pPr>
              <w:ind w:left="440"/>
              <w:rPr>
                <w:rFonts w:eastAsia="Times New Roman"/>
                <w:sz w:val="24"/>
                <w:szCs w:val="24"/>
              </w:rPr>
            </w:pPr>
            <w:hyperlink w:anchor="page14">
              <w:r w:rsidR="00327998">
                <w:rPr>
                  <w:rFonts w:eastAsia="Times New Roman"/>
                  <w:sz w:val="24"/>
                  <w:szCs w:val="24"/>
                </w:rPr>
                <w:t>15.</w:t>
              </w:r>
            </w:hyperlink>
          </w:p>
        </w:tc>
        <w:tc>
          <w:tcPr>
            <w:tcW w:w="7840" w:type="dxa"/>
            <w:vAlign w:val="bottom"/>
          </w:tcPr>
          <w:p w14:paraId="48EEB2F3" w14:textId="77777777" w:rsidR="00B20ED1" w:rsidRDefault="00977860">
            <w:pPr>
              <w:ind w:left="120"/>
              <w:rPr>
                <w:rFonts w:eastAsia="Times New Roman"/>
                <w:w w:val="98"/>
                <w:sz w:val="24"/>
                <w:szCs w:val="24"/>
              </w:rPr>
            </w:pPr>
            <w:hyperlink w:anchor="page14">
              <w:r w:rsidR="00327998">
                <w:rPr>
                  <w:rFonts w:eastAsia="Times New Roman"/>
                  <w:w w:val="98"/>
                  <w:sz w:val="24"/>
                  <w:szCs w:val="24"/>
                </w:rPr>
                <w:t>Bid Security .............................................................................................................</w:t>
              </w:r>
            </w:hyperlink>
          </w:p>
        </w:tc>
        <w:tc>
          <w:tcPr>
            <w:tcW w:w="300" w:type="dxa"/>
            <w:vAlign w:val="bottom"/>
          </w:tcPr>
          <w:p w14:paraId="0853F011" w14:textId="77777777" w:rsidR="00B20ED1" w:rsidRDefault="00977860">
            <w:pPr>
              <w:jc w:val="right"/>
              <w:rPr>
                <w:rFonts w:eastAsia="Times New Roman"/>
                <w:sz w:val="24"/>
                <w:szCs w:val="24"/>
              </w:rPr>
            </w:pPr>
            <w:hyperlink w:anchor="page14">
              <w:r w:rsidR="00327998">
                <w:rPr>
                  <w:rFonts w:eastAsia="Times New Roman"/>
                  <w:sz w:val="24"/>
                  <w:szCs w:val="24"/>
                </w:rPr>
                <w:t>14</w:t>
              </w:r>
            </w:hyperlink>
          </w:p>
        </w:tc>
      </w:tr>
      <w:tr w:rsidR="00B20ED1" w14:paraId="06B43A59" w14:textId="77777777">
        <w:trPr>
          <w:trHeight w:val="396"/>
        </w:trPr>
        <w:tc>
          <w:tcPr>
            <w:tcW w:w="880" w:type="dxa"/>
            <w:vAlign w:val="bottom"/>
          </w:tcPr>
          <w:p w14:paraId="480F6996" w14:textId="77777777" w:rsidR="00B20ED1" w:rsidRDefault="00977860">
            <w:pPr>
              <w:ind w:left="440"/>
              <w:rPr>
                <w:rFonts w:eastAsia="Times New Roman"/>
                <w:sz w:val="24"/>
                <w:szCs w:val="24"/>
              </w:rPr>
            </w:pPr>
            <w:hyperlink w:anchor="page14">
              <w:r w:rsidR="00327998">
                <w:rPr>
                  <w:rFonts w:eastAsia="Times New Roman"/>
                  <w:sz w:val="24"/>
                  <w:szCs w:val="24"/>
                </w:rPr>
                <w:t>16.</w:t>
              </w:r>
            </w:hyperlink>
          </w:p>
        </w:tc>
        <w:tc>
          <w:tcPr>
            <w:tcW w:w="7840" w:type="dxa"/>
            <w:vAlign w:val="bottom"/>
          </w:tcPr>
          <w:p w14:paraId="12527776" w14:textId="77777777" w:rsidR="00B20ED1" w:rsidRDefault="00977860">
            <w:pPr>
              <w:ind w:left="120"/>
              <w:rPr>
                <w:rFonts w:eastAsia="Times New Roman"/>
                <w:w w:val="99"/>
                <w:sz w:val="24"/>
                <w:szCs w:val="24"/>
              </w:rPr>
            </w:pPr>
            <w:hyperlink w:anchor="page14">
              <w:r w:rsidR="00327998">
                <w:rPr>
                  <w:rFonts w:eastAsia="Times New Roman"/>
                  <w:w w:val="99"/>
                  <w:sz w:val="24"/>
                  <w:szCs w:val="24"/>
                </w:rPr>
                <w:t>Sealing and Marking of Bids ..................................................................................</w:t>
              </w:r>
            </w:hyperlink>
          </w:p>
        </w:tc>
        <w:tc>
          <w:tcPr>
            <w:tcW w:w="300" w:type="dxa"/>
            <w:vAlign w:val="bottom"/>
          </w:tcPr>
          <w:p w14:paraId="00BDA6CA" w14:textId="77777777" w:rsidR="00B20ED1" w:rsidRDefault="00977860">
            <w:pPr>
              <w:jc w:val="right"/>
              <w:rPr>
                <w:rFonts w:eastAsia="Times New Roman"/>
                <w:sz w:val="24"/>
                <w:szCs w:val="24"/>
              </w:rPr>
            </w:pPr>
            <w:hyperlink w:anchor="page14">
              <w:r w:rsidR="00327998">
                <w:rPr>
                  <w:rFonts w:eastAsia="Times New Roman"/>
                  <w:sz w:val="24"/>
                  <w:szCs w:val="24"/>
                </w:rPr>
                <w:t>14</w:t>
              </w:r>
            </w:hyperlink>
          </w:p>
        </w:tc>
      </w:tr>
      <w:tr w:rsidR="00B20ED1" w14:paraId="57CF3BF7" w14:textId="77777777">
        <w:trPr>
          <w:trHeight w:val="396"/>
        </w:trPr>
        <w:tc>
          <w:tcPr>
            <w:tcW w:w="880" w:type="dxa"/>
            <w:vAlign w:val="bottom"/>
          </w:tcPr>
          <w:p w14:paraId="4B2F2D31" w14:textId="77777777" w:rsidR="00B20ED1" w:rsidRDefault="00977860">
            <w:pPr>
              <w:ind w:left="440"/>
              <w:rPr>
                <w:rFonts w:eastAsia="Times New Roman"/>
                <w:sz w:val="24"/>
                <w:szCs w:val="24"/>
              </w:rPr>
            </w:pPr>
            <w:hyperlink w:anchor="page14">
              <w:r w:rsidR="00327998">
                <w:rPr>
                  <w:rFonts w:eastAsia="Times New Roman"/>
                  <w:sz w:val="24"/>
                  <w:szCs w:val="24"/>
                </w:rPr>
                <w:t>17.</w:t>
              </w:r>
            </w:hyperlink>
          </w:p>
        </w:tc>
        <w:tc>
          <w:tcPr>
            <w:tcW w:w="7840" w:type="dxa"/>
            <w:vAlign w:val="bottom"/>
          </w:tcPr>
          <w:p w14:paraId="6BE5935E" w14:textId="77777777" w:rsidR="00B20ED1" w:rsidRDefault="00977860">
            <w:pPr>
              <w:ind w:left="120"/>
              <w:rPr>
                <w:rFonts w:eastAsia="Times New Roman"/>
                <w:w w:val="99"/>
                <w:sz w:val="24"/>
                <w:szCs w:val="24"/>
              </w:rPr>
            </w:pPr>
            <w:hyperlink w:anchor="page14">
              <w:r w:rsidR="00327998">
                <w:rPr>
                  <w:rFonts w:eastAsia="Times New Roman"/>
                  <w:w w:val="99"/>
                  <w:sz w:val="24"/>
                  <w:szCs w:val="24"/>
                </w:rPr>
                <w:t>Deadline for Submission of Bids ............................................................................</w:t>
              </w:r>
            </w:hyperlink>
          </w:p>
        </w:tc>
        <w:tc>
          <w:tcPr>
            <w:tcW w:w="300" w:type="dxa"/>
            <w:vAlign w:val="bottom"/>
          </w:tcPr>
          <w:p w14:paraId="61536825" w14:textId="77777777" w:rsidR="00B20ED1" w:rsidRDefault="00977860">
            <w:pPr>
              <w:jc w:val="right"/>
              <w:rPr>
                <w:rFonts w:eastAsia="Times New Roman"/>
                <w:sz w:val="24"/>
                <w:szCs w:val="24"/>
              </w:rPr>
            </w:pPr>
            <w:hyperlink w:anchor="page14">
              <w:r w:rsidR="00327998">
                <w:rPr>
                  <w:rFonts w:eastAsia="Times New Roman"/>
                  <w:sz w:val="24"/>
                  <w:szCs w:val="24"/>
                </w:rPr>
                <w:t>14</w:t>
              </w:r>
            </w:hyperlink>
          </w:p>
        </w:tc>
      </w:tr>
      <w:tr w:rsidR="00B20ED1" w14:paraId="4BD522CD" w14:textId="77777777">
        <w:trPr>
          <w:trHeight w:val="396"/>
        </w:trPr>
        <w:tc>
          <w:tcPr>
            <w:tcW w:w="880" w:type="dxa"/>
            <w:vAlign w:val="bottom"/>
          </w:tcPr>
          <w:p w14:paraId="443C5B7B" w14:textId="77777777" w:rsidR="00B20ED1" w:rsidRDefault="00977860">
            <w:pPr>
              <w:ind w:left="440"/>
              <w:rPr>
                <w:rFonts w:eastAsia="Times New Roman"/>
                <w:sz w:val="24"/>
                <w:szCs w:val="24"/>
              </w:rPr>
            </w:pPr>
            <w:hyperlink w:anchor="page14">
              <w:r w:rsidR="00327998">
                <w:rPr>
                  <w:rFonts w:eastAsia="Times New Roman"/>
                  <w:sz w:val="24"/>
                  <w:szCs w:val="24"/>
                </w:rPr>
                <w:t>18.</w:t>
              </w:r>
            </w:hyperlink>
          </w:p>
        </w:tc>
        <w:tc>
          <w:tcPr>
            <w:tcW w:w="7840" w:type="dxa"/>
            <w:vAlign w:val="bottom"/>
          </w:tcPr>
          <w:p w14:paraId="5A8E54F9" w14:textId="77777777" w:rsidR="00B20ED1" w:rsidRDefault="00977860">
            <w:pPr>
              <w:ind w:left="120"/>
              <w:rPr>
                <w:rFonts w:eastAsia="Times New Roman"/>
                <w:w w:val="99"/>
                <w:sz w:val="24"/>
                <w:szCs w:val="24"/>
              </w:rPr>
            </w:pPr>
            <w:hyperlink w:anchor="page14">
              <w:r w:rsidR="00327998">
                <w:rPr>
                  <w:rFonts w:eastAsia="Times New Roman"/>
                  <w:w w:val="99"/>
                  <w:sz w:val="24"/>
                  <w:szCs w:val="24"/>
                </w:rPr>
                <w:t>Opening and Preliminary Examination of Bids ......................................................</w:t>
              </w:r>
            </w:hyperlink>
          </w:p>
        </w:tc>
        <w:tc>
          <w:tcPr>
            <w:tcW w:w="300" w:type="dxa"/>
            <w:vAlign w:val="bottom"/>
          </w:tcPr>
          <w:p w14:paraId="215EC5C0" w14:textId="77777777" w:rsidR="00B20ED1" w:rsidRDefault="00977860">
            <w:pPr>
              <w:jc w:val="right"/>
              <w:rPr>
                <w:rFonts w:eastAsia="Times New Roman"/>
                <w:sz w:val="24"/>
                <w:szCs w:val="24"/>
              </w:rPr>
            </w:pPr>
            <w:hyperlink w:anchor="page14">
              <w:r w:rsidR="00327998">
                <w:rPr>
                  <w:rFonts w:eastAsia="Times New Roman"/>
                  <w:sz w:val="24"/>
                  <w:szCs w:val="24"/>
                </w:rPr>
                <w:t>14</w:t>
              </w:r>
            </w:hyperlink>
          </w:p>
        </w:tc>
      </w:tr>
      <w:tr w:rsidR="00B20ED1" w14:paraId="12B2EF15" w14:textId="77777777">
        <w:trPr>
          <w:trHeight w:val="396"/>
        </w:trPr>
        <w:tc>
          <w:tcPr>
            <w:tcW w:w="880" w:type="dxa"/>
            <w:vAlign w:val="bottom"/>
          </w:tcPr>
          <w:p w14:paraId="4AA4FA53" w14:textId="77777777" w:rsidR="00B20ED1" w:rsidRDefault="00977860">
            <w:pPr>
              <w:ind w:left="440"/>
              <w:rPr>
                <w:rFonts w:eastAsia="Times New Roman"/>
                <w:sz w:val="24"/>
                <w:szCs w:val="24"/>
              </w:rPr>
            </w:pPr>
            <w:hyperlink w:anchor="page15">
              <w:r w:rsidR="00327998">
                <w:rPr>
                  <w:rFonts w:eastAsia="Times New Roman"/>
                  <w:sz w:val="24"/>
                  <w:szCs w:val="24"/>
                </w:rPr>
                <w:t>19.</w:t>
              </w:r>
            </w:hyperlink>
          </w:p>
        </w:tc>
        <w:tc>
          <w:tcPr>
            <w:tcW w:w="7840" w:type="dxa"/>
            <w:vAlign w:val="bottom"/>
          </w:tcPr>
          <w:p w14:paraId="3624128D" w14:textId="77777777" w:rsidR="00B20ED1" w:rsidRDefault="00977860">
            <w:pPr>
              <w:ind w:left="120"/>
              <w:rPr>
                <w:rFonts w:eastAsia="Times New Roman"/>
                <w:w w:val="98"/>
                <w:sz w:val="24"/>
                <w:szCs w:val="24"/>
              </w:rPr>
            </w:pPr>
            <w:hyperlink w:anchor="page15">
              <w:r w:rsidR="00327998">
                <w:rPr>
                  <w:rFonts w:eastAsia="Times New Roman"/>
                  <w:w w:val="98"/>
                  <w:sz w:val="24"/>
                  <w:szCs w:val="24"/>
                </w:rPr>
                <w:t>Detailed Evaluation and Comparison of Bids .........................................................</w:t>
              </w:r>
            </w:hyperlink>
          </w:p>
        </w:tc>
        <w:tc>
          <w:tcPr>
            <w:tcW w:w="300" w:type="dxa"/>
            <w:vAlign w:val="bottom"/>
          </w:tcPr>
          <w:p w14:paraId="20E8813E" w14:textId="77777777" w:rsidR="00B20ED1" w:rsidRDefault="00977860">
            <w:pPr>
              <w:jc w:val="right"/>
              <w:rPr>
                <w:rFonts w:eastAsia="Times New Roman"/>
                <w:sz w:val="24"/>
                <w:szCs w:val="24"/>
              </w:rPr>
            </w:pPr>
            <w:hyperlink w:anchor="page15">
              <w:r w:rsidR="00327998">
                <w:rPr>
                  <w:rFonts w:eastAsia="Times New Roman"/>
                  <w:sz w:val="24"/>
                  <w:szCs w:val="24"/>
                </w:rPr>
                <w:t>15</w:t>
              </w:r>
            </w:hyperlink>
          </w:p>
        </w:tc>
      </w:tr>
      <w:tr w:rsidR="00B20ED1" w14:paraId="2ADA7076" w14:textId="77777777">
        <w:trPr>
          <w:trHeight w:val="396"/>
        </w:trPr>
        <w:tc>
          <w:tcPr>
            <w:tcW w:w="880" w:type="dxa"/>
            <w:vAlign w:val="bottom"/>
          </w:tcPr>
          <w:p w14:paraId="758ABE02" w14:textId="77777777" w:rsidR="00B20ED1" w:rsidRDefault="00977860">
            <w:pPr>
              <w:ind w:left="440"/>
              <w:rPr>
                <w:rFonts w:eastAsia="Times New Roman"/>
                <w:sz w:val="24"/>
                <w:szCs w:val="24"/>
              </w:rPr>
            </w:pPr>
            <w:hyperlink w:anchor="page15">
              <w:r w:rsidR="00327998">
                <w:rPr>
                  <w:rFonts w:eastAsia="Times New Roman"/>
                  <w:sz w:val="24"/>
                  <w:szCs w:val="24"/>
                </w:rPr>
                <w:t>20.</w:t>
              </w:r>
            </w:hyperlink>
          </w:p>
        </w:tc>
        <w:tc>
          <w:tcPr>
            <w:tcW w:w="7840" w:type="dxa"/>
            <w:vAlign w:val="bottom"/>
          </w:tcPr>
          <w:p w14:paraId="66A85A92" w14:textId="77777777" w:rsidR="00B20ED1" w:rsidRDefault="00977860">
            <w:pPr>
              <w:ind w:left="120"/>
              <w:rPr>
                <w:rFonts w:eastAsia="Times New Roman"/>
                <w:w w:val="98"/>
                <w:sz w:val="24"/>
                <w:szCs w:val="24"/>
              </w:rPr>
            </w:pPr>
            <w:hyperlink w:anchor="page15">
              <w:r w:rsidR="00327998">
                <w:rPr>
                  <w:rFonts w:eastAsia="Times New Roman"/>
                  <w:w w:val="98"/>
                  <w:sz w:val="24"/>
                  <w:szCs w:val="24"/>
                </w:rPr>
                <w:t>Post Qualification ....................................................................................................</w:t>
              </w:r>
            </w:hyperlink>
          </w:p>
        </w:tc>
        <w:tc>
          <w:tcPr>
            <w:tcW w:w="300" w:type="dxa"/>
            <w:vAlign w:val="bottom"/>
          </w:tcPr>
          <w:p w14:paraId="63A77904" w14:textId="77777777" w:rsidR="00B20ED1" w:rsidRDefault="00977860">
            <w:pPr>
              <w:jc w:val="right"/>
              <w:rPr>
                <w:rFonts w:eastAsia="Times New Roman"/>
                <w:sz w:val="24"/>
                <w:szCs w:val="24"/>
              </w:rPr>
            </w:pPr>
            <w:hyperlink w:anchor="page15">
              <w:r w:rsidR="00327998">
                <w:rPr>
                  <w:rFonts w:eastAsia="Times New Roman"/>
                  <w:sz w:val="24"/>
                  <w:szCs w:val="24"/>
                </w:rPr>
                <w:t>15</w:t>
              </w:r>
            </w:hyperlink>
          </w:p>
        </w:tc>
      </w:tr>
      <w:tr w:rsidR="00B20ED1" w14:paraId="05F5543A" w14:textId="77777777">
        <w:trPr>
          <w:trHeight w:val="396"/>
        </w:trPr>
        <w:tc>
          <w:tcPr>
            <w:tcW w:w="880" w:type="dxa"/>
            <w:vAlign w:val="bottom"/>
          </w:tcPr>
          <w:p w14:paraId="191928D3" w14:textId="77777777" w:rsidR="00B20ED1" w:rsidRDefault="00977860">
            <w:pPr>
              <w:ind w:left="440"/>
              <w:rPr>
                <w:rFonts w:eastAsia="Times New Roman"/>
                <w:sz w:val="24"/>
                <w:szCs w:val="24"/>
              </w:rPr>
            </w:pPr>
            <w:hyperlink w:anchor="page15">
              <w:r w:rsidR="00327998">
                <w:rPr>
                  <w:rFonts w:eastAsia="Times New Roman"/>
                  <w:sz w:val="24"/>
                  <w:szCs w:val="24"/>
                </w:rPr>
                <w:t>21.</w:t>
              </w:r>
            </w:hyperlink>
          </w:p>
        </w:tc>
        <w:tc>
          <w:tcPr>
            <w:tcW w:w="7840" w:type="dxa"/>
            <w:vAlign w:val="bottom"/>
          </w:tcPr>
          <w:p w14:paraId="753FE4D7" w14:textId="77777777" w:rsidR="00B20ED1" w:rsidRDefault="00977860">
            <w:pPr>
              <w:ind w:left="120"/>
              <w:rPr>
                <w:rFonts w:eastAsia="Times New Roman"/>
                <w:w w:val="99"/>
                <w:sz w:val="24"/>
                <w:szCs w:val="24"/>
              </w:rPr>
            </w:pPr>
            <w:hyperlink w:anchor="page15">
              <w:r w:rsidR="00327998">
                <w:rPr>
                  <w:rFonts w:eastAsia="Times New Roman"/>
                  <w:w w:val="99"/>
                  <w:sz w:val="24"/>
                  <w:szCs w:val="24"/>
                </w:rPr>
                <w:t>Signing of the Contract ...........................................................................................</w:t>
              </w:r>
            </w:hyperlink>
          </w:p>
        </w:tc>
        <w:tc>
          <w:tcPr>
            <w:tcW w:w="300" w:type="dxa"/>
            <w:vAlign w:val="bottom"/>
          </w:tcPr>
          <w:p w14:paraId="2F3B032B" w14:textId="77777777" w:rsidR="00B20ED1" w:rsidRDefault="00977860">
            <w:pPr>
              <w:jc w:val="right"/>
              <w:rPr>
                <w:rFonts w:eastAsia="Times New Roman"/>
                <w:sz w:val="24"/>
                <w:szCs w:val="24"/>
              </w:rPr>
            </w:pPr>
            <w:hyperlink w:anchor="page15">
              <w:r w:rsidR="00327998">
                <w:rPr>
                  <w:rFonts w:eastAsia="Times New Roman"/>
                  <w:sz w:val="24"/>
                  <w:szCs w:val="24"/>
                </w:rPr>
                <w:t>15</w:t>
              </w:r>
            </w:hyperlink>
          </w:p>
        </w:tc>
      </w:tr>
      <w:tr w:rsidR="00B20ED1" w14:paraId="6582D161" w14:textId="77777777">
        <w:trPr>
          <w:trHeight w:val="443"/>
        </w:trPr>
        <w:tc>
          <w:tcPr>
            <w:tcW w:w="8720" w:type="dxa"/>
            <w:gridSpan w:val="2"/>
            <w:vAlign w:val="bottom"/>
          </w:tcPr>
          <w:p w14:paraId="2FACF31D" w14:textId="77777777" w:rsidR="00B20ED1" w:rsidRDefault="00977860">
            <w:pPr>
              <w:rPr>
                <w:rFonts w:eastAsia="Times New Roman"/>
                <w:b/>
                <w:bCs/>
                <w:w w:val="99"/>
                <w:sz w:val="28"/>
                <w:szCs w:val="28"/>
              </w:rPr>
            </w:pPr>
            <w:hyperlink w:anchor="page16">
              <w:r w:rsidR="00327998">
                <w:rPr>
                  <w:rFonts w:eastAsia="Times New Roman"/>
                  <w:b/>
                  <w:bCs/>
                  <w:w w:val="99"/>
                  <w:sz w:val="28"/>
                  <w:szCs w:val="28"/>
                </w:rPr>
                <w:t>Section III. Bid Data Sheet ..............................................................................</w:t>
              </w:r>
            </w:hyperlink>
          </w:p>
        </w:tc>
        <w:tc>
          <w:tcPr>
            <w:tcW w:w="300" w:type="dxa"/>
            <w:vAlign w:val="bottom"/>
          </w:tcPr>
          <w:p w14:paraId="18F7624D" w14:textId="77777777" w:rsidR="00B20ED1" w:rsidRDefault="00977860">
            <w:pPr>
              <w:jc w:val="right"/>
              <w:rPr>
                <w:rFonts w:eastAsia="Times New Roman"/>
                <w:b/>
                <w:bCs/>
                <w:w w:val="92"/>
                <w:sz w:val="28"/>
                <w:szCs w:val="28"/>
              </w:rPr>
            </w:pPr>
            <w:hyperlink w:anchor="page16">
              <w:r w:rsidR="00327998">
                <w:rPr>
                  <w:rFonts w:eastAsia="Times New Roman"/>
                  <w:b/>
                  <w:bCs/>
                  <w:w w:val="92"/>
                  <w:sz w:val="28"/>
                  <w:szCs w:val="28"/>
                </w:rPr>
                <w:t>16</w:t>
              </w:r>
            </w:hyperlink>
          </w:p>
        </w:tc>
      </w:tr>
      <w:tr w:rsidR="00B20ED1" w14:paraId="76B0E86B" w14:textId="77777777">
        <w:trPr>
          <w:trHeight w:val="442"/>
        </w:trPr>
        <w:tc>
          <w:tcPr>
            <w:tcW w:w="8720" w:type="dxa"/>
            <w:gridSpan w:val="2"/>
            <w:vAlign w:val="bottom"/>
          </w:tcPr>
          <w:p w14:paraId="66A752EC" w14:textId="77777777" w:rsidR="00B20ED1" w:rsidRDefault="00977860">
            <w:pPr>
              <w:rPr>
                <w:rFonts w:eastAsia="Times New Roman"/>
                <w:b/>
                <w:bCs/>
                <w:sz w:val="28"/>
                <w:szCs w:val="28"/>
              </w:rPr>
            </w:pPr>
            <w:hyperlink w:anchor="page19">
              <w:r w:rsidR="00327998">
                <w:rPr>
                  <w:rFonts w:eastAsia="Times New Roman"/>
                  <w:b/>
                  <w:bCs/>
                  <w:sz w:val="28"/>
                  <w:szCs w:val="28"/>
                </w:rPr>
                <w:t>Section IV. General Conditions of Contract .................................................</w:t>
              </w:r>
            </w:hyperlink>
          </w:p>
        </w:tc>
        <w:tc>
          <w:tcPr>
            <w:tcW w:w="300" w:type="dxa"/>
            <w:vAlign w:val="bottom"/>
          </w:tcPr>
          <w:p w14:paraId="3C251C06" w14:textId="77777777" w:rsidR="00B20ED1" w:rsidRDefault="00977860">
            <w:pPr>
              <w:jc w:val="right"/>
              <w:rPr>
                <w:rFonts w:eastAsia="Times New Roman"/>
                <w:b/>
                <w:bCs/>
                <w:w w:val="92"/>
                <w:sz w:val="28"/>
                <w:szCs w:val="28"/>
              </w:rPr>
            </w:pPr>
            <w:hyperlink w:anchor="page19">
              <w:r w:rsidR="00327998">
                <w:rPr>
                  <w:rFonts w:eastAsia="Times New Roman"/>
                  <w:b/>
                  <w:bCs/>
                  <w:w w:val="92"/>
                  <w:sz w:val="28"/>
                  <w:szCs w:val="28"/>
                </w:rPr>
                <w:t>19</w:t>
              </w:r>
            </w:hyperlink>
          </w:p>
        </w:tc>
      </w:tr>
      <w:tr w:rsidR="00B20ED1" w14:paraId="4F4253B8" w14:textId="77777777">
        <w:trPr>
          <w:trHeight w:val="394"/>
        </w:trPr>
        <w:tc>
          <w:tcPr>
            <w:tcW w:w="880" w:type="dxa"/>
            <w:vAlign w:val="bottom"/>
          </w:tcPr>
          <w:p w14:paraId="7BD153B1" w14:textId="77777777" w:rsidR="00B20ED1" w:rsidRDefault="00977860">
            <w:pPr>
              <w:ind w:left="440"/>
              <w:rPr>
                <w:rFonts w:eastAsia="Times New Roman"/>
                <w:sz w:val="24"/>
                <w:szCs w:val="24"/>
              </w:rPr>
            </w:pPr>
            <w:hyperlink w:anchor="page20">
              <w:r w:rsidR="00327998">
                <w:rPr>
                  <w:rFonts w:eastAsia="Times New Roman"/>
                  <w:sz w:val="24"/>
                  <w:szCs w:val="24"/>
                </w:rPr>
                <w:t>1.</w:t>
              </w:r>
            </w:hyperlink>
          </w:p>
        </w:tc>
        <w:tc>
          <w:tcPr>
            <w:tcW w:w="7840" w:type="dxa"/>
            <w:vAlign w:val="bottom"/>
          </w:tcPr>
          <w:p w14:paraId="2884B333" w14:textId="77777777" w:rsidR="00B20ED1" w:rsidRDefault="00977860">
            <w:pPr>
              <w:ind w:left="120"/>
              <w:rPr>
                <w:rFonts w:eastAsia="Times New Roman"/>
                <w:w w:val="98"/>
                <w:sz w:val="24"/>
                <w:szCs w:val="24"/>
              </w:rPr>
            </w:pPr>
            <w:hyperlink w:anchor="page20">
              <w:r w:rsidR="00327998">
                <w:rPr>
                  <w:rFonts w:eastAsia="Times New Roman"/>
                  <w:w w:val="98"/>
                  <w:sz w:val="24"/>
                  <w:szCs w:val="24"/>
                </w:rPr>
                <w:t>Scope of Contract ....................................................................................................</w:t>
              </w:r>
            </w:hyperlink>
          </w:p>
        </w:tc>
        <w:tc>
          <w:tcPr>
            <w:tcW w:w="300" w:type="dxa"/>
            <w:vAlign w:val="bottom"/>
          </w:tcPr>
          <w:p w14:paraId="05DB75C9" w14:textId="77777777" w:rsidR="00B20ED1" w:rsidRDefault="00977860">
            <w:pPr>
              <w:jc w:val="right"/>
              <w:rPr>
                <w:rFonts w:eastAsia="Times New Roman"/>
                <w:sz w:val="24"/>
                <w:szCs w:val="24"/>
              </w:rPr>
            </w:pPr>
            <w:hyperlink w:anchor="page20">
              <w:r w:rsidR="00327998">
                <w:rPr>
                  <w:rFonts w:eastAsia="Times New Roman"/>
                  <w:sz w:val="24"/>
                  <w:szCs w:val="24"/>
                </w:rPr>
                <w:t>20</w:t>
              </w:r>
            </w:hyperlink>
          </w:p>
        </w:tc>
      </w:tr>
      <w:tr w:rsidR="00B20ED1" w14:paraId="3055187D" w14:textId="77777777">
        <w:trPr>
          <w:trHeight w:val="396"/>
        </w:trPr>
        <w:tc>
          <w:tcPr>
            <w:tcW w:w="880" w:type="dxa"/>
            <w:vAlign w:val="bottom"/>
          </w:tcPr>
          <w:p w14:paraId="3E92A06C" w14:textId="77777777" w:rsidR="00B20ED1" w:rsidRDefault="00977860">
            <w:pPr>
              <w:ind w:left="440"/>
              <w:rPr>
                <w:rFonts w:eastAsia="Times New Roman"/>
                <w:sz w:val="24"/>
                <w:szCs w:val="24"/>
              </w:rPr>
            </w:pPr>
            <w:hyperlink w:anchor="page20">
              <w:r w:rsidR="00327998">
                <w:rPr>
                  <w:rFonts w:eastAsia="Times New Roman"/>
                  <w:sz w:val="24"/>
                  <w:szCs w:val="24"/>
                </w:rPr>
                <w:t>2.</w:t>
              </w:r>
            </w:hyperlink>
          </w:p>
        </w:tc>
        <w:tc>
          <w:tcPr>
            <w:tcW w:w="7840" w:type="dxa"/>
            <w:vAlign w:val="bottom"/>
          </w:tcPr>
          <w:p w14:paraId="1A211C43" w14:textId="77777777" w:rsidR="00B20ED1" w:rsidRDefault="00977860">
            <w:pPr>
              <w:ind w:left="120"/>
              <w:rPr>
                <w:rFonts w:eastAsia="Times New Roman"/>
                <w:w w:val="98"/>
                <w:sz w:val="24"/>
                <w:szCs w:val="24"/>
              </w:rPr>
            </w:pPr>
            <w:hyperlink w:anchor="page20">
              <w:r w:rsidR="00327998">
                <w:rPr>
                  <w:rFonts w:eastAsia="Times New Roman"/>
                  <w:w w:val="98"/>
                  <w:sz w:val="24"/>
                  <w:szCs w:val="24"/>
                </w:rPr>
                <w:t>Sectional Completion of Works ..............................................................................</w:t>
              </w:r>
            </w:hyperlink>
          </w:p>
        </w:tc>
        <w:tc>
          <w:tcPr>
            <w:tcW w:w="300" w:type="dxa"/>
            <w:vAlign w:val="bottom"/>
          </w:tcPr>
          <w:p w14:paraId="034605B1" w14:textId="77777777" w:rsidR="00B20ED1" w:rsidRDefault="00977860">
            <w:pPr>
              <w:jc w:val="right"/>
              <w:rPr>
                <w:rFonts w:eastAsia="Times New Roman"/>
                <w:sz w:val="24"/>
                <w:szCs w:val="24"/>
              </w:rPr>
            </w:pPr>
            <w:hyperlink w:anchor="page20">
              <w:r w:rsidR="00327998">
                <w:rPr>
                  <w:rFonts w:eastAsia="Times New Roman"/>
                  <w:sz w:val="24"/>
                  <w:szCs w:val="24"/>
                </w:rPr>
                <w:t>20</w:t>
              </w:r>
            </w:hyperlink>
          </w:p>
        </w:tc>
      </w:tr>
      <w:tr w:rsidR="00B20ED1" w14:paraId="2CE31D20" w14:textId="77777777">
        <w:trPr>
          <w:trHeight w:val="396"/>
        </w:trPr>
        <w:tc>
          <w:tcPr>
            <w:tcW w:w="880" w:type="dxa"/>
            <w:vAlign w:val="bottom"/>
          </w:tcPr>
          <w:p w14:paraId="4B994E4D" w14:textId="77777777" w:rsidR="00B20ED1" w:rsidRDefault="00977860">
            <w:pPr>
              <w:ind w:left="440"/>
              <w:rPr>
                <w:rFonts w:eastAsia="Times New Roman"/>
                <w:sz w:val="24"/>
                <w:szCs w:val="24"/>
              </w:rPr>
            </w:pPr>
            <w:hyperlink w:anchor="page20">
              <w:r w:rsidR="00327998">
                <w:rPr>
                  <w:rFonts w:eastAsia="Times New Roman"/>
                  <w:sz w:val="24"/>
                  <w:szCs w:val="24"/>
                </w:rPr>
                <w:t>3.</w:t>
              </w:r>
            </w:hyperlink>
          </w:p>
        </w:tc>
        <w:tc>
          <w:tcPr>
            <w:tcW w:w="7840" w:type="dxa"/>
            <w:vAlign w:val="bottom"/>
          </w:tcPr>
          <w:p w14:paraId="535DB71D" w14:textId="77777777" w:rsidR="00B20ED1" w:rsidRDefault="00977860">
            <w:pPr>
              <w:ind w:left="120"/>
              <w:rPr>
                <w:rFonts w:eastAsia="Times New Roman"/>
                <w:w w:val="98"/>
                <w:sz w:val="24"/>
                <w:szCs w:val="24"/>
              </w:rPr>
            </w:pPr>
            <w:hyperlink w:anchor="page20">
              <w:r w:rsidR="00327998">
                <w:rPr>
                  <w:rFonts w:eastAsia="Times New Roman"/>
                  <w:w w:val="98"/>
                  <w:sz w:val="24"/>
                  <w:szCs w:val="24"/>
                </w:rPr>
                <w:t>Possession of Site ....................................................................................................</w:t>
              </w:r>
            </w:hyperlink>
          </w:p>
        </w:tc>
        <w:tc>
          <w:tcPr>
            <w:tcW w:w="300" w:type="dxa"/>
            <w:vAlign w:val="bottom"/>
          </w:tcPr>
          <w:p w14:paraId="4D46B6E4" w14:textId="77777777" w:rsidR="00B20ED1" w:rsidRDefault="00977860">
            <w:pPr>
              <w:jc w:val="right"/>
              <w:rPr>
                <w:rFonts w:eastAsia="Times New Roman"/>
                <w:sz w:val="24"/>
                <w:szCs w:val="24"/>
              </w:rPr>
            </w:pPr>
            <w:hyperlink w:anchor="page20">
              <w:r w:rsidR="00327998">
                <w:rPr>
                  <w:rFonts w:eastAsia="Times New Roman"/>
                  <w:sz w:val="24"/>
                  <w:szCs w:val="24"/>
                </w:rPr>
                <w:t>20</w:t>
              </w:r>
            </w:hyperlink>
          </w:p>
        </w:tc>
      </w:tr>
      <w:tr w:rsidR="00B20ED1" w14:paraId="711827FF" w14:textId="77777777">
        <w:trPr>
          <w:trHeight w:val="396"/>
        </w:trPr>
        <w:tc>
          <w:tcPr>
            <w:tcW w:w="880" w:type="dxa"/>
            <w:vAlign w:val="bottom"/>
          </w:tcPr>
          <w:p w14:paraId="1FE1155E" w14:textId="77777777" w:rsidR="00B20ED1" w:rsidRDefault="00977860">
            <w:pPr>
              <w:ind w:left="440"/>
              <w:rPr>
                <w:rFonts w:eastAsia="Times New Roman"/>
                <w:sz w:val="24"/>
                <w:szCs w:val="24"/>
              </w:rPr>
            </w:pPr>
            <w:hyperlink w:anchor="page20">
              <w:r w:rsidR="00327998">
                <w:rPr>
                  <w:rFonts w:eastAsia="Times New Roman"/>
                  <w:sz w:val="24"/>
                  <w:szCs w:val="24"/>
                </w:rPr>
                <w:t>4.</w:t>
              </w:r>
            </w:hyperlink>
          </w:p>
        </w:tc>
        <w:tc>
          <w:tcPr>
            <w:tcW w:w="7840" w:type="dxa"/>
            <w:vAlign w:val="bottom"/>
          </w:tcPr>
          <w:p w14:paraId="18FD683B" w14:textId="77777777" w:rsidR="00B20ED1" w:rsidRDefault="00977860">
            <w:pPr>
              <w:ind w:left="120"/>
              <w:rPr>
                <w:rFonts w:eastAsia="Times New Roman"/>
                <w:w w:val="98"/>
                <w:sz w:val="24"/>
                <w:szCs w:val="24"/>
              </w:rPr>
            </w:pPr>
            <w:hyperlink w:anchor="page20">
              <w:r w:rsidR="00327998">
                <w:rPr>
                  <w:rFonts w:eastAsia="Times New Roman"/>
                  <w:w w:val="98"/>
                  <w:sz w:val="24"/>
                  <w:szCs w:val="24"/>
                </w:rPr>
                <w:t>The Contractor’s Obligations ..................................................................................</w:t>
              </w:r>
            </w:hyperlink>
          </w:p>
        </w:tc>
        <w:tc>
          <w:tcPr>
            <w:tcW w:w="300" w:type="dxa"/>
            <w:vAlign w:val="bottom"/>
          </w:tcPr>
          <w:p w14:paraId="4C9451EF" w14:textId="77777777" w:rsidR="00B20ED1" w:rsidRDefault="00977860">
            <w:pPr>
              <w:jc w:val="right"/>
              <w:rPr>
                <w:rFonts w:eastAsia="Times New Roman"/>
                <w:sz w:val="24"/>
                <w:szCs w:val="24"/>
              </w:rPr>
            </w:pPr>
            <w:hyperlink w:anchor="page20">
              <w:r w:rsidR="00327998">
                <w:rPr>
                  <w:rFonts w:eastAsia="Times New Roman"/>
                  <w:sz w:val="24"/>
                  <w:szCs w:val="24"/>
                </w:rPr>
                <w:t>20</w:t>
              </w:r>
            </w:hyperlink>
          </w:p>
        </w:tc>
      </w:tr>
      <w:tr w:rsidR="00B20ED1" w14:paraId="05BC6CEF" w14:textId="77777777">
        <w:trPr>
          <w:trHeight w:val="396"/>
        </w:trPr>
        <w:tc>
          <w:tcPr>
            <w:tcW w:w="880" w:type="dxa"/>
            <w:vAlign w:val="bottom"/>
          </w:tcPr>
          <w:p w14:paraId="46C34A3D" w14:textId="77777777" w:rsidR="00B20ED1" w:rsidRDefault="00977860">
            <w:pPr>
              <w:ind w:left="440"/>
              <w:rPr>
                <w:rFonts w:eastAsia="Times New Roman"/>
                <w:sz w:val="24"/>
                <w:szCs w:val="24"/>
              </w:rPr>
            </w:pPr>
            <w:hyperlink w:anchor="page21">
              <w:r w:rsidR="00327998">
                <w:rPr>
                  <w:rFonts w:eastAsia="Times New Roman"/>
                  <w:sz w:val="24"/>
                  <w:szCs w:val="24"/>
                </w:rPr>
                <w:t>5.</w:t>
              </w:r>
            </w:hyperlink>
          </w:p>
        </w:tc>
        <w:tc>
          <w:tcPr>
            <w:tcW w:w="7840" w:type="dxa"/>
            <w:vAlign w:val="bottom"/>
          </w:tcPr>
          <w:p w14:paraId="4D03CF84" w14:textId="77777777" w:rsidR="00B20ED1" w:rsidRDefault="00977860">
            <w:pPr>
              <w:ind w:left="120"/>
              <w:rPr>
                <w:rFonts w:eastAsia="Times New Roman"/>
                <w:w w:val="98"/>
                <w:sz w:val="24"/>
                <w:szCs w:val="24"/>
              </w:rPr>
            </w:pPr>
            <w:hyperlink w:anchor="page21">
              <w:r w:rsidR="00327998">
                <w:rPr>
                  <w:rFonts w:eastAsia="Times New Roman"/>
                  <w:w w:val="98"/>
                  <w:sz w:val="24"/>
                  <w:szCs w:val="24"/>
                </w:rPr>
                <w:t>Performance Security ..............................................................................................</w:t>
              </w:r>
            </w:hyperlink>
          </w:p>
        </w:tc>
        <w:tc>
          <w:tcPr>
            <w:tcW w:w="300" w:type="dxa"/>
            <w:vAlign w:val="bottom"/>
          </w:tcPr>
          <w:p w14:paraId="263CCE20" w14:textId="77777777" w:rsidR="00B20ED1" w:rsidRDefault="00977860">
            <w:pPr>
              <w:jc w:val="right"/>
              <w:rPr>
                <w:rFonts w:eastAsia="Times New Roman"/>
                <w:sz w:val="24"/>
                <w:szCs w:val="24"/>
              </w:rPr>
            </w:pPr>
            <w:hyperlink w:anchor="page21">
              <w:r w:rsidR="00327998">
                <w:rPr>
                  <w:rFonts w:eastAsia="Times New Roman"/>
                  <w:sz w:val="24"/>
                  <w:szCs w:val="24"/>
                </w:rPr>
                <w:t>21</w:t>
              </w:r>
            </w:hyperlink>
          </w:p>
        </w:tc>
      </w:tr>
      <w:tr w:rsidR="00B20ED1" w14:paraId="715EC643" w14:textId="77777777">
        <w:trPr>
          <w:trHeight w:val="396"/>
        </w:trPr>
        <w:tc>
          <w:tcPr>
            <w:tcW w:w="880" w:type="dxa"/>
            <w:vAlign w:val="bottom"/>
          </w:tcPr>
          <w:p w14:paraId="28ABAEFE" w14:textId="77777777" w:rsidR="00B20ED1" w:rsidRDefault="00977860">
            <w:pPr>
              <w:ind w:left="440"/>
              <w:rPr>
                <w:rFonts w:eastAsia="Times New Roman"/>
                <w:sz w:val="24"/>
                <w:szCs w:val="24"/>
              </w:rPr>
            </w:pPr>
            <w:hyperlink w:anchor="page21">
              <w:r w:rsidR="00327998">
                <w:rPr>
                  <w:rFonts w:eastAsia="Times New Roman"/>
                  <w:sz w:val="24"/>
                  <w:szCs w:val="24"/>
                </w:rPr>
                <w:t>6.</w:t>
              </w:r>
            </w:hyperlink>
          </w:p>
        </w:tc>
        <w:tc>
          <w:tcPr>
            <w:tcW w:w="7840" w:type="dxa"/>
            <w:vAlign w:val="bottom"/>
          </w:tcPr>
          <w:p w14:paraId="5D651984" w14:textId="77777777" w:rsidR="00B20ED1" w:rsidRDefault="00977860">
            <w:pPr>
              <w:ind w:left="120"/>
              <w:rPr>
                <w:rFonts w:eastAsia="Times New Roman"/>
                <w:w w:val="99"/>
                <w:sz w:val="24"/>
                <w:szCs w:val="24"/>
              </w:rPr>
            </w:pPr>
            <w:hyperlink w:anchor="page21">
              <w:r w:rsidR="00327998">
                <w:rPr>
                  <w:rFonts w:eastAsia="Times New Roman"/>
                  <w:w w:val="99"/>
                  <w:sz w:val="24"/>
                  <w:szCs w:val="24"/>
                </w:rPr>
                <w:t>Site Investigation Reports .......................................................................................</w:t>
              </w:r>
            </w:hyperlink>
          </w:p>
        </w:tc>
        <w:tc>
          <w:tcPr>
            <w:tcW w:w="300" w:type="dxa"/>
            <w:vAlign w:val="bottom"/>
          </w:tcPr>
          <w:p w14:paraId="0A90D597" w14:textId="77777777" w:rsidR="00B20ED1" w:rsidRDefault="00977860">
            <w:pPr>
              <w:jc w:val="right"/>
              <w:rPr>
                <w:rFonts w:eastAsia="Times New Roman"/>
                <w:sz w:val="24"/>
                <w:szCs w:val="24"/>
              </w:rPr>
            </w:pPr>
            <w:hyperlink w:anchor="page21">
              <w:r w:rsidR="00327998">
                <w:rPr>
                  <w:rFonts w:eastAsia="Times New Roman"/>
                  <w:sz w:val="24"/>
                  <w:szCs w:val="24"/>
                </w:rPr>
                <w:t>21</w:t>
              </w:r>
            </w:hyperlink>
          </w:p>
        </w:tc>
      </w:tr>
      <w:tr w:rsidR="00B20ED1" w14:paraId="70B9AD7C" w14:textId="77777777">
        <w:trPr>
          <w:trHeight w:val="570"/>
        </w:trPr>
        <w:tc>
          <w:tcPr>
            <w:tcW w:w="880" w:type="dxa"/>
            <w:vAlign w:val="bottom"/>
          </w:tcPr>
          <w:p w14:paraId="5BE8F252" w14:textId="77777777" w:rsidR="00B20ED1" w:rsidRDefault="00B20ED1">
            <w:pPr>
              <w:rPr>
                <w:sz w:val="24"/>
                <w:szCs w:val="24"/>
              </w:rPr>
            </w:pPr>
          </w:p>
        </w:tc>
        <w:tc>
          <w:tcPr>
            <w:tcW w:w="7840" w:type="dxa"/>
            <w:vAlign w:val="bottom"/>
          </w:tcPr>
          <w:p w14:paraId="12A528E8" w14:textId="22055420" w:rsidR="00B20ED1" w:rsidRDefault="00B20ED1">
            <w:pPr>
              <w:ind w:left="3580"/>
              <w:rPr>
                <w:sz w:val="20"/>
                <w:szCs w:val="20"/>
              </w:rPr>
            </w:pPr>
          </w:p>
        </w:tc>
        <w:tc>
          <w:tcPr>
            <w:tcW w:w="300" w:type="dxa"/>
            <w:vAlign w:val="bottom"/>
          </w:tcPr>
          <w:p w14:paraId="651EFC15" w14:textId="77777777" w:rsidR="00B20ED1" w:rsidRDefault="00B20ED1">
            <w:pPr>
              <w:rPr>
                <w:sz w:val="24"/>
                <w:szCs w:val="24"/>
              </w:rPr>
            </w:pPr>
          </w:p>
        </w:tc>
      </w:tr>
    </w:tbl>
    <w:p w14:paraId="1E41518E" w14:textId="77777777" w:rsidR="00B20ED1" w:rsidRDefault="00B20ED1">
      <w:pPr>
        <w:sectPr w:rsidR="00B20ED1">
          <w:pgSz w:w="11900" w:h="16834"/>
          <w:pgMar w:top="1354" w:right="1440" w:bottom="660" w:left="1440" w:header="0" w:footer="0" w:gutter="0"/>
          <w:cols w:space="720" w:equalWidth="0">
            <w:col w:w="9029"/>
          </w:cols>
        </w:sectPr>
      </w:pPr>
    </w:p>
    <w:p w14:paraId="4AE27074"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lastRenderedPageBreak/>
        <w:t>7.</w:t>
      </w:r>
      <w:r>
        <w:rPr>
          <w:sz w:val="20"/>
          <w:szCs w:val="20"/>
        </w:rPr>
        <w:tab/>
      </w:r>
      <w:hyperlink w:anchor="page21">
        <w:r>
          <w:rPr>
            <w:rFonts w:eastAsia="Times New Roman"/>
            <w:sz w:val="24"/>
            <w:szCs w:val="24"/>
          </w:rPr>
          <w:t>Warranty</w:t>
        </w:r>
      </w:hyperlink>
      <w:r>
        <w:rPr>
          <w:rFonts w:eastAsia="Times New Roman"/>
          <w:sz w:val="24"/>
          <w:szCs w:val="24"/>
        </w:rPr>
        <w:tab/>
      </w:r>
      <w:hyperlink w:anchor="page21">
        <w:r>
          <w:rPr>
            <w:rFonts w:eastAsia="Times New Roman"/>
            <w:sz w:val="23"/>
            <w:szCs w:val="23"/>
          </w:rPr>
          <w:t>21</w:t>
        </w:r>
      </w:hyperlink>
    </w:p>
    <w:p w14:paraId="6C00F0FF" w14:textId="77777777" w:rsidR="00B20ED1" w:rsidRDefault="00B20ED1">
      <w:pPr>
        <w:spacing w:line="120" w:lineRule="exact"/>
        <w:rPr>
          <w:sz w:val="20"/>
          <w:szCs w:val="20"/>
        </w:rPr>
      </w:pPr>
    </w:p>
    <w:p w14:paraId="7B2A6530"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8.</w:t>
      </w:r>
      <w:r>
        <w:rPr>
          <w:sz w:val="20"/>
          <w:szCs w:val="20"/>
        </w:rPr>
        <w:tab/>
      </w:r>
      <w:hyperlink w:anchor="page21">
        <w:r>
          <w:rPr>
            <w:rFonts w:eastAsia="Times New Roman"/>
            <w:sz w:val="24"/>
            <w:szCs w:val="24"/>
          </w:rPr>
          <w:t>Liability of the Contractor</w:t>
        </w:r>
      </w:hyperlink>
      <w:r>
        <w:rPr>
          <w:rFonts w:eastAsia="Times New Roman"/>
          <w:sz w:val="24"/>
          <w:szCs w:val="24"/>
        </w:rPr>
        <w:tab/>
      </w:r>
      <w:hyperlink w:anchor="page21">
        <w:r>
          <w:rPr>
            <w:rFonts w:eastAsia="Times New Roman"/>
            <w:sz w:val="23"/>
            <w:szCs w:val="23"/>
          </w:rPr>
          <w:t>21</w:t>
        </w:r>
      </w:hyperlink>
    </w:p>
    <w:p w14:paraId="2478DAB3" w14:textId="77777777" w:rsidR="00B20ED1" w:rsidRDefault="00B20ED1">
      <w:pPr>
        <w:spacing w:line="120" w:lineRule="exact"/>
        <w:rPr>
          <w:sz w:val="20"/>
          <w:szCs w:val="20"/>
        </w:rPr>
      </w:pPr>
    </w:p>
    <w:p w14:paraId="4B6ACD08"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9.</w:t>
      </w:r>
      <w:r>
        <w:rPr>
          <w:sz w:val="20"/>
          <w:szCs w:val="20"/>
        </w:rPr>
        <w:tab/>
      </w:r>
      <w:hyperlink w:anchor="page21">
        <w:r>
          <w:rPr>
            <w:rFonts w:eastAsia="Times New Roman"/>
            <w:sz w:val="24"/>
            <w:szCs w:val="24"/>
          </w:rPr>
          <w:t>Termination for Other Causes</w:t>
        </w:r>
      </w:hyperlink>
      <w:r>
        <w:rPr>
          <w:rFonts w:eastAsia="Times New Roman"/>
          <w:sz w:val="24"/>
          <w:szCs w:val="24"/>
        </w:rPr>
        <w:tab/>
      </w:r>
      <w:hyperlink w:anchor="page21">
        <w:r>
          <w:rPr>
            <w:rFonts w:eastAsia="Times New Roman"/>
            <w:sz w:val="23"/>
            <w:szCs w:val="23"/>
          </w:rPr>
          <w:t>21</w:t>
        </w:r>
      </w:hyperlink>
    </w:p>
    <w:p w14:paraId="5B489B19" w14:textId="77777777" w:rsidR="00B20ED1" w:rsidRDefault="00B20ED1">
      <w:pPr>
        <w:spacing w:line="120" w:lineRule="exact"/>
        <w:rPr>
          <w:sz w:val="20"/>
          <w:szCs w:val="20"/>
        </w:rPr>
      </w:pPr>
    </w:p>
    <w:p w14:paraId="0B72FD34"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10.</w:t>
      </w:r>
      <w:r>
        <w:rPr>
          <w:rFonts w:eastAsia="Times New Roman"/>
          <w:sz w:val="24"/>
          <w:szCs w:val="24"/>
        </w:rPr>
        <w:tab/>
      </w:r>
      <w:hyperlink w:anchor="page22">
        <w:r>
          <w:rPr>
            <w:rFonts w:eastAsia="Times New Roman"/>
            <w:sz w:val="24"/>
            <w:szCs w:val="24"/>
          </w:rPr>
          <w:t>Dayworks</w:t>
        </w:r>
      </w:hyperlink>
      <w:r>
        <w:rPr>
          <w:rFonts w:eastAsia="Times New Roman"/>
          <w:sz w:val="24"/>
          <w:szCs w:val="24"/>
        </w:rPr>
        <w:tab/>
      </w:r>
      <w:hyperlink w:anchor="page22">
        <w:r>
          <w:rPr>
            <w:rFonts w:eastAsia="Times New Roman"/>
            <w:sz w:val="23"/>
            <w:szCs w:val="23"/>
          </w:rPr>
          <w:t>22</w:t>
        </w:r>
      </w:hyperlink>
    </w:p>
    <w:p w14:paraId="556875AD" w14:textId="77777777" w:rsidR="00B20ED1" w:rsidRDefault="00B20ED1">
      <w:pPr>
        <w:spacing w:line="120" w:lineRule="exact"/>
        <w:rPr>
          <w:sz w:val="20"/>
          <w:szCs w:val="20"/>
        </w:rPr>
      </w:pPr>
    </w:p>
    <w:p w14:paraId="23775A1F"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11.</w:t>
      </w:r>
      <w:r>
        <w:rPr>
          <w:rFonts w:eastAsia="Times New Roman"/>
          <w:sz w:val="24"/>
          <w:szCs w:val="24"/>
        </w:rPr>
        <w:tab/>
      </w:r>
      <w:hyperlink w:anchor="page22">
        <w:r>
          <w:rPr>
            <w:rFonts w:eastAsia="Times New Roman"/>
            <w:sz w:val="24"/>
            <w:szCs w:val="24"/>
          </w:rPr>
          <w:t>Program of Work</w:t>
        </w:r>
      </w:hyperlink>
      <w:r>
        <w:rPr>
          <w:rFonts w:eastAsia="Times New Roman"/>
          <w:sz w:val="24"/>
          <w:szCs w:val="24"/>
        </w:rPr>
        <w:tab/>
      </w:r>
      <w:hyperlink w:anchor="page22">
        <w:r>
          <w:rPr>
            <w:rFonts w:eastAsia="Times New Roman"/>
            <w:sz w:val="23"/>
            <w:szCs w:val="23"/>
          </w:rPr>
          <w:t>22</w:t>
        </w:r>
      </w:hyperlink>
    </w:p>
    <w:p w14:paraId="34C91CCC" w14:textId="77777777" w:rsidR="00B20ED1" w:rsidRDefault="00B20ED1">
      <w:pPr>
        <w:spacing w:line="120" w:lineRule="exact"/>
        <w:rPr>
          <w:sz w:val="20"/>
          <w:szCs w:val="20"/>
        </w:rPr>
      </w:pPr>
    </w:p>
    <w:p w14:paraId="2262872B"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12.</w:t>
      </w:r>
      <w:r>
        <w:rPr>
          <w:rFonts w:eastAsia="Times New Roman"/>
          <w:sz w:val="24"/>
          <w:szCs w:val="24"/>
        </w:rPr>
        <w:tab/>
      </w:r>
      <w:hyperlink w:anchor="page22">
        <w:r>
          <w:rPr>
            <w:rFonts w:eastAsia="Times New Roman"/>
            <w:sz w:val="24"/>
            <w:szCs w:val="24"/>
          </w:rPr>
          <w:t>Instructions, Inspections and Audits</w:t>
        </w:r>
      </w:hyperlink>
      <w:r>
        <w:rPr>
          <w:rFonts w:eastAsia="Times New Roman"/>
          <w:sz w:val="24"/>
          <w:szCs w:val="24"/>
        </w:rPr>
        <w:tab/>
      </w:r>
      <w:hyperlink w:anchor="page22">
        <w:r>
          <w:rPr>
            <w:rFonts w:eastAsia="Times New Roman"/>
            <w:sz w:val="23"/>
            <w:szCs w:val="23"/>
          </w:rPr>
          <w:t>22</w:t>
        </w:r>
      </w:hyperlink>
    </w:p>
    <w:p w14:paraId="38E833EB" w14:textId="77777777" w:rsidR="00B20ED1" w:rsidRDefault="00B20ED1">
      <w:pPr>
        <w:spacing w:line="120" w:lineRule="exact"/>
        <w:rPr>
          <w:sz w:val="20"/>
          <w:szCs w:val="20"/>
        </w:rPr>
      </w:pPr>
    </w:p>
    <w:p w14:paraId="3F1C9A29"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13.</w:t>
      </w:r>
      <w:r>
        <w:rPr>
          <w:rFonts w:eastAsia="Times New Roman"/>
          <w:sz w:val="24"/>
          <w:szCs w:val="24"/>
        </w:rPr>
        <w:tab/>
      </w:r>
      <w:hyperlink w:anchor="page22">
        <w:r>
          <w:rPr>
            <w:rFonts w:eastAsia="Times New Roman"/>
            <w:sz w:val="24"/>
            <w:szCs w:val="24"/>
          </w:rPr>
          <w:t>Advance Payment</w:t>
        </w:r>
      </w:hyperlink>
      <w:r>
        <w:rPr>
          <w:rFonts w:eastAsia="Times New Roman"/>
          <w:sz w:val="24"/>
          <w:szCs w:val="24"/>
        </w:rPr>
        <w:tab/>
      </w:r>
      <w:hyperlink w:anchor="page22">
        <w:r>
          <w:rPr>
            <w:rFonts w:eastAsia="Times New Roman"/>
            <w:sz w:val="23"/>
            <w:szCs w:val="23"/>
          </w:rPr>
          <w:t>22</w:t>
        </w:r>
      </w:hyperlink>
    </w:p>
    <w:p w14:paraId="4752DDED" w14:textId="77777777" w:rsidR="00B20ED1" w:rsidRDefault="00B20ED1">
      <w:pPr>
        <w:spacing w:line="120" w:lineRule="exact"/>
        <w:rPr>
          <w:sz w:val="20"/>
          <w:szCs w:val="20"/>
        </w:rPr>
      </w:pPr>
    </w:p>
    <w:p w14:paraId="5118AE6E"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14.</w:t>
      </w:r>
      <w:r>
        <w:rPr>
          <w:rFonts w:eastAsia="Times New Roman"/>
          <w:sz w:val="24"/>
          <w:szCs w:val="24"/>
        </w:rPr>
        <w:tab/>
      </w:r>
      <w:hyperlink w:anchor="page22">
        <w:r>
          <w:rPr>
            <w:rFonts w:eastAsia="Times New Roman"/>
            <w:sz w:val="24"/>
            <w:szCs w:val="24"/>
          </w:rPr>
          <w:t>Progress Payments</w:t>
        </w:r>
      </w:hyperlink>
      <w:r>
        <w:rPr>
          <w:rFonts w:eastAsia="Times New Roman"/>
          <w:sz w:val="24"/>
          <w:szCs w:val="24"/>
        </w:rPr>
        <w:tab/>
      </w:r>
      <w:hyperlink w:anchor="page22">
        <w:r>
          <w:rPr>
            <w:rFonts w:eastAsia="Times New Roman"/>
            <w:sz w:val="23"/>
            <w:szCs w:val="23"/>
          </w:rPr>
          <w:t>22</w:t>
        </w:r>
      </w:hyperlink>
    </w:p>
    <w:p w14:paraId="3AE889ED" w14:textId="77777777" w:rsidR="00B20ED1" w:rsidRDefault="00B20ED1">
      <w:pPr>
        <w:spacing w:line="120" w:lineRule="exact"/>
        <w:rPr>
          <w:sz w:val="20"/>
          <w:szCs w:val="20"/>
        </w:rPr>
      </w:pPr>
    </w:p>
    <w:p w14:paraId="06002C62"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15.</w:t>
      </w:r>
      <w:r>
        <w:rPr>
          <w:rFonts w:eastAsia="Times New Roman"/>
          <w:sz w:val="24"/>
          <w:szCs w:val="24"/>
        </w:rPr>
        <w:tab/>
      </w:r>
      <w:hyperlink w:anchor="page23">
        <w:r>
          <w:rPr>
            <w:rFonts w:eastAsia="Times New Roman"/>
            <w:sz w:val="24"/>
            <w:szCs w:val="24"/>
          </w:rPr>
          <w:t>Operating and Maintenance Manuals</w:t>
        </w:r>
      </w:hyperlink>
      <w:r>
        <w:rPr>
          <w:rFonts w:eastAsia="Times New Roman"/>
          <w:sz w:val="24"/>
          <w:szCs w:val="24"/>
        </w:rPr>
        <w:tab/>
      </w:r>
      <w:hyperlink w:anchor="page23">
        <w:r>
          <w:rPr>
            <w:rFonts w:eastAsia="Times New Roman"/>
            <w:sz w:val="23"/>
            <w:szCs w:val="23"/>
          </w:rPr>
          <w:t>23</w:t>
        </w:r>
      </w:hyperlink>
    </w:p>
    <w:p w14:paraId="4FB35290" w14:textId="77777777" w:rsidR="00B20ED1" w:rsidRDefault="00B20ED1">
      <w:pPr>
        <w:spacing w:line="121" w:lineRule="exact"/>
        <w:rPr>
          <w:sz w:val="20"/>
          <w:szCs w:val="20"/>
        </w:rPr>
      </w:pPr>
    </w:p>
    <w:p w14:paraId="2D734989" w14:textId="77777777" w:rsidR="00B20ED1" w:rsidRDefault="00977860">
      <w:pPr>
        <w:tabs>
          <w:tab w:val="left" w:leader="dot" w:pos="8700"/>
        </w:tabs>
        <w:rPr>
          <w:rFonts w:eastAsia="Times New Roman"/>
          <w:b/>
          <w:bCs/>
          <w:sz w:val="27"/>
          <w:szCs w:val="27"/>
        </w:rPr>
      </w:pPr>
      <w:hyperlink w:anchor="page24">
        <w:r w:rsidR="00327998">
          <w:rPr>
            <w:rFonts w:eastAsia="Times New Roman"/>
            <w:b/>
            <w:bCs/>
            <w:sz w:val="28"/>
            <w:szCs w:val="28"/>
          </w:rPr>
          <w:t>Section V. Special Conditions of Contract</w:t>
        </w:r>
      </w:hyperlink>
      <w:r w:rsidR="00327998">
        <w:rPr>
          <w:rFonts w:eastAsia="Times New Roman"/>
          <w:b/>
          <w:bCs/>
          <w:sz w:val="28"/>
          <w:szCs w:val="28"/>
        </w:rPr>
        <w:tab/>
      </w:r>
      <w:hyperlink w:anchor="page24">
        <w:r w:rsidR="00327998">
          <w:rPr>
            <w:rFonts w:eastAsia="Times New Roman"/>
            <w:b/>
            <w:bCs/>
            <w:sz w:val="27"/>
            <w:szCs w:val="27"/>
          </w:rPr>
          <w:t>24</w:t>
        </w:r>
      </w:hyperlink>
    </w:p>
    <w:p w14:paraId="3AD8E3D6" w14:textId="77777777" w:rsidR="00B20ED1" w:rsidRDefault="00B20ED1">
      <w:pPr>
        <w:spacing w:line="120" w:lineRule="exact"/>
        <w:rPr>
          <w:sz w:val="20"/>
          <w:szCs w:val="20"/>
        </w:rPr>
      </w:pPr>
    </w:p>
    <w:p w14:paraId="2DA96521" w14:textId="77777777" w:rsidR="00B20ED1" w:rsidRDefault="00977860">
      <w:pPr>
        <w:tabs>
          <w:tab w:val="left" w:leader="dot" w:pos="8700"/>
        </w:tabs>
        <w:rPr>
          <w:rFonts w:eastAsia="Times New Roman"/>
          <w:b/>
          <w:bCs/>
          <w:sz w:val="27"/>
          <w:szCs w:val="27"/>
        </w:rPr>
      </w:pPr>
      <w:hyperlink w:anchor="page26">
        <w:r w:rsidR="00327998">
          <w:rPr>
            <w:rFonts w:eastAsia="Times New Roman"/>
            <w:b/>
            <w:bCs/>
            <w:sz w:val="28"/>
            <w:szCs w:val="28"/>
          </w:rPr>
          <w:t>Section VI. Specifications</w:t>
        </w:r>
      </w:hyperlink>
      <w:r w:rsidR="00327998">
        <w:rPr>
          <w:rFonts w:eastAsia="Times New Roman"/>
          <w:b/>
          <w:bCs/>
          <w:sz w:val="28"/>
          <w:szCs w:val="28"/>
        </w:rPr>
        <w:tab/>
      </w:r>
      <w:hyperlink w:anchor="page26">
        <w:r w:rsidR="00327998">
          <w:rPr>
            <w:rFonts w:eastAsia="Times New Roman"/>
            <w:b/>
            <w:bCs/>
            <w:sz w:val="27"/>
            <w:szCs w:val="27"/>
          </w:rPr>
          <w:t>26</w:t>
        </w:r>
      </w:hyperlink>
    </w:p>
    <w:p w14:paraId="56997B67" w14:textId="77777777" w:rsidR="00B20ED1" w:rsidRDefault="00B20ED1">
      <w:pPr>
        <w:spacing w:line="120" w:lineRule="exact"/>
        <w:rPr>
          <w:sz w:val="20"/>
          <w:szCs w:val="20"/>
        </w:rPr>
      </w:pPr>
    </w:p>
    <w:p w14:paraId="59200525" w14:textId="77777777" w:rsidR="00B20ED1" w:rsidRDefault="00977860">
      <w:pPr>
        <w:tabs>
          <w:tab w:val="left" w:leader="dot" w:pos="8700"/>
        </w:tabs>
        <w:rPr>
          <w:rFonts w:eastAsia="Times New Roman"/>
          <w:b/>
          <w:bCs/>
          <w:sz w:val="27"/>
          <w:szCs w:val="27"/>
        </w:rPr>
      </w:pPr>
      <w:hyperlink w:anchor="page28">
        <w:r w:rsidR="00327998">
          <w:rPr>
            <w:rFonts w:eastAsia="Times New Roman"/>
            <w:b/>
            <w:bCs/>
            <w:sz w:val="28"/>
            <w:szCs w:val="28"/>
          </w:rPr>
          <w:t>Section VII. Drawings</w:t>
        </w:r>
      </w:hyperlink>
      <w:r w:rsidR="00327998">
        <w:rPr>
          <w:rFonts w:eastAsia="Times New Roman"/>
          <w:b/>
          <w:bCs/>
          <w:sz w:val="28"/>
          <w:szCs w:val="28"/>
        </w:rPr>
        <w:tab/>
      </w:r>
      <w:hyperlink w:anchor="page28">
        <w:r w:rsidR="00327998">
          <w:rPr>
            <w:rFonts w:eastAsia="Times New Roman"/>
            <w:b/>
            <w:bCs/>
            <w:sz w:val="27"/>
            <w:szCs w:val="27"/>
          </w:rPr>
          <w:t>28</w:t>
        </w:r>
      </w:hyperlink>
    </w:p>
    <w:p w14:paraId="3C723768" w14:textId="77777777" w:rsidR="00B20ED1" w:rsidRDefault="00B20ED1">
      <w:pPr>
        <w:spacing w:line="121" w:lineRule="exact"/>
        <w:rPr>
          <w:sz w:val="20"/>
          <w:szCs w:val="20"/>
        </w:rPr>
      </w:pPr>
    </w:p>
    <w:p w14:paraId="04C457E4" w14:textId="77777777" w:rsidR="00B20ED1" w:rsidRDefault="00977860">
      <w:pPr>
        <w:tabs>
          <w:tab w:val="left" w:leader="dot" w:pos="8700"/>
        </w:tabs>
        <w:rPr>
          <w:rFonts w:eastAsia="Times New Roman"/>
          <w:b/>
          <w:bCs/>
          <w:sz w:val="27"/>
          <w:szCs w:val="27"/>
        </w:rPr>
      </w:pPr>
      <w:hyperlink w:anchor="page29">
        <w:r w:rsidR="00327998">
          <w:rPr>
            <w:rFonts w:eastAsia="Times New Roman"/>
            <w:b/>
            <w:bCs/>
            <w:sz w:val="28"/>
            <w:szCs w:val="28"/>
          </w:rPr>
          <w:t>Section VIII. Bill of Quantities</w:t>
        </w:r>
      </w:hyperlink>
      <w:r w:rsidR="00327998">
        <w:rPr>
          <w:rFonts w:eastAsia="Times New Roman"/>
          <w:b/>
          <w:bCs/>
          <w:sz w:val="28"/>
          <w:szCs w:val="28"/>
        </w:rPr>
        <w:tab/>
      </w:r>
      <w:hyperlink w:anchor="page29">
        <w:r w:rsidR="00327998">
          <w:rPr>
            <w:rFonts w:eastAsia="Times New Roman"/>
            <w:b/>
            <w:bCs/>
            <w:sz w:val="27"/>
            <w:szCs w:val="27"/>
          </w:rPr>
          <w:t>29</w:t>
        </w:r>
      </w:hyperlink>
    </w:p>
    <w:p w14:paraId="7B6C87C3" w14:textId="77777777" w:rsidR="00B20ED1" w:rsidRDefault="00B20ED1">
      <w:pPr>
        <w:spacing w:line="120" w:lineRule="exact"/>
        <w:rPr>
          <w:sz w:val="20"/>
          <w:szCs w:val="20"/>
        </w:rPr>
      </w:pPr>
    </w:p>
    <w:p w14:paraId="0DA13E0D" w14:textId="77777777" w:rsidR="00B20ED1" w:rsidRDefault="00977860">
      <w:pPr>
        <w:tabs>
          <w:tab w:val="left" w:leader="dot" w:pos="8700"/>
        </w:tabs>
        <w:rPr>
          <w:rFonts w:eastAsia="Times New Roman"/>
          <w:b/>
          <w:bCs/>
          <w:sz w:val="27"/>
          <w:szCs w:val="27"/>
        </w:rPr>
      </w:pPr>
      <w:hyperlink w:anchor="page30">
        <w:r w:rsidR="00327998">
          <w:rPr>
            <w:rFonts w:eastAsia="Times New Roman"/>
            <w:b/>
            <w:bCs/>
            <w:sz w:val="28"/>
            <w:szCs w:val="28"/>
          </w:rPr>
          <w:t>Section IX. Checklist of Technical and Financial Documents</w:t>
        </w:r>
      </w:hyperlink>
      <w:r w:rsidR="00327998">
        <w:rPr>
          <w:rFonts w:eastAsia="Times New Roman"/>
          <w:b/>
          <w:bCs/>
          <w:sz w:val="28"/>
          <w:szCs w:val="28"/>
        </w:rPr>
        <w:tab/>
      </w:r>
      <w:hyperlink w:anchor="page30">
        <w:r w:rsidR="00327998">
          <w:rPr>
            <w:rFonts w:eastAsia="Times New Roman"/>
            <w:b/>
            <w:bCs/>
            <w:sz w:val="27"/>
            <w:szCs w:val="27"/>
          </w:rPr>
          <w:t>30</w:t>
        </w:r>
      </w:hyperlink>
    </w:p>
    <w:p w14:paraId="7DD63616" w14:textId="77777777" w:rsidR="00B20ED1" w:rsidRDefault="00B20ED1">
      <w:pPr>
        <w:spacing w:line="200" w:lineRule="exact"/>
        <w:rPr>
          <w:sz w:val="20"/>
          <w:szCs w:val="20"/>
        </w:rPr>
      </w:pPr>
    </w:p>
    <w:p w14:paraId="1DE5E121" w14:textId="77777777" w:rsidR="00B20ED1" w:rsidRDefault="00B20ED1">
      <w:pPr>
        <w:spacing w:line="200" w:lineRule="exact"/>
        <w:rPr>
          <w:sz w:val="20"/>
          <w:szCs w:val="20"/>
        </w:rPr>
      </w:pPr>
    </w:p>
    <w:p w14:paraId="16FA81A3" w14:textId="77777777" w:rsidR="00B20ED1" w:rsidRDefault="00B20ED1">
      <w:pPr>
        <w:spacing w:line="200" w:lineRule="exact"/>
        <w:rPr>
          <w:sz w:val="20"/>
          <w:szCs w:val="20"/>
        </w:rPr>
      </w:pPr>
    </w:p>
    <w:p w14:paraId="234C0B1B" w14:textId="77777777" w:rsidR="00B20ED1" w:rsidRDefault="00B20ED1">
      <w:pPr>
        <w:spacing w:line="200" w:lineRule="exact"/>
        <w:rPr>
          <w:sz w:val="20"/>
          <w:szCs w:val="20"/>
        </w:rPr>
      </w:pPr>
    </w:p>
    <w:p w14:paraId="3752C9D3" w14:textId="77777777" w:rsidR="00B20ED1" w:rsidRDefault="00B20ED1">
      <w:pPr>
        <w:spacing w:line="200" w:lineRule="exact"/>
        <w:rPr>
          <w:sz w:val="20"/>
          <w:szCs w:val="20"/>
        </w:rPr>
      </w:pPr>
    </w:p>
    <w:p w14:paraId="256202DF" w14:textId="77777777" w:rsidR="00B20ED1" w:rsidRDefault="00B20ED1">
      <w:pPr>
        <w:sectPr w:rsidR="00B20ED1">
          <w:pgSz w:w="11900" w:h="16834"/>
          <w:pgMar w:top="1354" w:right="1440" w:bottom="660" w:left="1440" w:header="0" w:footer="0" w:gutter="0"/>
          <w:cols w:space="720" w:equalWidth="0">
            <w:col w:w="9029"/>
          </w:cols>
        </w:sectPr>
      </w:pPr>
    </w:p>
    <w:p w14:paraId="3C14F004" w14:textId="77777777" w:rsidR="00B20ED1" w:rsidRDefault="00327998">
      <w:pPr>
        <w:ind w:right="9"/>
        <w:jc w:val="center"/>
        <w:rPr>
          <w:sz w:val="20"/>
          <w:szCs w:val="20"/>
        </w:rPr>
      </w:pPr>
      <w:r>
        <w:rPr>
          <w:rFonts w:eastAsia="Times New Roman"/>
          <w:b/>
          <w:bCs/>
          <w:i/>
          <w:iCs/>
          <w:sz w:val="44"/>
          <w:szCs w:val="44"/>
        </w:rPr>
        <w:lastRenderedPageBreak/>
        <w:t>Glossary of</w:t>
      </w:r>
    </w:p>
    <w:p w14:paraId="0A489C7A" w14:textId="77777777" w:rsidR="00B20ED1" w:rsidRDefault="00327998">
      <w:pPr>
        <w:ind w:right="9"/>
        <w:jc w:val="center"/>
        <w:rPr>
          <w:sz w:val="20"/>
          <w:szCs w:val="20"/>
        </w:rPr>
      </w:pPr>
      <w:r>
        <w:rPr>
          <w:rFonts w:eastAsia="Times New Roman"/>
          <w:b/>
          <w:bCs/>
          <w:i/>
          <w:iCs/>
          <w:sz w:val="44"/>
          <w:szCs w:val="44"/>
        </w:rPr>
        <w:t>Terms, Abbreviations, and Acronyms</w:t>
      </w:r>
    </w:p>
    <w:p w14:paraId="1EA7B1B0" w14:textId="77777777" w:rsidR="00B20ED1" w:rsidRDefault="00B20ED1">
      <w:pPr>
        <w:spacing w:line="200" w:lineRule="exact"/>
        <w:rPr>
          <w:sz w:val="20"/>
          <w:szCs w:val="20"/>
        </w:rPr>
      </w:pPr>
    </w:p>
    <w:p w14:paraId="22587DB6" w14:textId="77777777" w:rsidR="00B20ED1" w:rsidRDefault="00B20ED1">
      <w:pPr>
        <w:spacing w:line="200" w:lineRule="exact"/>
        <w:rPr>
          <w:sz w:val="20"/>
          <w:szCs w:val="20"/>
        </w:rPr>
      </w:pPr>
    </w:p>
    <w:p w14:paraId="37DB819D" w14:textId="77777777" w:rsidR="00B20ED1" w:rsidRDefault="00B20ED1">
      <w:pPr>
        <w:spacing w:line="234" w:lineRule="exact"/>
        <w:rPr>
          <w:sz w:val="20"/>
          <w:szCs w:val="20"/>
        </w:rPr>
      </w:pPr>
    </w:p>
    <w:p w14:paraId="7B083D59" w14:textId="77777777" w:rsidR="00B20ED1" w:rsidRDefault="00327998">
      <w:pPr>
        <w:rPr>
          <w:sz w:val="20"/>
          <w:szCs w:val="20"/>
        </w:rPr>
      </w:pPr>
      <w:r>
        <w:rPr>
          <w:rFonts w:eastAsia="Times New Roman"/>
          <w:b/>
          <w:bCs/>
          <w:sz w:val="24"/>
          <w:szCs w:val="24"/>
        </w:rPr>
        <w:t>ABC</w:t>
      </w:r>
      <w:r>
        <w:rPr>
          <w:rFonts w:eastAsia="Times New Roman"/>
          <w:sz w:val="24"/>
          <w:szCs w:val="24"/>
        </w:rPr>
        <w:t xml:space="preserve"> – Approved Budget for the Contract.</w:t>
      </w:r>
    </w:p>
    <w:p w14:paraId="06266CF5" w14:textId="77777777" w:rsidR="00B20ED1" w:rsidRDefault="00B20ED1">
      <w:pPr>
        <w:spacing w:line="240" w:lineRule="exact"/>
        <w:rPr>
          <w:sz w:val="20"/>
          <w:szCs w:val="20"/>
        </w:rPr>
      </w:pPr>
    </w:p>
    <w:p w14:paraId="0B2E9C98" w14:textId="77777777" w:rsidR="00B20ED1" w:rsidRDefault="00327998">
      <w:pPr>
        <w:rPr>
          <w:sz w:val="20"/>
          <w:szCs w:val="20"/>
        </w:rPr>
      </w:pPr>
      <w:r>
        <w:rPr>
          <w:rFonts w:eastAsia="Times New Roman"/>
          <w:b/>
          <w:bCs/>
          <w:sz w:val="24"/>
          <w:szCs w:val="24"/>
        </w:rPr>
        <w:t>ARCC</w:t>
      </w:r>
      <w:r>
        <w:rPr>
          <w:rFonts w:eastAsia="Times New Roman"/>
          <w:sz w:val="24"/>
          <w:szCs w:val="24"/>
        </w:rPr>
        <w:t xml:space="preserve"> – Allowable  Range of Contract Cost.</w:t>
      </w:r>
    </w:p>
    <w:p w14:paraId="163A1F6E" w14:textId="77777777" w:rsidR="00B20ED1" w:rsidRDefault="00B20ED1">
      <w:pPr>
        <w:spacing w:line="240" w:lineRule="exact"/>
        <w:rPr>
          <w:sz w:val="20"/>
          <w:szCs w:val="20"/>
        </w:rPr>
      </w:pPr>
    </w:p>
    <w:p w14:paraId="4ED478E1" w14:textId="77777777" w:rsidR="00B20ED1" w:rsidRDefault="00327998">
      <w:pPr>
        <w:rPr>
          <w:sz w:val="20"/>
          <w:szCs w:val="20"/>
        </w:rPr>
      </w:pPr>
      <w:r>
        <w:rPr>
          <w:rFonts w:eastAsia="Times New Roman"/>
          <w:b/>
          <w:bCs/>
          <w:sz w:val="24"/>
          <w:szCs w:val="24"/>
        </w:rPr>
        <w:t>BAC</w:t>
      </w:r>
      <w:r>
        <w:rPr>
          <w:rFonts w:eastAsia="Times New Roman"/>
          <w:sz w:val="24"/>
          <w:szCs w:val="24"/>
        </w:rPr>
        <w:t xml:space="preserve"> – Bids and Awards Committee.</w:t>
      </w:r>
    </w:p>
    <w:p w14:paraId="482E393D" w14:textId="77777777" w:rsidR="00B20ED1" w:rsidRDefault="00B20ED1">
      <w:pPr>
        <w:spacing w:line="252" w:lineRule="exact"/>
        <w:rPr>
          <w:sz w:val="20"/>
          <w:szCs w:val="20"/>
        </w:rPr>
      </w:pPr>
    </w:p>
    <w:p w14:paraId="3056A969" w14:textId="77777777" w:rsidR="00B20ED1" w:rsidRDefault="00327998">
      <w:pPr>
        <w:spacing w:line="236" w:lineRule="auto"/>
        <w:ind w:right="9"/>
        <w:jc w:val="both"/>
        <w:rPr>
          <w:sz w:val="20"/>
          <w:szCs w:val="20"/>
        </w:rPr>
      </w:pPr>
      <w:r>
        <w:rPr>
          <w:rFonts w:eastAsia="Times New Roman"/>
          <w:b/>
          <w:bCs/>
          <w:sz w:val="24"/>
          <w:szCs w:val="24"/>
        </w:rPr>
        <w:t>Bid</w:t>
      </w:r>
      <w:r>
        <w:rPr>
          <w:rFonts w:eastAsia="Times New Roman"/>
          <w:sz w:val="24"/>
          <w:szCs w:val="24"/>
        </w:rPr>
        <w:t xml:space="preserve"> – A signed offer or proposal to undertake a contract submitted by a bidder in response to and in consonance with the requirements of the bidding documents. Also referred to as</w:t>
      </w:r>
      <w:r>
        <w:rPr>
          <w:rFonts w:eastAsia="Times New Roman"/>
          <w:i/>
          <w:iCs/>
          <w:sz w:val="24"/>
          <w:szCs w:val="24"/>
        </w:rPr>
        <w:t xml:space="preserve"> Proposal</w:t>
      </w:r>
      <w:r>
        <w:rPr>
          <w:rFonts w:eastAsia="Times New Roman"/>
          <w:sz w:val="24"/>
          <w:szCs w:val="24"/>
        </w:rPr>
        <w:t xml:space="preserve"> and </w:t>
      </w:r>
      <w:r>
        <w:rPr>
          <w:rFonts w:eastAsia="Times New Roman"/>
          <w:i/>
          <w:iCs/>
          <w:sz w:val="24"/>
          <w:szCs w:val="24"/>
        </w:rPr>
        <w:t>Tender.</w:t>
      </w:r>
      <w:r>
        <w:rPr>
          <w:rFonts w:eastAsia="Times New Roman"/>
          <w:sz w:val="24"/>
          <w:szCs w:val="24"/>
        </w:rPr>
        <w:t xml:space="preserve"> (2016 revised IRR, Section 5[c])</w:t>
      </w:r>
    </w:p>
    <w:p w14:paraId="07ADE93B" w14:textId="77777777" w:rsidR="00B20ED1" w:rsidRDefault="00B20ED1">
      <w:pPr>
        <w:spacing w:line="254" w:lineRule="exact"/>
        <w:rPr>
          <w:sz w:val="20"/>
          <w:szCs w:val="20"/>
        </w:rPr>
      </w:pPr>
    </w:p>
    <w:p w14:paraId="35D925DF" w14:textId="77777777" w:rsidR="00B20ED1" w:rsidRDefault="00327998">
      <w:pPr>
        <w:spacing w:line="236" w:lineRule="auto"/>
        <w:ind w:right="9"/>
        <w:jc w:val="both"/>
        <w:rPr>
          <w:sz w:val="20"/>
          <w:szCs w:val="20"/>
        </w:rPr>
      </w:pPr>
      <w:r>
        <w:rPr>
          <w:rFonts w:eastAsia="Times New Roman"/>
          <w:b/>
          <w:bCs/>
          <w:sz w:val="24"/>
          <w:szCs w:val="24"/>
        </w:rPr>
        <w:t>Bidder</w:t>
      </w:r>
      <w:r>
        <w:rPr>
          <w:rFonts w:eastAsia="Times New Roman"/>
          <w:sz w:val="24"/>
          <w:szCs w:val="24"/>
        </w:rPr>
        <w:t xml:space="preserve"> – Refers to a contractor, manufacturer, supplier, distributor and/or consultant who submits a bid in response to the requirements of the Bidding Documents. (2016 revised IRR, Section 5[d])</w:t>
      </w:r>
    </w:p>
    <w:p w14:paraId="668EA0A5" w14:textId="77777777" w:rsidR="00B20ED1" w:rsidRDefault="00B20ED1">
      <w:pPr>
        <w:spacing w:line="254" w:lineRule="exact"/>
        <w:rPr>
          <w:sz w:val="20"/>
          <w:szCs w:val="20"/>
        </w:rPr>
      </w:pPr>
    </w:p>
    <w:p w14:paraId="08B5C278" w14:textId="77777777" w:rsidR="00B20ED1" w:rsidRDefault="00327998">
      <w:pPr>
        <w:spacing w:line="237" w:lineRule="auto"/>
        <w:ind w:right="9"/>
        <w:jc w:val="both"/>
        <w:rPr>
          <w:sz w:val="20"/>
          <w:szCs w:val="20"/>
        </w:rPr>
      </w:pPr>
      <w:r>
        <w:rPr>
          <w:rFonts w:eastAsia="Times New Roman"/>
          <w:b/>
          <w:bCs/>
          <w:sz w:val="24"/>
          <w:szCs w:val="24"/>
        </w:rPr>
        <w:t>Bidding Documents –</w:t>
      </w:r>
      <w:r>
        <w:rPr>
          <w:rFonts w:eastAsia="Times New Roman"/>
          <w:sz w:val="24"/>
          <w:szCs w:val="24"/>
        </w:rPr>
        <w:t xml:space="preserve"> 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3FF237FB" w14:textId="77777777" w:rsidR="00B20ED1" w:rsidRDefault="00B20ED1">
      <w:pPr>
        <w:spacing w:line="242" w:lineRule="exact"/>
        <w:rPr>
          <w:sz w:val="20"/>
          <w:szCs w:val="20"/>
        </w:rPr>
      </w:pPr>
    </w:p>
    <w:p w14:paraId="4A5A6F7A" w14:textId="77777777" w:rsidR="00B20ED1" w:rsidRDefault="00327998">
      <w:pPr>
        <w:rPr>
          <w:sz w:val="20"/>
          <w:szCs w:val="20"/>
        </w:rPr>
      </w:pPr>
      <w:r>
        <w:rPr>
          <w:rFonts w:eastAsia="Times New Roman"/>
          <w:b/>
          <w:bCs/>
          <w:sz w:val="24"/>
          <w:szCs w:val="24"/>
        </w:rPr>
        <w:t>BIR</w:t>
      </w:r>
      <w:r>
        <w:rPr>
          <w:rFonts w:eastAsia="Times New Roman"/>
          <w:sz w:val="24"/>
          <w:szCs w:val="24"/>
        </w:rPr>
        <w:t xml:space="preserve"> – Bureau of Internal Revenue.</w:t>
      </w:r>
    </w:p>
    <w:p w14:paraId="0A736641" w14:textId="77777777" w:rsidR="00B20ED1" w:rsidRDefault="00B20ED1">
      <w:pPr>
        <w:spacing w:line="240" w:lineRule="exact"/>
        <w:rPr>
          <w:sz w:val="20"/>
          <w:szCs w:val="20"/>
        </w:rPr>
      </w:pPr>
    </w:p>
    <w:p w14:paraId="0826714E" w14:textId="77777777" w:rsidR="00B20ED1" w:rsidRDefault="00327998">
      <w:pPr>
        <w:rPr>
          <w:sz w:val="20"/>
          <w:szCs w:val="20"/>
        </w:rPr>
      </w:pPr>
      <w:r>
        <w:rPr>
          <w:rFonts w:eastAsia="Times New Roman"/>
          <w:b/>
          <w:bCs/>
          <w:sz w:val="24"/>
          <w:szCs w:val="24"/>
        </w:rPr>
        <w:t>BSP</w:t>
      </w:r>
      <w:r>
        <w:rPr>
          <w:rFonts w:eastAsia="Times New Roman"/>
          <w:sz w:val="24"/>
          <w:szCs w:val="24"/>
        </w:rPr>
        <w:t xml:space="preserve"> – Bangko Sentral ng Pilipinas.</w:t>
      </w:r>
    </w:p>
    <w:p w14:paraId="45D57ED3" w14:textId="77777777" w:rsidR="00B20ED1" w:rsidRDefault="00B20ED1">
      <w:pPr>
        <w:spacing w:line="240" w:lineRule="exact"/>
        <w:rPr>
          <w:sz w:val="20"/>
          <w:szCs w:val="20"/>
        </w:rPr>
      </w:pPr>
    </w:p>
    <w:p w14:paraId="2A6F350D" w14:textId="77777777" w:rsidR="00B20ED1" w:rsidRDefault="00327998">
      <w:pPr>
        <w:rPr>
          <w:sz w:val="20"/>
          <w:szCs w:val="20"/>
        </w:rPr>
      </w:pPr>
      <w:r>
        <w:rPr>
          <w:rFonts w:eastAsia="Times New Roman"/>
          <w:b/>
          <w:bCs/>
          <w:sz w:val="24"/>
          <w:szCs w:val="24"/>
        </w:rPr>
        <w:t>CDA –</w:t>
      </w:r>
      <w:r>
        <w:rPr>
          <w:rFonts w:eastAsia="Times New Roman"/>
          <w:sz w:val="24"/>
          <w:szCs w:val="24"/>
        </w:rPr>
        <w:t xml:space="preserve"> Cooperative Development Authority.</w:t>
      </w:r>
    </w:p>
    <w:p w14:paraId="075309BE" w14:textId="77777777" w:rsidR="00B20ED1" w:rsidRDefault="00B20ED1">
      <w:pPr>
        <w:spacing w:line="252" w:lineRule="exact"/>
        <w:rPr>
          <w:sz w:val="20"/>
          <w:szCs w:val="20"/>
        </w:rPr>
      </w:pPr>
    </w:p>
    <w:p w14:paraId="17A98595" w14:textId="77777777" w:rsidR="00B20ED1" w:rsidRDefault="00327998">
      <w:pPr>
        <w:spacing w:line="236" w:lineRule="auto"/>
        <w:ind w:right="9"/>
        <w:jc w:val="both"/>
        <w:rPr>
          <w:sz w:val="20"/>
          <w:szCs w:val="20"/>
        </w:rPr>
      </w:pPr>
      <w:r>
        <w:rPr>
          <w:rFonts w:eastAsia="Times New Roman"/>
          <w:b/>
          <w:bCs/>
          <w:sz w:val="24"/>
          <w:szCs w:val="24"/>
        </w:rPr>
        <w:t>Consulting Services</w:t>
      </w:r>
      <w:r>
        <w:rPr>
          <w:rFonts w:eastAsia="Times New Roman"/>
          <w:sz w:val="24"/>
          <w:szCs w:val="24"/>
        </w:rPr>
        <w:t xml:space="preserve"> – Refer to services for Infrastructure Projects and other types of projects or activities of the GOP requiring adequate external technical and professional expertise that are beyond the capability and/or capacity of the GOP to undertake such as, but not limited to:</w:t>
      </w:r>
    </w:p>
    <w:p w14:paraId="5D766A83" w14:textId="77777777" w:rsidR="00B20ED1" w:rsidRDefault="00B20ED1">
      <w:pPr>
        <w:spacing w:line="14" w:lineRule="exact"/>
        <w:rPr>
          <w:sz w:val="20"/>
          <w:szCs w:val="20"/>
        </w:rPr>
      </w:pPr>
    </w:p>
    <w:p w14:paraId="22E10513" w14:textId="77777777" w:rsidR="00B20ED1" w:rsidRDefault="00327998">
      <w:pPr>
        <w:numPr>
          <w:ilvl w:val="0"/>
          <w:numId w:val="1"/>
        </w:numPr>
        <w:tabs>
          <w:tab w:val="left" w:pos="320"/>
        </w:tabs>
        <w:spacing w:line="236" w:lineRule="auto"/>
        <w:ind w:right="9"/>
        <w:jc w:val="both"/>
        <w:rPr>
          <w:rFonts w:eastAsia="Times New Roman"/>
          <w:sz w:val="24"/>
          <w:szCs w:val="24"/>
        </w:rPr>
      </w:pPr>
      <w:r>
        <w:rPr>
          <w:rFonts w:eastAsia="Times New Roman"/>
          <w:sz w:val="24"/>
          <w:szCs w:val="24"/>
        </w:rPr>
        <w:t>advisory and review services; (ii) pre-investment or feasibility studies; (iii) design; (iv) construction supervision; (v) management and related services; and (vi) other technical services or special studies. (2016 revised IRR, Section 5[i])</w:t>
      </w:r>
    </w:p>
    <w:p w14:paraId="2D8C6971" w14:textId="77777777" w:rsidR="00B20ED1" w:rsidRDefault="00B20ED1">
      <w:pPr>
        <w:spacing w:line="254" w:lineRule="exact"/>
        <w:rPr>
          <w:sz w:val="20"/>
          <w:szCs w:val="20"/>
        </w:rPr>
      </w:pPr>
    </w:p>
    <w:p w14:paraId="7EB5EF16" w14:textId="77777777" w:rsidR="00B20ED1" w:rsidRDefault="00327998">
      <w:pPr>
        <w:spacing w:line="238" w:lineRule="auto"/>
        <w:ind w:right="9"/>
        <w:jc w:val="both"/>
        <w:rPr>
          <w:sz w:val="20"/>
          <w:szCs w:val="20"/>
        </w:rPr>
      </w:pPr>
      <w:r>
        <w:rPr>
          <w:rFonts w:eastAsia="Times New Roman"/>
          <w:b/>
          <w:bCs/>
          <w:sz w:val="24"/>
          <w:szCs w:val="24"/>
        </w:rPr>
        <w:t>Contract</w:t>
      </w:r>
      <w:r>
        <w:rPr>
          <w:rFonts w:eastAsia="Times New Roman"/>
          <w:sz w:val="24"/>
          <w:szCs w:val="24"/>
        </w:rPr>
        <w:t xml:space="preserve"> –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24A2136F" w14:textId="77777777" w:rsidR="00B20ED1" w:rsidRDefault="00B20ED1">
      <w:pPr>
        <w:spacing w:line="254" w:lineRule="exact"/>
        <w:rPr>
          <w:sz w:val="20"/>
          <w:szCs w:val="20"/>
        </w:rPr>
      </w:pPr>
    </w:p>
    <w:p w14:paraId="78D04749" w14:textId="77777777" w:rsidR="00B20ED1" w:rsidRDefault="00327998">
      <w:pPr>
        <w:spacing w:line="237" w:lineRule="auto"/>
        <w:ind w:right="9"/>
        <w:jc w:val="both"/>
        <w:rPr>
          <w:sz w:val="20"/>
          <w:szCs w:val="20"/>
        </w:rPr>
      </w:pPr>
      <w:r>
        <w:rPr>
          <w:rFonts w:eastAsia="Times New Roman"/>
          <w:b/>
          <w:bCs/>
          <w:sz w:val="24"/>
          <w:szCs w:val="24"/>
        </w:rPr>
        <w:t>Contractor –</w:t>
      </w:r>
      <w:r>
        <w:rPr>
          <w:rFonts w:eastAsia="Times New Roman"/>
          <w:sz w:val="24"/>
          <w:szCs w:val="24"/>
        </w:rPr>
        <w:t xml:space="preserve"> is a natural or juridical entity whose proposal was accepted by the Procuring Entity and to whom the Contract to execute the Work was awarded. Contractor as used in these Bidding Documents may likewise refer to a supplier, distributor, manufacturer, or consultant.</w:t>
      </w:r>
    </w:p>
    <w:p w14:paraId="694BC409" w14:textId="77777777" w:rsidR="00B20ED1" w:rsidRDefault="00B20ED1">
      <w:pPr>
        <w:spacing w:line="242" w:lineRule="exact"/>
        <w:rPr>
          <w:sz w:val="20"/>
          <w:szCs w:val="20"/>
        </w:rPr>
      </w:pPr>
    </w:p>
    <w:p w14:paraId="1AAC8BAD" w14:textId="77777777" w:rsidR="00B20ED1" w:rsidRDefault="00327998">
      <w:pPr>
        <w:rPr>
          <w:sz w:val="20"/>
          <w:szCs w:val="20"/>
        </w:rPr>
      </w:pPr>
      <w:r>
        <w:rPr>
          <w:rFonts w:eastAsia="Times New Roman"/>
          <w:b/>
          <w:bCs/>
          <w:sz w:val="24"/>
          <w:szCs w:val="24"/>
        </w:rPr>
        <w:t>CPI –</w:t>
      </w:r>
      <w:r>
        <w:rPr>
          <w:rFonts w:eastAsia="Times New Roman"/>
          <w:sz w:val="24"/>
          <w:szCs w:val="24"/>
        </w:rPr>
        <w:t xml:space="preserve"> Consumer Price Index.</w:t>
      </w:r>
    </w:p>
    <w:p w14:paraId="68772FBB" w14:textId="77777777" w:rsidR="00B20ED1" w:rsidRDefault="00B20ED1">
      <w:pPr>
        <w:spacing w:line="388" w:lineRule="exact"/>
        <w:rPr>
          <w:sz w:val="20"/>
          <w:szCs w:val="20"/>
        </w:rPr>
      </w:pPr>
    </w:p>
    <w:p w14:paraId="21A60219" w14:textId="7ACB5123" w:rsidR="00B20ED1" w:rsidRPr="009008A3" w:rsidRDefault="00B20ED1" w:rsidP="009008A3">
      <w:pPr>
        <w:ind w:right="9"/>
        <w:jc w:val="center"/>
        <w:rPr>
          <w:sz w:val="20"/>
          <w:szCs w:val="20"/>
        </w:rPr>
        <w:sectPr w:rsidR="00B20ED1" w:rsidRPr="009008A3">
          <w:pgSz w:w="11900" w:h="16834"/>
          <w:pgMar w:top="1355" w:right="1440" w:bottom="660" w:left="1440" w:header="0" w:footer="0" w:gutter="0"/>
          <w:cols w:space="720" w:equalWidth="0">
            <w:col w:w="9029"/>
          </w:cols>
        </w:sectPr>
      </w:pPr>
    </w:p>
    <w:p w14:paraId="78AB4CA0" w14:textId="77777777" w:rsidR="00B20ED1" w:rsidRDefault="00327998">
      <w:pPr>
        <w:rPr>
          <w:sz w:val="20"/>
          <w:szCs w:val="20"/>
        </w:rPr>
      </w:pPr>
      <w:r>
        <w:rPr>
          <w:rFonts w:eastAsia="Times New Roman"/>
          <w:b/>
          <w:bCs/>
          <w:sz w:val="24"/>
          <w:szCs w:val="24"/>
        </w:rPr>
        <w:lastRenderedPageBreak/>
        <w:t>DOLE –</w:t>
      </w:r>
      <w:r>
        <w:rPr>
          <w:rFonts w:eastAsia="Times New Roman"/>
          <w:sz w:val="24"/>
          <w:szCs w:val="24"/>
        </w:rPr>
        <w:t xml:space="preserve"> Department of Labor and Employment.</w:t>
      </w:r>
    </w:p>
    <w:p w14:paraId="5EA78445" w14:textId="77777777" w:rsidR="00B20ED1" w:rsidRDefault="00B20ED1">
      <w:pPr>
        <w:spacing w:line="240" w:lineRule="exact"/>
        <w:rPr>
          <w:sz w:val="20"/>
          <w:szCs w:val="20"/>
        </w:rPr>
      </w:pPr>
    </w:p>
    <w:p w14:paraId="5B8A2581" w14:textId="77777777" w:rsidR="00B20ED1" w:rsidRDefault="00327998">
      <w:pPr>
        <w:rPr>
          <w:sz w:val="20"/>
          <w:szCs w:val="20"/>
        </w:rPr>
      </w:pPr>
      <w:r>
        <w:rPr>
          <w:rFonts w:eastAsia="Times New Roman"/>
          <w:b/>
          <w:bCs/>
          <w:sz w:val="24"/>
          <w:szCs w:val="24"/>
        </w:rPr>
        <w:t>DTI</w:t>
      </w:r>
      <w:r>
        <w:rPr>
          <w:rFonts w:eastAsia="Times New Roman"/>
          <w:sz w:val="24"/>
          <w:szCs w:val="24"/>
        </w:rPr>
        <w:t xml:space="preserve"> – Department of Trade and Industry.</w:t>
      </w:r>
    </w:p>
    <w:p w14:paraId="5DCDA8EB" w14:textId="77777777" w:rsidR="00B20ED1" w:rsidRDefault="00B20ED1">
      <w:pPr>
        <w:spacing w:line="252" w:lineRule="exact"/>
        <w:rPr>
          <w:sz w:val="20"/>
          <w:szCs w:val="20"/>
        </w:rPr>
      </w:pPr>
    </w:p>
    <w:p w14:paraId="35D61E28" w14:textId="77777777" w:rsidR="00B20ED1" w:rsidRDefault="00327998">
      <w:pPr>
        <w:spacing w:line="237" w:lineRule="auto"/>
        <w:ind w:right="9"/>
        <w:jc w:val="both"/>
        <w:rPr>
          <w:sz w:val="20"/>
          <w:szCs w:val="20"/>
        </w:rPr>
      </w:pPr>
      <w:r>
        <w:rPr>
          <w:rFonts w:eastAsia="Times New Roman"/>
          <w:b/>
          <w:bCs/>
          <w:sz w:val="24"/>
          <w:szCs w:val="24"/>
        </w:rPr>
        <w:t>Foreign-funded Procurement or Foreign-Assisted Project</w:t>
      </w:r>
      <w:r>
        <w:rPr>
          <w:rFonts w:eastAsia="Times New Roman"/>
          <w:sz w:val="24"/>
          <w:szCs w:val="24"/>
        </w:rPr>
        <w:t xml:space="preserve"> – Refers to procurement whose funding source is from a foreign government, foreign or international financing institution as specified in the Treaty or International or Executive Agreement. (2016 revised IRR, Section 5[b]).</w:t>
      </w:r>
    </w:p>
    <w:p w14:paraId="724FB5C0" w14:textId="77777777" w:rsidR="00B20ED1" w:rsidRDefault="00B20ED1">
      <w:pPr>
        <w:spacing w:line="242" w:lineRule="exact"/>
        <w:rPr>
          <w:sz w:val="20"/>
          <w:szCs w:val="20"/>
        </w:rPr>
      </w:pPr>
    </w:p>
    <w:p w14:paraId="76FC830E" w14:textId="77777777" w:rsidR="00B20ED1" w:rsidRDefault="00327998">
      <w:pPr>
        <w:rPr>
          <w:sz w:val="20"/>
          <w:szCs w:val="20"/>
        </w:rPr>
      </w:pPr>
      <w:r>
        <w:rPr>
          <w:rFonts w:eastAsia="Times New Roman"/>
          <w:b/>
          <w:bCs/>
          <w:sz w:val="24"/>
          <w:szCs w:val="24"/>
        </w:rPr>
        <w:t>GFI</w:t>
      </w:r>
      <w:r>
        <w:rPr>
          <w:rFonts w:eastAsia="Times New Roman"/>
          <w:sz w:val="24"/>
          <w:szCs w:val="24"/>
        </w:rPr>
        <w:t xml:space="preserve"> – Government Financial Institution.</w:t>
      </w:r>
    </w:p>
    <w:p w14:paraId="503C971D" w14:textId="77777777" w:rsidR="00B20ED1" w:rsidRDefault="00B20ED1">
      <w:pPr>
        <w:spacing w:line="240" w:lineRule="exact"/>
        <w:rPr>
          <w:sz w:val="20"/>
          <w:szCs w:val="20"/>
        </w:rPr>
      </w:pPr>
    </w:p>
    <w:p w14:paraId="3F7E0415" w14:textId="77777777" w:rsidR="00B20ED1" w:rsidRDefault="00327998">
      <w:pPr>
        <w:rPr>
          <w:sz w:val="20"/>
          <w:szCs w:val="20"/>
        </w:rPr>
      </w:pPr>
      <w:r>
        <w:rPr>
          <w:rFonts w:eastAsia="Times New Roman"/>
          <w:b/>
          <w:bCs/>
          <w:sz w:val="24"/>
          <w:szCs w:val="24"/>
        </w:rPr>
        <w:t>GOCC</w:t>
      </w:r>
      <w:r>
        <w:rPr>
          <w:rFonts w:eastAsia="Times New Roman"/>
          <w:sz w:val="24"/>
          <w:szCs w:val="24"/>
        </w:rPr>
        <w:t xml:space="preserve"> – Government-owned and/or –controlled corporation.</w:t>
      </w:r>
    </w:p>
    <w:p w14:paraId="606F7D95" w14:textId="77777777" w:rsidR="00B20ED1" w:rsidRDefault="00B20ED1">
      <w:pPr>
        <w:spacing w:line="252" w:lineRule="exact"/>
        <w:rPr>
          <w:sz w:val="20"/>
          <w:szCs w:val="20"/>
        </w:rPr>
      </w:pPr>
    </w:p>
    <w:p w14:paraId="3031A2CF" w14:textId="77777777" w:rsidR="00B20ED1" w:rsidRDefault="00327998">
      <w:pPr>
        <w:spacing w:line="239" w:lineRule="auto"/>
        <w:ind w:right="9"/>
        <w:jc w:val="both"/>
        <w:rPr>
          <w:sz w:val="20"/>
          <w:szCs w:val="20"/>
        </w:rPr>
      </w:pPr>
      <w:r>
        <w:rPr>
          <w:rFonts w:eastAsia="Times New Roman"/>
          <w:b/>
          <w:bCs/>
          <w:sz w:val="24"/>
          <w:szCs w:val="24"/>
        </w:rPr>
        <w:t>Goods</w:t>
      </w:r>
      <w:r>
        <w:rPr>
          <w:rFonts w:eastAsia="Times New Roman"/>
          <w:sz w:val="24"/>
          <w:szCs w:val="24"/>
        </w:rPr>
        <w:t xml:space="preserve"> –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7B3FA554" w14:textId="77777777" w:rsidR="00B20ED1" w:rsidRDefault="00B20ED1">
      <w:pPr>
        <w:spacing w:line="241" w:lineRule="exact"/>
        <w:rPr>
          <w:sz w:val="20"/>
          <w:szCs w:val="20"/>
        </w:rPr>
      </w:pPr>
    </w:p>
    <w:p w14:paraId="53B68851" w14:textId="77777777" w:rsidR="00B20ED1" w:rsidRDefault="00327998">
      <w:pPr>
        <w:rPr>
          <w:sz w:val="20"/>
          <w:szCs w:val="20"/>
        </w:rPr>
      </w:pPr>
      <w:r>
        <w:rPr>
          <w:rFonts w:eastAsia="Times New Roman"/>
          <w:b/>
          <w:bCs/>
          <w:sz w:val="24"/>
          <w:szCs w:val="24"/>
        </w:rPr>
        <w:t>GOP</w:t>
      </w:r>
      <w:r>
        <w:rPr>
          <w:rFonts w:eastAsia="Times New Roman"/>
          <w:sz w:val="24"/>
          <w:szCs w:val="24"/>
        </w:rPr>
        <w:t xml:space="preserve"> – Government of the Philippines.</w:t>
      </w:r>
    </w:p>
    <w:p w14:paraId="1C986E8F" w14:textId="77777777" w:rsidR="00B20ED1" w:rsidRDefault="00B20ED1">
      <w:pPr>
        <w:spacing w:line="252" w:lineRule="exact"/>
        <w:rPr>
          <w:sz w:val="20"/>
          <w:szCs w:val="20"/>
        </w:rPr>
      </w:pPr>
    </w:p>
    <w:p w14:paraId="1ED62357" w14:textId="77777777" w:rsidR="00B20ED1" w:rsidRDefault="00327998">
      <w:pPr>
        <w:spacing w:line="238" w:lineRule="auto"/>
        <w:ind w:right="9"/>
        <w:jc w:val="both"/>
        <w:rPr>
          <w:sz w:val="20"/>
          <w:szCs w:val="20"/>
        </w:rPr>
      </w:pPr>
      <w:r>
        <w:rPr>
          <w:rFonts w:eastAsia="Times New Roman"/>
          <w:b/>
          <w:bCs/>
          <w:sz w:val="24"/>
          <w:szCs w:val="24"/>
        </w:rPr>
        <w:t>Infrastructure Projects</w:t>
      </w:r>
      <w:r>
        <w:rPr>
          <w:rFonts w:eastAsia="Times New Roman"/>
          <w:sz w:val="24"/>
          <w:szCs w:val="24"/>
        </w:rPr>
        <w:t xml:space="preserve"> –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Pr>
          <w:rFonts w:eastAsia="Times New Roman"/>
          <w:i/>
          <w:iCs/>
          <w:sz w:val="24"/>
          <w:szCs w:val="24"/>
        </w:rPr>
        <w:t>civil works or works</w:t>
      </w:r>
      <w:r>
        <w:rPr>
          <w:rFonts w:eastAsia="Times New Roman"/>
          <w:sz w:val="24"/>
          <w:szCs w:val="24"/>
        </w:rPr>
        <w:t>. (2016 revised IRR, Section 5[u])</w:t>
      </w:r>
    </w:p>
    <w:p w14:paraId="18168DB6" w14:textId="77777777" w:rsidR="00B20ED1" w:rsidRDefault="00B20ED1">
      <w:pPr>
        <w:spacing w:line="243" w:lineRule="exact"/>
        <w:rPr>
          <w:sz w:val="20"/>
          <w:szCs w:val="20"/>
        </w:rPr>
      </w:pPr>
    </w:p>
    <w:p w14:paraId="34472F13" w14:textId="77777777" w:rsidR="00B20ED1" w:rsidRDefault="00327998">
      <w:pPr>
        <w:rPr>
          <w:sz w:val="20"/>
          <w:szCs w:val="20"/>
        </w:rPr>
      </w:pPr>
      <w:r>
        <w:rPr>
          <w:rFonts w:eastAsia="Times New Roman"/>
          <w:b/>
          <w:bCs/>
          <w:sz w:val="24"/>
          <w:szCs w:val="24"/>
        </w:rPr>
        <w:t>LGUs –</w:t>
      </w:r>
      <w:r>
        <w:rPr>
          <w:rFonts w:eastAsia="Times New Roman"/>
          <w:sz w:val="24"/>
          <w:szCs w:val="24"/>
        </w:rPr>
        <w:t xml:space="preserve"> Local Government Units.</w:t>
      </w:r>
    </w:p>
    <w:p w14:paraId="29E5A8F8" w14:textId="77777777" w:rsidR="00B20ED1" w:rsidRDefault="00B20ED1">
      <w:pPr>
        <w:spacing w:line="240" w:lineRule="exact"/>
        <w:rPr>
          <w:sz w:val="20"/>
          <w:szCs w:val="20"/>
        </w:rPr>
      </w:pPr>
    </w:p>
    <w:p w14:paraId="6A900D5B" w14:textId="77777777" w:rsidR="00B20ED1" w:rsidRDefault="00327998">
      <w:pPr>
        <w:rPr>
          <w:sz w:val="20"/>
          <w:szCs w:val="20"/>
        </w:rPr>
      </w:pPr>
      <w:r>
        <w:rPr>
          <w:rFonts w:eastAsia="Times New Roman"/>
          <w:b/>
          <w:bCs/>
          <w:sz w:val="24"/>
          <w:szCs w:val="24"/>
        </w:rPr>
        <w:t>NFCC –</w:t>
      </w:r>
      <w:r>
        <w:rPr>
          <w:rFonts w:eastAsia="Times New Roman"/>
          <w:sz w:val="24"/>
          <w:szCs w:val="24"/>
        </w:rPr>
        <w:t xml:space="preserve"> Net Financial Contracting Capacity.</w:t>
      </w:r>
    </w:p>
    <w:p w14:paraId="335D3F0A" w14:textId="77777777" w:rsidR="00B20ED1" w:rsidRDefault="00B20ED1">
      <w:pPr>
        <w:spacing w:line="240" w:lineRule="exact"/>
        <w:rPr>
          <w:sz w:val="20"/>
          <w:szCs w:val="20"/>
        </w:rPr>
      </w:pPr>
    </w:p>
    <w:p w14:paraId="1B483A74" w14:textId="77777777" w:rsidR="00B20ED1" w:rsidRDefault="00327998">
      <w:pPr>
        <w:rPr>
          <w:sz w:val="20"/>
          <w:szCs w:val="20"/>
        </w:rPr>
      </w:pPr>
      <w:r>
        <w:rPr>
          <w:rFonts w:eastAsia="Times New Roman"/>
          <w:b/>
          <w:bCs/>
          <w:sz w:val="24"/>
          <w:szCs w:val="24"/>
        </w:rPr>
        <w:t>NGA –</w:t>
      </w:r>
      <w:r>
        <w:rPr>
          <w:rFonts w:eastAsia="Times New Roman"/>
          <w:sz w:val="24"/>
          <w:szCs w:val="24"/>
        </w:rPr>
        <w:t xml:space="preserve"> National Government Agency.</w:t>
      </w:r>
    </w:p>
    <w:p w14:paraId="3CF7231F" w14:textId="77777777" w:rsidR="00B20ED1" w:rsidRDefault="00B20ED1">
      <w:pPr>
        <w:spacing w:line="240" w:lineRule="exact"/>
        <w:rPr>
          <w:sz w:val="20"/>
          <w:szCs w:val="20"/>
        </w:rPr>
      </w:pPr>
    </w:p>
    <w:p w14:paraId="700B31D4" w14:textId="77777777" w:rsidR="00B20ED1" w:rsidRDefault="00327998">
      <w:pPr>
        <w:rPr>
          <w:sz w:val="20"/>
          <w:szCs w:val="20"/>
        </w:rPr>
      </w:pPr>
      <w:r>
        <w:rPr>
          <w:rFonts w:eastAsia="Times New Roman"/>
          <w:b/>
          <w:bCs/>
          <w:sz w:val="24"/>
          <w:szCs w:val="24"/>
        </w:rPr>
        <w:t>PCAB</w:t>
      </w:r>
      <w:r>
        <w:rPr>
          <w:rFonts w:eastAsia="Times New Roman"/>
          <w:sz w:val="24"/>
          <w:szCs w:val="24"/>
        </w:rPr>
        <w:t xml:space="preserve"> – Philippine Contractors Accreditation Board.</w:t>
      </w:r>
    </w:p>
    <w:p w14:paraId="78837C7C" w14:textId="77777777" w:rsidR="00B20ED1" w:rsidRDefault="00B20ED1">
      <w:pPr>
        <w:spacing w:line="240" w:lineRule="exact"/>
        <w:rPr>
          <w:sz w:val="20"/>
          <w:szCs w:val="20"/>
        </w:rPr>
      </w:pPr>
    </w:p>
    <w:p w14:paraId="674BA598" w14:textId="77777777" w:rsidR="00B20ED1" w:rsidRDefault="00327998">
      <w:pPr>
        <w:rPr>
          <w:sz w:val="20"/>
          <w:szCs w:val="20"/>
        </w:rPr>
      </w:pPr>
      <w:r>
        <w:rPr>
          <w:rFonts w:eastAsia="Times New Roman"/>
          <w:b/>
          <w:bCs/>
          <w:sz w:val="24"/>
          <w:szCs w:val="24"/>
        </w:rPr>
        <w:t>PhilGEPS -</w:t>
      </w:r>
      <w:r>
        <w:rPr>
          <w:rFonts w:eastAsia="Times New Roman"/>
          <w:sz w:val="24"/>
          <w:szCs w:val="24"/>
        </w:rPr>
        <w:t xml:space="preserve"> Philippine Government Electronic Procurement System.</w:t>
      </w:r>
    </w:p>
    <w:p w14:paraId="5C1C9E7F" w14:textId="77777777" w:rsidR="00B20ED1" w:rsidRDefault="00B20ED1">
      <w:pPr>
        <w:spacing w:line="252" w:lineRule="exact"/>
        <w:rPr>
          <w:sz w:val="20"/>
          <w:szCs w:val="20"/>
        </w:rPr>
      </w:pPr>
    </w:p>
    <w:p w14:paraId="50F945A7" w14:textId="77777777" w:rsidR="00B20ED1" w:rsidRDefault="00327998">
      <w:pPr>
        <w:spacing w:line="237" w:lineRule="auto"/>
        <w:ind w:right="9"/>
        <w:jc w:val="both"/>
        <w:rPr>
          <w:sz w:val="20"/>
          <w:szCs w:val="20"/>
        </w:rPr>
      </w:pPr>
      <w:r>
        <w:rPr>
          <w:rFonts w:eastAsia="Times New Roman"/>
          <w:b/>
          <w:bCs/>
          <w:sz w:val="24"/>
          <w:szCs w:val="24"/>
        </w:rPr>
        <w:t>Procurement Project</w:t>
      </w:r>
      <w:r>
        <w:rPr>
          <w:rFonts w:eastAsia="Times New Roman"/>
          <w:sz w:val="24"/>
          <w:szCs w:val="24"/>
        </w:rPr>
        <w:t xml:space="preserve"> –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05F1F781" w14:textId="77777777" w:rsidR="00B20ED1" w:rsidRDefault="00B20ED1">
      <w:pPr>
        <w:spacing w:line="245" w:lineRule="exact"/>
        <w:rPr>
          <w:sz w:val="20"/>
          <w:szCs w:val="20"/>
        </w:rPr>
      </w:pPr>
    </w:p>
    <w:p w14:paraId="2EB0CF8E" w14:textId="77777777" w:rsidR="00B20ED1" w:rsidRDefault="00327998">
      <w:pPr>
        <w:rPr>
          <w:sz w:val="20"/>
          <w:szCs w:val="20"/>
        </w:rPr>
      </w:pPr>
      <w:r>
        <w:rPr>
          <w:rFonts w:eastAsia="Times New Roman"/>
          <w:b/>
          <w:bCs/>
          <w:sz w:val="24"/>
          <w:szCs w:val="24"/>
        </w:rPr>
        <w:t>PSA –</w:t>
      </w:r>
      <w:r>
        <w:rPr>
          <w:rFonts w:eastAsia="Times New Roman"/>
          <w:sz w:val="24"/>
          <w:szCs w:val="24"/>
        </w:rPr>
        <w:t xml:space="preserve"> Philippine Statistics Authority.</w:t>
      </w:r>
    </w:p>
    <w:p w14:paraId="50173D32" w14:textId="77777777" w:rsidR="00B20ED1" w:rsidRDefault="00B20ED1">
      <w:pPr>
        <w:spacing w:line="177" w:lineRule="exact"/>
        <w:rPr>
          <w:sz w:val="20"/>
          <w:szCs w:val="20"/>
        </w:rPr>
      </w:pPr>
    </w:p>
    <w:p w14:paraId="2693935D" w14:textId="64F4A9BE" w:rsidR="00B20ED1" w:rsidRDefault="00B20ED1">
      <w:pPr>
        <w:ind w:right="9"/>
        <w:jc w:val="center"/>
        <w:rPr>
          <w:sz w:val="20"/>
          <w:szCs w:val="20"/>
        </w:rPr>
      </w:pPr>
    </w:p>
    <w:p w14:paraId="0689155B" w14:textId="77777777" w:rsidR="00B20ED1" w:rsidRDefault="00B20ED1">
      <w:pPr>
        <w:sectPr w:rsidR="00B20ED1">
          <w:pgSz w:w="11900" w:h="16834"/>
          <w:pgMar w:top="1354" w:right="1440" w:bottom="660" w:left="1440" w:header="0" w:footer="0" w:gutter="0"/>
          <w:cols w:space="720" w:equalWidth="0">
            <w:col w:w="9029"/>
          </w:cols>
        </w:sectPr>
      </w:pPr>
    </w:p>
    <w:p w14:paraId="5404EADF" w14:textId="77777777" w:rsidR="00B20ED1" w:rsidRDefault="00327998">
      <w:pPr>
        <w:rPr>
          <w:sz w:val="20"/>
          <w:szCs w:val="20"/>
        </w:rPr>
      </w:pPr>
      <w:r>
        <w:rPr>
          <w:rFonts w:eastAsia="Times New Roman"/>
          <w:b/>
          <w:bCs/>
          <w:sz w:val="24"/>
          <w:szCs w:val="24"/>
        </w:rPr>
        <w:lastRenderedPageBreak/>
        <w:t>SEC –</w:t>
      </w:r>
      <w:r>
        <w:rPr>
          <w:rFonts w:eastAsia="Times New Roman"/>
          <w:sz w:val="24"/>
          <w:szCs w:val="24"/>
        </w:rPr>
        <w:t xml:space="preserve"> Securities and Exchange Commission.</w:t>
      </w:r>
    </w:p>
    <w:p w14:paraId="5BB34A4C" w14:textId="77777777" w:rsidR="00B20ED1" w:rsidRDefault="00B20ED1">
      <w:pPr>
        <w:spacing w:line="240" w:lineRule="exact"/>
        <w:rPr>
          <w:sz w:val="20"/>
          <w:szCs w:val="20"/>
        </w:rPr>
      </w:pPr>
    </w:p>
    <w:p w14:paraId="083624EC" w14:textId="77777777" w:rsidR="00B20ED1" w:rsidRDefault="00327998">
      <w:pPr>
        <w:rPr>
          <w:sz w:val="20"/>
          <w:szCs w:val="20"/>
        </w:rPr>
      </w:pPr>
      <w:r>
        <w:rPr>
          <w:rFonts w:eastAsia="Times New Roman"/>
          <w:b/>
          <w:bCs/>
          <w:sz w:val="24"/>
          <w:szCs w:val="24"/>
        </w:rPr>
        <w:t>SLCC –</w:t>
      </w:r>
      <w:r>
        <w:rPr>
          <w:rFonts w:eastAsia="Times New Roman"/>
          <w:sz w:val="24"/>
          <w:szCs w:val="24"/>
        </w:rPr>
        <w:t xml:space="preserve"> Single Largest Completed Contract.</w:t>
      </w:r>
    </w:p>
    <w:p w14:paraId="20332703" w14:textId="77777777" w:rsidR="00B20ED1" w:rsidRDefault="00B20ED1">
      <w:pPr>
        <w:spacing w:line="240" w:lineRule="exact"/>
        <w:rPr>
          <w:sz w:val="20"/>
          <w:szCs w:val="20"/>
        </w:rPr>
      </w:pPr>
    </w:p>
    <w:p w14:paraId="656C572F" w14:textId="77777777" w:rsidR="00B20ED1" w:rsidRDefault="00327998">
      <w:pPr>
        <w:rPr>
          <w:sz w:val="20"/>
          <w:szCs w:val="20"/>
        </w:rPr>
      </w:pPr>
      <w:r>
        <w:rPr>
          <w:rFonts w:eastAsia="Times New Roman"/>
          <w:b/>
          <w:bCs/>
          <w:sz w:val="24"/>
          <w:szCs w:val="24"/>
        </w:rPr>
        <w:t>UN –</w:t>
      </w:r>
      <w:r>
        <w:rPr>
          <w:rFonts w:eastAsia="Times New Roman"/>
          <w:sz w:val="24"/>
          <w:szCs w:val="24"/>
        </w:rPr>
        <w:t xml:space="preserve"> United Nations.</w:t>
      </w:r>
    </w:p>
    <w:p w14:paraId="08598FA7" w14:textId="77777777" w:rsidR="00B20ED1" w:rsidRDefault="00B20ED1">
      <w:pPr>
        <w:spacing w:line="200" w:lineRule="exact"/>
        <w:rPr>
          <w:sz w:val="20"/>
          <w:szCs w:val="20"/>
        </w:rPr>
      </w:pPr>
    </w:p>
    <w:p w14:paraId="6EE8AA85" w14:textId="77777777" w:rsidR="00B20ED1" w:rsidRDefault="00B20ED1">
      <w:pPr>
        <w:spacing w:line="200" w:lineRule="exact"/>
        <w:rPr>
          <w:sz w:val="20"/>
          <w:szCs w:val="20"/>
        </w:rPr>
      </w:pPr>
    </w:p>
    <w:p w14:paraId="6EE29AA3" w14:textId="77777777" w:rsidR="00B20ED1" w:rsidRDefault="00B20ED1">
      <w:pPr>
        <w:spacing w:line="200" w:lineRule="exact"/>
        <w:rPr>
          <w:sz w:val="20"/>
          <w:szCs w:val="20"/>
        </w:rPr>
      </w:pPr>
    </w:p>
    <w:p w14:paraId="065355D5" w14:textId="77777777" w:rsidR="00B20ED1" w:rsidRDefault="00B20ED1">
      <w:pPr>
        <w:spacing w:line="200" w:lineRule="exact"/>
        <w:rPr>
          <w:sz w:val="20"/>
          <w:szCs w:val="20"/>
        </w:rPr>
      </w:pPr>
    </w:p>
    <w:p w14:paraId="46106E2C" w14:textId="77777777" w:rsidR="00B20ED1" w:rsidRDefault="00B20ED1">
      <w:pPr>
        <w:spacing w:line="200" w:lineRule="exact"/>
        <w:rPr>
          <w:sz w:val="20"/>
          <w:szCs w:val="20"/>
        </w:rPr>
      </w:pPr>
    </w:p>
    <w:p w14:paraId="7F5F64BF" w14:textId="77777777" w:rsidR="00B20ED1" w:rsidRDefault="00B20ED1">
      <w:pPr>
        <w:spacing w:line="200" w:lineRule="exact"/>
        <w:rPr>
          <w:sz w:val="20"/>
          <w:szCs w:val="20"/>
        </w:rPr>
      </w:pPr>
    </w:p>
    <w:p w14:paraId="09A900A1" w14:textId="77777777" w:rsidR="00B20ED1" w:rsidRDefault="00B20ED1">
      <w:pPr>
        <w:spacing w:line="200" w:lineRule="exact"/>
        <w:rPr>
          <w:sz w:val="20"/>
          <w:szCs w:val="20"/>
        </w:rPr>
      </w:pPr>
    </w:p>
    <w:p w14:paraId="3389E31A" w14:textId="77777777" w:rsidR="00B20ED1" w:rsidRDefault="00B20ED1">
      <w:pPr>
        <w:spacing w:line="200" w:lineRule="exact"/>
        <w:rPr>
          <w:sz w:val="20"/>
          <w:szCs w:val="20"/>
        </w:rPr>
      </w:pPr>
    </w:p>
    <w:p w14:paraId="4BDA2247" w14:textId="77777777" w:rsidR="00B20ED1" w:rsidRDefault="00B20ED1">
      <w:pPr>
        <w:spacing w:line="200" w:lineRule="exact"/>
        <w:rPr>
          <w:sz w:val="20"/>
          <w:szCs w:val="20"/>
        </w:rPr>
      </w:pPr>
    </w:p>
    <w:p w14:paraId="0A61E2BA" w14:textId="77777777" w:rsidR="00B20ED1" w:rsidRDefault="00B20ED1">
      <w:pPr>
        <w:spacing w:line="200" w:lineRule="exact"/>
        <w:rPr>
          <w:sz w:val="20"/>
          <w:szCs w:val="20"/>
        </w:rPr>
      </w:pPr>
    </w:p>
    <w:p w14:paraId="6843A062" w14:textId="77777777" w:rsidR="00B20ED1" w:rsidRDefault="00B20ED1">
      <w:pPr>
        <w:spacing w:line="200" w:lineRule="exact"/>
        <w:rPr>
          <w:sz w:val="20"/>
          <w:szCs w:val="20"/>
        </w:rPr>
      </w:pPr>
    </w:p>
    <w:p w14:paraId="056CACE4" w14:textId="77777777" w:rsidR="00B20ED1" w:rsidRDefault="00B20ED1">
      <w:pPr>
        <w:spacing w:line="200" w:lineRule="exact"/>
        <w:rPr>
          <w:sz w:val="20"/>
          <w:szCs w:val="20"/>
        </w:rPr>
      </w:pPr>
    </w:p>
    <w:p w14:paraId="35315FC6" w14:textId="77777777" w:rsidR="00B20ED1" w:rsidRDefault="00B20ED1">
      <w:pPr>
        <w:spacing w:line="200" w:lineRule="exact"/>
        <w:rPr>
          <w:sz w:val="20"/>
          <w:szCs w:val="20"/>
        </w:rPr>
      </w:pPr>
    </w:p>
    <w:p w14:paraId="42340A91" w14:textId="77777777" w:rsidR="00B20ED1" w:rsidRDefault="00B20ED1">
      <w:pPr>
        <w:spacing w:line="200" w:lineRule="exact"/>
        <w:rPr>
          <w:sz w:val="20"/>
          <w:szCs w:val="20"/>
        </w:rPr>
      </w:pPr>
    </w:p>
    <w:p w14:paraId="61863C22" w14:textId="77777777" w:rsidR="00B20ED1" w:rsidRDefault="00B20ED1">
      <w:pPr>
        <w:spacing w:line="200" w:lineRule="exact"/>
        <w:rPr>
          <w:sz w:val="20"/>
          <w:szCs w:val="20"/>
        </w:rPr>
      </w:pPr>
    </w:p>
    <w:p w14:paraId="75BDCDEC" w14:textId="77777777" w:rsidR="00B20ED1" w:rsidRDefault="00B20ED1">
      <w:pPr>
        <w:spacing w:line="200" w:lineRule="exact"/>
        <w:rPr>
          <w:sz w:val="20"/>
          <w:szCs w:val="20"/>
        </w:rPr>
      </w:pPr>
    </w:p>
    <w:p w14:paraId="0D91D451" w14:textId="77777777" w:rsidR="00B20ED1" w:rsidRDefault="00B20ED1">
      <w:pPr>
        <w:spacing w:line="200" w:lineRule="exact"/>
        <w:rPr>
          <w:sz w:val="20"/>
          <w:szCs w:val="20"/>
        </w:rPr>
      </w:pPr>
    </w:p>
    <w:p w14:paraId="2E8AEB63" w14:textId="77777777" w:rsidR="00B20ED1" w:rsidRDefault="00B20ED1">
      <w:pPr>
        <w:spacing w:line="200" w:lineRule="exact"/>
        <w:rPr>
          <w:sz w:val="20"/>
          <w:szCs w:val="20"/>
        </w:rPr>
      </w:pPr>
    </w:p>
    <w:p w14:paraId="22750524" w14:textId="77777777" w:rsidR="00B20ED1" w:rsidRDefault="00B20ED1">
      <w:pPr>
        <w:spacing w:line="200" w:lineRule="exact"/>
        <w:rPr>
          <w:sz w:val="20"/>
          <w:szCs w:val="20"/>
        </w:rPr>
      </w:pPr>
    </w:p>
    <w:p w14:paraId="7E52F730" w14:textId="77777777" w:rsidR="00B20ED1" w:rsidRDefault="00B20ED1">
      <w:pPr>
        <w:spacing w:line="200" w:lineRule="exact"/>
        <w:rPr>
          <w:sz w:val="20"/>
          <w:szCs w:val="20"/>
        </w:rPr>
      </w:pPr>
    </w:p>
    <w:p w14:paraId="4FE1E6B8" w14:textId="77777777" w:rsidR="00B20ED1" w:rsidRDefault="00B20ED1">
      <w:pPr>
        <w:spacing w:line="200" w:lineRule="exact"/>
        <w:rPr>
          <w:sz w:val="20"/>
          <w:szCs w:val="20"/>
        </w:rPr>
      </w:pPr>
    </w:p>
    <w:p w14:paraId="285D0B78" w14:textId="77777777" w:rsidR="00B20ED1" w:rsidRDefault="00B20ED1">
      <w:pPr>
        <w:spacing w:line="200" w:lineRule="exact"/>
        <w:rPr>
          <w:sz w:val="20"/>
          <w:szCs w:val="20"/>
        </w:rPr>
      </w:pPr>
    </w:p>
    <w:p w14:paraId="148DC048" w14:textId="77777777" w:rsidR="00B20ED1" w:rsidRDefault="00B20ED1">
      <w:pPr>
        <w:spacing w:line="200" w:lineRule="exact"/>
        <w:rPr>
          <w:sz w:val="20"/>
          <w:szCs w:val="20"/>
        </w:rPr>
      </w:pPr>
    </w:p>
    <w:p w14:paraId="1D163ACA" w14:textId="77777777" w:rsidR="00B20ED1" w:rsidRDefault="00B20ED1">
      <w:pPr>
        <w:spacing w:line="200" w:lineRule="exact"/>
        <w:rPr>
          <w:sz w:val="20"/>
          <w:szCs w:val="20"/>
        </w:rPr>
      </w:pPr>
    </w:p>
    <w:p w14:paraId="78DA066F" w14:textId="77777777" w:rsidR="00B20ED1" w:rsidRDefault="00B20ED1">
      <w:pPr>
        <w:spacing w:line="200" w:lineRule="exact"/>
        <w:rPr>
          <w:sz w:val="20"/>
          <w:szCs w:val="20"/>
        </w:rPr>
      </w:pPr>
    </w:p>
    <w:p w14:paraId="5F35D339" w14:textId="77777777" w:rsidR="00B20ED1" w:rsidRDefault="00B20ED1">
      <w:pPr>
        <w:spacing w:line="200" w:lineRule="exact"/>
        <w:rPr>
          <w:sz w:val="20"/>
          <w:szCs w:val="20"/>
        </w:rPr>
      </w:pPr>
    </w:p>
    <w:p w14:paraId="2EF51823" w14:textId="77777777" w:rsidR="00B20ED1" w:rsidRDefault="00B20ED1">
      <w:pPr>
        <w:spacing w:line="200" w:lineRule="exact"/>
        <w:rPr>
          <w:sz w:val="20"/>
          <w:szCs w:val="20"/>
        </w:rPr>
      </w:pPr>
    </w:p>
    <w:p w14:paraId="0BABB5CF" w14:textId="77777777" w:rsidR="00B20ED1" w:rsidRDefault="00B20ED1">
      <w:pPr>
        <w:spacing w:line="200" w:lineRule="exact"/>
        <w:rPr>
          <w:sz w:val="20"/>
          <w:szCs w:val="20"/>
        </w:rPr>
      </w:pPr>
    </w:p>
    <w:p w14:paraId="556A776D" w14:textId="77777777" w:rsidR="00B20ED1" w:rsidRDefault="00B20ED1">
      <w:pPr>
        <w:spacing w:line="200" w:lineRule="exact"/>
        <w:rPr>
          <w:sz w:val="20"/>
          <w:szCs w:val="20"/>
        </w:rPr>
      </w:pPr>
    </w:p>
    <w:p w14:paraId="70747766" w14:textId="77777777" w:rsidR="00B20ED1" w:rsidRDefault="00B20ED1">
      <w:pPr>
        <w:spacing w:line="200" w:lineRule="exact"/>
        <w:rPr>
          <w:sz w:val="20"/>
          <w:szCs w:val="20"/>
        </w:rPr>
      </w:pPr>
    </w:p>
    <w:p w14:paraId="3F1565FD" w14:textId="77777777" w:rsidR="00B20ED1" w:rsidRDefault="00B20ED1">
      <w:pPr>
        <w:spacing w:line="200" w:lineRule="exact"/>
        <w:rPr>
          <w:sz w:val="20"/>
          <w:szCs w:val="20"/>
        </w:rPr>
      </w:pPr>
    </w:p>
    <w:p w14:paraId="32F65DF9" w14:textId="77777777" w:rsidR="00B20ED1" w:rsidRDefault="00B20ED1">
      <w:pPr>
        <w:spacing w:line="200" w:lineRule="exact"/>
        <w:rPr>
          <w:sz w:val="20"/>
          <w:szCs w:val="20"/>
        </w:rPr>
      </w:pPr>
    </w:p>
    <w:p w14:paraId="307FE2BD" w14:textId="77777777" w:rsidR="00B20ED1" w:rsidRDefault="00B20ED1">
      <w:pPr>
        <w:spacing w:line="200" w:lineRule="exact"/>
        <w:rPr>
          <w:sz w:val="20"/>
          <w:szCs w:val="20"/>
        </w:rPr>
      </w:pPr>
    </w:p>
    <w:p w14:paraId="352A38DD" w14:textId="77777777" w:rsidR="00B20ED1" w:rsidRDefault="00B20ED1">
      <w:pPr>
        <w:spacing w:line="200" w:lineRule="exact"/>
        <w:rPr>
          <w:sz w:val="20"/>
          <w:szCs w:val="20"/>
        </w:rPr>
      </w:pPr>
    </w:p>
    <w:p w14:paraId="2FD445B6" w14:textId="77777777" w:rsidR="00B20ED1" w:rsidRDefault="00B20ED1">
      <w:pPr>
        <w:spacing w:line="200" w:lineRule="exact"/>
        <w:rPr>
          <w:sz w:val="20"/>
          <w:szCs w:val="20"/>
        </w:rPr>
      </w:pPr>
    </w:p>
    <w:p w14:paraId="7D831F45" w14:textId="77777777" w:rsidR="00B20ED1" w:rsidRDefault="00B20ED1">
      <w:pPr>
        <w:spacing w:line="200" w:lineRule="exact"/>
        <w:rPr>
          <w:sz w:val="20"/>
          <w:szCs w:val="20"/>
        </w:rPr>
      </w:pPr>
    </w:p>
    <w:p w14:paraId="2A539733" w14:textId="77777777" w:rsidR="00B20ED1" w:rsidRDefault="00B20ED1">
      <w:pPr>
        <w:spacing w:line="200" w:lineRule="exact"/>
        <w:rPr>
          <w:sz w:val="20"/>
          <w:szCs w:val="20"/>
        </w:rPr>
      </w:pPr>
    </w:p>
    <w:p w14:paraId="63DC4030" w14:textId="77777777" w:rsidR="00B20ED1" w:rsidRDefault="00B20ED1">
      <w:pPr>
        <w:spacing w:line="200" w:lineRule="exact"/>
        <w:rPr>
          <w:sz w:val="20"/>
          <w:szCs w:val="20"/>
        </w:rPr>
      </w:pPr>
    </w:p>
    <w:p w14:paraId="13976847" w14:textId="77777777" w:rsidR="00B20ED1" w:rsidRDefault="00B20ED1">
      <w:pPr>
        <w:spacing w:line="200" w:lineRule="exact"/>
        <w:rPr>
          <w:sz w:val="20"/>
          <w:szCs w:val="20"/>
        </w:rPr>
      </w:pPr>
    </w:p>
    <w:p w14:paraId="3288226B" w14:textId="77777777" w:rsidR="00B20ED1" w:rsidRDefault="00B20ED1">
      <w:pPr>
        <w:spacing w:line="200" w:lineRule="exact"/>
        <w:rPr>
          <w:sz w:val="20"/>
          <w:szCs w:val="20"/>
        </w:rPr>
      </w:pPr>
    </w:p>
    <w:p w14:paraId="2B9D264F" w14:textId="77777777" w:rsidR="00B20ED1" w:rsidRDefault="00B20ED1">
      <w:pPr>
        <w:spacing w:line="200" w:lineRule="exact"/>
        <w:rPr>
          <w:sz w:val="20"/>
          <w:szCs w:val="20"/>
        </w:rPr>
      </w:pPr>
    </w:p>
    <w:p w14:paraId="46D36A75" w14:textId="77777777" w:rsidR="00B20ED1" w:rsidRDefault="00B20ED1">
      <w:pPr>
        <w:spacing w:line="200" w:lineRule="exact"/>
        <w:rPr>
          <w:sz w:val="20"/>
          <w:szCs w:val="20"/>
        </w:rPr>
      </w:pPr>
    </w:p>
    <w:p w14:paraId="37A7E877" w14:textId="77777777" w:rsidR="00B20ED1" w:rsidRDefault="00B20ED1">
      <w:pPr>
        <w:spacing w:line="200" w:lineRule="exact"/>
        <w:rPr>
          <w:sz w:val="20"/>
          <w:szCs w:val="20"/>
        </w:rPr>
      </w:pPr>
    </w:p>
    <w:p w14:paraId="3F8DEE87" w14:textId="77777777" w:rsidR="00B20ED1" w:rsidRDefault="00B20ED1">
      <w:pPr>
        <w:spacing w:line="200" w:lineRule="exact"/>
        <w:rPr>
          <w:sz w:val="20"/>
          <w:szCs w:val="20"/>
        </w:rPr>
      </w:pPr>
    </w:p>
    <w:p w14:paraId="43048DF4" w14:textId="77777777" w:rsidR="00B20ED1" w:rsidRDefault="00B20ED1">
      <w:pPr>
        <w:spacing w:line="200" w:lineRule="exact"/>
        <w:rPr>
          <w:sz w:val="20"/>
          <w:szCs w:val="20"/>
        </w:rPr>
      </w:pPr>
    </w:p>
    <w:p w14:paraId="20C6AC79" w14:textId="77777777" w:rsidR="00B20ED1" w:rsidRDefault="00B20ED1">
      <w:pPr>
        <w:spacing w:line="200" w:lineRule="exact"/>
        <w:rPr>
          <w:sz w:val="20"/>
          <w:szCs w:val="20"/>
        </w:rPr>
      </w:pPr>
    </w:p>
    <w:p w14:paraId="00D367D7" w14:textId="77777777" w:rsidR="00B20ED1" w:rsidRDefault="00B20ED1">
      <w:pPr>
        <w:spacing w:line="200" w:lineRule="exact"/>
        <w:rPr>
          <w:sz w:val="20"/>
          <w:szCs w:val="20"/>
        </w:rPr>
      </w:pPr>
    </w:p>
    <w:p w14:paraId="49435A54" w14:textId="77777777" w:rsidR="00B20ED1" w:rsidRDefault="00B20ED1">
      <w:pPr>
        <w:spacing w:line="200" w:lineRule="exact"/>
        <w:rPr>
          <w:sz w:val="20"/>
          <w:szCs w:val="20"/>
        </w:rPr>
      </w:pPr>
    </w:p>
    <w:p w14:paraId="37ED1D56" w14:textId="77777777" w:rsidR="00B20ED1" w:rsidRDefault="00B20ED1">
      <w:pPr>
        <w:spacing w:line="200" w:lineRule="exact"/>
        <w:rPr>
          <w:sz w:val="20"/>
          <w:szCs w:val="20"/>
        </w:rPr>
      </w:pPr>
    </w:p>
    <w:p w14:paraId="1E8B42DD" w14:textId="77777777" w:rsidR="00B20ED1" w:rsidRDefault="00B20ED1">
      <w:pPr>
        <w:spacing w:line="200" w:lineRule="exact"/>
        <w:rPr>
          <w:sz w:val="20"/>
          <w:szCs w:val="20"/>
        </w:rPr>
      </w:pPr>
    </w:p>
    <w:p w14:paraId="5F90CADC" w14:textId="77777777" w:rsidR="00B20ED1" w:rsidRDefault="00B20ED1">
      <w:pPr>
        <w:spacing w:line="200" w:lineRule="exact"/>
        <w:rPr>
          <w:sz w:val="20"/>
          <w:szCs w:val="20"/>
        </w:rPr>
      </w:pPr>
    </w:p>
    <w:p w14:paraId="50C34B10" w14:textId="77777777" w:rsidR="00B20ED1" w:rsidRDefault="00B20ED1">
      <w:pPr>
        <w:spacing w:line="200" w:lineRule="exact"/>
        <w:rPr>
          <w:sz w:val="20"/>
          <w:szCs w:val="20"/>
        </w:rPr>
      </w:pPr>
    </w:p>
    <w:p w14:paraId="6F23894A" w14:textId="77777777" w:rsidR="00B20ED1" w:rsidRDefault="00B20ED1">
      <w:pPr>
        <w:spacing w:line="200" w:lineRule="exact"/>
        <w:rPr>
          <w:sz w:val="20"/>
          <w:szCs w:val="20"/>
        </w:rPr>
      </w:pPr>
    </w:p>
    <w:p w14:paraId="4156CBFA" w14:textId="77777777" w:rsidR="00B20ED1" w:rsidRDefault="00B20ED1">
      <w:pPr>
        <w:spacing w:line="200" w:lineRule="exact"/>
        <w:rPr>
          <w:sz w:val="20"/>
          <w:szCs w:val="20"/>
        </w:rPr>
      </w:pPr>
    </w:p>
    <w:p w14:paraId="39DC0578" w14:textId="77777777" w:rsidR="00B20ED1" w:rsidRDefault="00B20ED1">
      <w:pPr>
        <w:spacing w:line="200" w:lineRule="exact"/>
        <w:rPr>
          <w:sz w:val="20"/>
          <w:szCs w:val="20"/>
        </w:rPr>
      </w:pPr>
    </w:p>
    <w:p w14:paraId="48CAA9A8" w14:textId="77777777" w:rsidR="00B20ED1" w:rsidRDefault="00B20ED1">
      <w:pPr>
        <w:spacing w:line="200" w:lineRule="exact"/>
        <w:rPr>
          <w:sz w:val="20"/>
          <w:szCs w:val="20"/>
        </w:rPr>
      </w:pPr>
    </w:p>
    <w:p w14:paraId="21DB5C70" w14:textId="77777777" w:rsidR="00B20ED1" w:rsidRDefault="00B20ED1">
      <w:pPr>
        <w:spacing w:line="200" w:lineRule="exact"/>
        <w:rPr>
          <w:sz w:val="20"/>
          <w:szCs w:val="20"/>
        </w:rPr>
      </w:pPr>
    </w:p>
    <w:p w14:paraId="7775F652" w14:textId="77777777" w:rsidR="00B20ED1" w:rsidRDefault="00B20ED1">
      <w:pPr>
        <w:spacing w:line="200" w:lineRule="exact"/>
        <w:rPr>
          <w:sz w:val="20"/>
          <w:szCs w:val="20"/>
        </w:rPr>
      </w:pPr>
    </w:p>
    <w:p w14:paraId="0377AC7E" w14:textId="77777777" w:rsidR="00B20ED1" w:rsidRDefault="00B20ED1">
      <w:pPr>
        <w:spacing w:line="200" w:lineRule="exact"/>
        <w:rPr>
          <w:sz w:val="20"/>
          <w:szCs w:val="20"/>
        </w:rPr>
      </w:pPr>
    </w:p>
    <w:p w14:paraId="21210543" w14:textId="77777777" w:rsidR="00B20ED1" w:rsidRDefault="00B20ED1">
      <w:pPr>
        <w:spacing w:line="200" w:lineRule="exact"/>
        <w:rPr>
          <w:sz w:val="20"/>
          <w:szCs w:val="20"/>
        </w:rPr>
      </w:pPr>
    </w:p>
    <w:p w14:paraId="0AD3AA9E" w14:textId="77777777" w:rsidR="00B20ED1" w:rsidRDefault="00B20ED1">
      <w:pPr>
        <w:spacing w:line="200" w:lineRule="exact"/>
        <w:rPr>
          <w:sz w:val="20"/>
          <w:szCs w:val="20"/>
        </w:rPr>
      </w:pPr>
    </w:p>
    <w:p w14:paraId="7545299D" w14:textId="77777777" w:rsidR="00B20ED1" w:rsidRDefault="00B20ED1">
      <w:pPr>
        <w:spacing w:line="200" w:lineRule="exact"/>
        <w:rPr>
          <w:sz w:val="20"/>
          <w:szCs w:val="20"/>
        </w:rPr>
      </w:pPr>
    </w:p>
    <w:p w14:paraId="795A7168" w14:textId="77777777" w:rsidR="00B20ED1" w:rsidRDefault="00B20ED1">
      <w:pPr>
        <w:spacing w:line="317" w:lineRule="exact"/>
        <w:rPr>
          <w:sz w:val="20"/>
          <w:szCs w:val="20"/>
        </w:rPr>
      </w:pPr>
    </w:p>
    <w:p w14:paraId="0B3A1C4D" w14:textId="1A3CC84D" w:rsidR="00B20ED1" w:rsidRPr="009008A3" w:rsidRDefault="00B20ED1" w:rsidP="009008A3">
      <w:pPr>
        <w:ind w:right="9"/>
        <w:jc w:val="center"/>
        <w:rPr>
          <w:sz w:val="20"/>
          <w:szCs w:val="20"/>
        </w:rPr>
        <w:sectPr w:rsidR="00B20ED1" w:rsidRPr="009008A3">
          <w:pgSz w:w="11900" w:h="16834"/>
          <w:pgMar w:top="1354" w:right="1440" w:bottom="660" w:left="1440" w:header="0" w:footer="0" w:gutter="0"/>
          <w:cols w:space="720" w:equalWidth="0">
            <w:col w:w="9029"/>
          </w:cols>
        </w:sectPr>
      </w:pPr>
    </w:p>
    <w:p w14:paraId="4F5C7EA7" w14:textId="77777777" w:rsidR="00B20ED1" w:rsidRDefault="00B20ED1">
      <w:pPr>
        <w:spacing w:line="200" w:lineRule="exact"/>
        <w:rPr>
          <w:sz w:val="20"/>
          <w:szCs w:val="20"/>
        </w:rPr>
      </w:pPr>
    </w:p>
    <w:p w14:paraId="2A73ADDA" w14:textId="77777777" w:rsidR="00B20ED1" w:rsidRDefault="00B20ED1">
      <w:pPr>
        <w:spacing w:line="232" w:lineRule="exact"/>
        <w:rPr>
          <w:sz w:val="20"/>
          <w:szCs w:val="20"/>
        </w:rPr>
      </w:pPr>
    </w:p>
    <w:p w14:paraId="32E14E3A" w14:textId="77777777" w:rsidR="00B20ED1" w:rsidRDefault="00327998">
      <w:pPr>
        <w:ind w:right="9"/>
        <w:jc w:val="center"/>
        <w:rPr>
          <w:sz w:val="20"/>
          <w:szCs w:val="20"/>
        </w:rPr>
      </w:pPr>
      <w:r>
        <w:rPr>
          <w:rFonts w:eastAsia="Times New Roman"/>
          <w:b/>
          <w:bCs/>
          <w:i/>
          <w:iCs/>
          <w:sz w:val="43"/>
          <w:szCs w:val="43"/>
        </w:rPr>
        <w:t>Section I. Invitation to Bid</w:t>
      </w:r>
    </w:p>
    <w:p w14:paraId="0882CC3C" w14:textId="77777777" w:rsidR="00B20ED1" w:rsidRDefault="00B20ED1">
      <w:pPr>
        <w:sectPr w:rsidR="00B20ED1">
          <w:pgSz w:w="11900" w:h="16834"/>
          <w:pgMar w:top="1440" w:right="1440" w:bottom="660" w:left="1440" w:header="0" w:footer="0" w:gutter="0"/>
          <w:cols w:space="720" w:equalWidth="0">
            <w:col w:w="9029"/>
          </w:cols>
        </w:sectPr>
      </w:pPr>
    </w:p>
    <w:p w14:paraId="69388279" w14:textId="77777777" w:rsidR="00B20ED1" w:rsidRDefault="00B20ED1">
      <w:pPr>
        <w:sectPr w:rsidR="00B20ED1">
          <w:type w:val="continuous"/>
          <w:pgSz w:w="11900" w:h="16834"/>
          <w:pgMar w:top="1440" w:right="1440" w:bottom="660" w:left="1440" w:header="0" w:footer="0" w:gutter="0"/>
          <w:cols w:space="720" w:equalWidth="0">
            <w:col w:w="9029"/>
          </w:cols>
        </w:sectPr>
      </w:pPr>
    </w:p>
    <w:p w14:paraId="3B945753" w14:textId="147FAED9" w:rsidR="009317A1" w:rsidRPr="00DE2672" w:rsidRDefault="009317A1" w:rsidP="009317A1">
      <w:pPr>
        <w:spacing w:line="259" w:lineRule="auto"/>
        <w:ind w:right="100"/>
        <w:jc w:val="center"/>
      </w:pPr>
      <w:r w:rsidRPr="00DE2672">
        <w:rPr>
          <w:noProof/>
          <w:lang w:val="en-PH" w:eastAsia="en-PH"/>
        </w:rPr>
        <w:lastRenderedPageBreak/>
        <w:drawing>
          <wp:anchor distT="0" distB="0" distL="114300" distR="114300" simplePos="0" relativeHeight="251667456" behindDoc="0" locked="0" layoutInCell="1" allowOverlap="0" wp14:anchorId="3B36822D" wp14:editId="5CF1C90B">
            <wp:simplePos x="0" y="0"/>
            <wp:positionH relativeFrom="margin">
              <wp:align>right</wp:align>
            </wp:positionH>
            <wp:positionV relativeFrom="paragraph">
              <wp:posOffset>1905</wp:posOffset>
            </wp:positionV>
            <wp:extent cx="734060" cy="734060"/>
            <wp:effectExtent l="0" t="0" r="8890" b="8890"/>
            <wp:wrapNone/>
            <wp:docPr id="15" name="Picture 15" descr="A picture containing text, clipart, soup&#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 soup&#10;&#10;Description automatically generated"/>
                    <pic:cNvPicPr/>
                  </pic:nvPicPr>
                  <pic:blipFill>
                    <a:blip r:embed="rId8"/>
                    <a:stretch>
                      <a:fillRect/>
                    </a:stretch>
                  </pic:blipFill>
                  <pic:spPr>
                    <a:xfrm>
                      <a:off x="0" y="0"/>
                      <a:ext cx="734060" cy="734060"/>
                    </a:xfrm>
                    <a:prstGeom prst="rect">
                      <a:avLst/>
                    </a:prstGeom>
                  </pic:spPr>
                </pic:pic>
              </a:graphicData>
            </a:graphic>
          </wp:anchor>
        </w:drawing>
      </w:r>
      <w:r w:rsidRPr="00DE2672">
        <w:rPr>
          <w:noProof/>
          <w:lang w:val="en-PH" w:eastAsia="en-PH"/>
        </w:rPr>
        <w:drawing>
          <wp:anchor distT="0" distB="0" distL="114300" distR="114300" simplePos="0" relativeHeight="251666432" behindDoc="0" locked="0" layoutInCell="1" allowOverlap="0" wp14:anchorId="140F7280" wp14:editId="7051B6AC">
            <wp:simplePos x="0" y="0"/>
            <wp:positionH relativeFrom="column">
              <wp:posOffset>19050</wp:posOffset>
            </wp:positionH>
            <wp:positionV relativeFrom="paragraph">
              <wp:posOffset>1905</wp:posOffset>
            </wp:positionV>
            <wp:extent cx="772160" cy="772160"/>
            <wp:effectExtent l="0" t="0" r="8890" b="8890"/>
            <wp:wrapNone/>
            <wp:docPr id="16" name="Picture 1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9"/>
                    <a:stretch>
                      <a:fillRect/>
                    </a:stretch>
                  </pic:blipFill>
                  <pic:spPr>
                    <a:xfrm>
                      <a:off x="0" y="0"/>
                      <a:ext cx="772160" cy="772160"/>
                    </a:xfrm>
                    <a:prstGeom prst="rect">
                      <a:avLst/>
                    </a:prstGeom>
                  </pic:spPr>
                </pic:pic>
              </a:graphicData>
            </a:graphic>
          </wp:anchor>
        </w:drawing>
      </w:r>
      <w:r w:rsidRPr="00DE2672">
        <w:rPr>
          <w:color w:val="002060"/>
          <w:sz w:val="20"/>
        </w:rPr>
        <w:t>Republic of the Philippines</w:t>
      </w:r>
    </w:p>
    <w:p w14:paraId="44E6E3DE" w14:textId="016376EE" w:rsidR="009317A1" w:rsidRPr="00DE2672" w:rsidRDefault="009317A1" w:rsidP="009317A1">
      <w:pPr>
        <w:spacing w:line="259" w:lineRule="auto"/>
        <w:ind w:right="100"/>
        <w:jc w:val="center"/>
        <w:rPr>
          <w:rFonts w:ascii="Old English Text MT" w:hAnsi="Old English Text MT"/>
          <w:sz w:val="36"/>
        </w:rPr>
      </w:pPr>
      <w:r w:rsidRPr="00DE2672">
        <w:rPr>
          <w:rFonts w:ascii="Old English Text MT" w:hAnsi="Old English Text MT"/>
          <w:color w:val="002060"/>
          <w:sz w:val="28"/>
        </w:rPr>
        <w:t>Department of Education</w:t>
      </w:r>
    </w:p>
    <w:p w14:paraId="2A9A249F" w14:textId="36DFEC90" w:rsidR="009317A1" w:rsidRPr="00DE2672" w:rsidRDefault="009317A1" w:rsidP="009317A1">
      <w:pPr>
        <w:ind w:right="20"/>
        <w:jc w:val="center"/>
        <w:rPr>
          <w:rFonts w:ascii="Cooper Black" w:hAnsi="Cooper Black"/>
        </w:rPr>
      </w:pPr>
      <w:r w:rsidRPr="00DE2672">
        <w:rPr>
          <w:rFonts w:ascii="Cooper Black" w:hAnsi="Cooper Black"/>
          <w:color w:val="002060"/>
          <w:sz w:val="18"/>
        </w:rPr>
        <w:t>Cordillera Administrative Region</w:t>
      </w:r>
    </w:p>
    <w:p w14:paraId="767BAAD2" w14:textId="5FD62F7F" w:rsidR="009317A1" w:rsidRPr="00DE2672" w:rsidRDefault="009317A1" w:rsidP="009317A1">
      <w:pPr>
        <w:spacing w:line="259" w:lineRule="auto"/>
        <w:ind w:right="100"/>
        <w:jc w:val="center"/>
        <w:rPr>
          <w:rFonts w:ascii="Bernard MT Condensed" w:hAnsi="Bernard MT Condensed"/>
          <w:sz w:val="36"/>
        </w:rPr>
      </w:pPr>
      <w:r w:rsidRPr="00DE2672">
        <w:rPr>
          <w:rFonts w:ascii="Bernard MT Condensed" w:hAnsi="Bernard MT Condensed"/>
          <w:color w:val="002060"/>
          <w:sz w:val="28"/>
        </w:rPr>
        <w:t>DIVISION OF TABUK CITY</w:t>
      </w:r>
    </w:p>
    <w:p w14:paraId="015529F0" w14:textId="6B2BBB4E" w:rsidR="009317A1" w:rsidRPr="00DE2672" w:rsidRDefault="00E56A0C" w:rsidP="009317A1">
      <w:pPr>
        <w:spacing w:line="259" w:lineRule="auto"/>
        <w:ind w:right="100"/>
        <w:jc w:val="center"/>
      </w:pPr>
      <w:r>
        <w:rPr>
          <w:color w:val="002060"/>
          <w:sz w:val="20"/>
        </w:rPr>
        <w:t xml:space="preserve">BCS Compound, Purok 2, </w:t>
      </w:r>
      <w:proofErr w:type="spellStart"/>
      <w:r>
        <w:rPr>
          <w:color w:val="002060"/>
          <w:sz w:val="20"/>
        </w:rPr>
        <w:t>Bulanao</w:t>
      </w:r>
      <w:proofErr w:type="spellEnd"/>
      <w:r>
        <w:rPr>
          <w:color w:val="002060"/>
          <w:sz w:val="20"/>
        </w:rPr>
        <w:t xml:space="preserve"> Norte, </w:t>
      </w:r>
      <w:r w:rsidR="009317A1" w:rsidRPr="00DE2672">
        <w:rPr>
          <w:color w:val="002060"/>
          <w:sz w:val="20"/>
        </w:rPr>
        <w:t xml:space="preserve"> Tabuk City</w:t>
      </w:r>
    </w:p>
    <w:p w14:paraId="0BB390C2" w14:textId="77777777" w:rsidR="00B20ED1" w:rsidRDefault="00327998">
      <w:pPr>
        <w:spacing w:line="20" w:lineRule="exact"/>
        <w:rPr>
          <w:sz w:val="20"/>
          <w:szCs w:val="20"/>
        </w:rPr>
      </w:pPr>
      <w:r>
        <w:rPr>
          <w:noProof/>
          <w:sz w:val="20"/>
          <w:szCs w:val="20"/>
        </w:rPr>
        <w:drawing>
          <wp:anchor distT="0" distB="0" distL="114300" distR="114300" simplePos="0" relativeHeight="251654144" behindDoc="1" locked="0" layoutInCell="0" allowOverlap="1" wp14:anchorId="4CD4CFEA" wp14:editId="1B39286A">
            <wp:simplePos x="0" y="0"/>
            <wp:positionH relativeFrom="column">
              <wp:posOffset>-18415</wp:posOffset>
            </wp:positionH>
            <wp:positionV relativeFrom="paragraph">
              <wp:posOffset>174625</wp:posOffset>
            </wp:positionV>
            <wp:extent cx="5772150" cy="1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72150" cy="19050"/>
                    </a:xfrm>
                    <a:prstGeom prst="rect">
                      <a:avLst/>
                    </a:prstGeom>
                    <a:noFill/>
                  </pic:spPr>
                </pic:pic>
              </a:graphicData>
            </a:graphic>
          </wp:anchor>
        </w:drawing>
      </w:r>
    </w:p>
    <w:p w14:paraId="02C52A69" w14:textId="77777777" w:rsidR="00B20ED1" w:rsidRDefault="00B20ED1">
      <w:pPr>
        <w:spacing w:line="283" w:lineRule="exact"/>
        <w:rPr>
          <w:sz w:val="20"/>
          <w:szCs w:val="20"/>
        </w:rPr>
      </w:pPr>
    </w:p>
    <w:p w14:paraId="60F8C001" w14:textId="77777777" w:rsidR="00B20ED1" w:rsidRDefault="00327998">
      <w:pPr>
        <w:ind w:right="20"/>
        <w:jc w:val="center"/>
        <w:rPr>
          <w:sz w:val="20"/>
          <w:szCs w:val="20"/>
        </w:rPr>
      </w:pPr>
      <w:r>
        <w:rPr>
          <w:rFonts w:eastAsia="Times New Roman"/>
          <w:b/>
          <w:bCs/>
          <w:sz w:val="34"/>
          <w:szCs w:val="34"/>
        </w:rPr>
        <w:t>I</w:t>
      </w:r>
      <w:r>
        <w:rPr>
          <w:rFonts w:eastAsia="Times New Roman"/>
          <w:b/>
          <w:bCs/>
          <w:sz w:val="27"/>
          <w:szCs w:val="27"/>
        </w:rPr>
        <w:t>NVITATION TO</w:t>
      </w:r>
      <w:r>
        <w:rPr>
          <w:rFonts w:eastAsia="Times New Roman"/>
          <w:b/>
          <w:bCs/>
          <w:sz w:val="34"/>
          <w:szCs w:val="34"/>
        </w:rPr>
        <w:t xml:space="preserve"> B</w:t>
      </w:r>
      <w:r>
        <w:rPr>
          <w:rFonts w:eastAsia="Times New Roman"/>
          <w:b/>
          <w:bCs/>
          <w:sz w:val="27"/>
          <w:szCs w:val="27"/>
        </w:rPr>
        <w:t>ID FOR</w:t>
      </w:r>
    </w:p>
    <w:p w14:paraId="41EAD99B" w14:textId="77777777" w:rsidR="00B20ED1" w:rsidRDefault="00B20ED1">
      <w:pPr>
        <w:spacing w:line="163" w:lineRule="exact"/>
        <w:rPr>
          <w:sz w:val="20"/>
          <w:szCs w:val="20"/>
        </w:rPr>
      </w:pPr>
    </w:p>
    <w:p w14:paraId="539C555B" w14:textId="1ADC265D" w:rsidR="00BE14BF" w:rsidRPr="00BE14BF" w:rsidRDefault="00BE14BF" w:rsidP="00BE14BF">
      <w:pPr>
        <w:jc w:val="center"/>
        <w:rPr>
          <w:sz w:val="24"/>
          <w:szCs w:val="24"/>
        </w:rPr>
      </w:pPr>
      <w:bookmarkStart w:id="1" w:name="_Hlk152154538"/>
      <w:r w:rsidRPr="00BE14BF">
        <w:rPr>
          <w:sz w:val="24"/>
          <w:szCs w:val="24"/>
        </w:rPr>
        <w:t>UPGRADING  OF ELECTRICAL SYSTEM ( OVERHEAD SYSTEM)</w:t>
      </w:r>
      <w:r>
        <w:rPr>
          <w:sz w:val="24"/>
          <w:szCs w:val="24"/>
        </w:rPr>
        <w:t xml:space="preserve"> AT MADOPDOP ES</w:t>
      </w:r>
      <w:r w:rsidRPr="00BE14BF">
        <w:rPr>
          <w:sz w:val="24"/>
          <w:szCs w:val="24"/>
        </w:rPr>
        <w:t xml:space="preserve"> </w:t>
      </w:r>
    </w:p>
    <w:bookmarkEnd w:id="1"/>
    <w:p w14:paraId="4CA8783C" w14:textId="76196C69" w:rsidR="00890E51" w:rsidRDefault="00890E51">
      <w:pPr>
        <w:spacing w:line="114" w:lineRule="exact"/>
        <w:rPr>
          <w:b/>
          <w:bCs/>
          <w:sz w:val="20"/>
          <w:szCs w:val="20"/>
        </w:rPr>
      </w:pPr>
    </w:p>
    <w:p w14:paraId="35D58F68" w14:textId="140A12F7" w:rsidR="00890E51" w:rsidRPr="00890E51" w:rsidRDefault="00890E51" w:rsidP="00890E51">
      <w:pPr>
        <w:jc w:val="center"/>
        <w:rPr>
          <w:rFonts w:eastAsia="Times New Roman"/>
          <w:b/>
          <w:bCs/>
          <w:i/>
          <w:iCs/>
          <w:sz w:val="28"/>
          <w:szCs w:val="28"/>
        </w:rPr>
      </w:pPr>
      <w:r w:rsidRPr="00890E51">
        <w:rPr>
          <w:rFonts w:eastAsia="Times New Roman"/>
          <w:b/>
          <w:bCs/>
          <w:i/>
          <w:iCs/>
          <w:sz w:val="28"/>
          <w:szCs w:val="28"/>
        </w:rPr>
        <w:t>Project No.: I-202</w:t>
      </w:r>
      <w:r w:rsidR="00AB4D3F">
        <w:rPr>
          <w:rFonts w:eastAsia="Times New Roman"/>
          <w:b/>
          <w:bCs/>
          <w:i/>
          <w:iCs/>
          <w:sz w:val="28"/>
          <w:szCs w:val="28"/>
        </w:rPr>
        <w:t>3-</w:t>
      </w:r>
      <w:r w:rsidR="00BE14BF">
        <w:rPr>
          <w:rFonts w:eastAsia="Times New Roman"/>
          <w:b/>
          <w:bCs/>
          <w:i/>
          <w:iCs/>
          <w:sz w:val="28"/>
          <w:szCs w:val="28"/>
        </w:rPr>
        <w:t>7</w:t>
      </w:r>
    </w:p>
    <w:p w14:paraId="0F6CD3EA" w14:textId="566F891A" w:rsidR="00B20ED1" w:rsidRDefault="00327998">
      <w:pPr>
        <w:ind w:left="1980"/>
        <w:rPr>
          <w:sz w:val="20"/>
          <w:szCs w:val="20"/>
        </w:rPr>
      </w:pPr>
      <w:r>
        <w:rPr>
          <w:rFonts w:eastAsia="Times New Roman"/>
          <w:b/>
          <w:bCs/>
          <w:i/>
          <w:iCs/>
          <w:sz w:val="24"/>
          <w:szCs w:val="24"/>
        </w:rPr>
        <w:t>Approved Budget for the Contract –</w:t>
      </w:r>
      <w:r w:rsidR="003B25ED">
        <w:rPr>
          <w:rFonts w:eastAsia="Times New Roman"/>
          <w:b/>
          <w:bCs/>
          <w:i/>
          <w:iCs/>
          <w:sz w:val="24"/>
          <w:szCs w:val="24"/>
        </w:rPr>
        <w:t xml:space="preserve"> P</w:t>
      </w:r>
      <w:r>
        <w:rPr>
          <w:rFonts w:eastAsia="Times New Roman"/>
          <w:b/>
          <w:bCs/>
          <w:i/>
          <w:iCs/>
          <w:sz w:val="24"/>
          <w:szCs w:val="24"/>
        </w:rPr>
        <w:t xml:space="preserve"> </w:t>
      </w:r>
      <w:r w:rsidR="00BE14BF">
        <w:rPr>
          <w:sz w:val="24"/>
          <w:szCs w:val="24"/>
        </w:rPr>
        <w:t>4,524,148.42</w:t>
      </w:r>
    </w:p>
    <w:p w14:paraId="5D0A8243" w14:textId="77777777" w:rsidR="00B20ED1" w:rsidRDefault="00B20ED1">
      <w:pPr>
        <w:spacing w:line="127" w:lineRule="exact"/>
        <w:rPr>
          <w:sz w:val="20"/>
          <w:szCs w:val="20"/>
        </w:rPr>
      </w:pPr>
    </w:p>
    <w:p w14:paraId="1D2D72BE" w14:textId="247B291A" w:rsidR="00B20ED1" w:rsidRPr="00BE14BF" w:rsidRDefault="00097CF7" w:rsidP="00BE14BF">
      <w:pPr>
        <w:jc w:val="both"/>
        <w:rPr>
          <w:sz w:val="36"/>
          <w:szCs w:val="36"/>
        </w:rPr>
      </w:pPr>
      <w:r>
        <w:rPr>
          <w:rFonts w:eastAsia="Times New Roman"/>
          <w:sz w:val="23"/>
          <w:szCs w:val="23"/>
        </w:rPr>
        <w:t>1.</w:t>
      </w:r>
      <w:r w:rsidR="00327998" w:rsidRPr="008026B0">
        <w:rPr>
          <w:rFonts w:eastAsia="Times New Roman"/>
          <w:sz w:val="23"/>
          <w:szCs w:val="23"/>
        </w:rPr>
        <w:t xml:space="preserve">The </w:t>
      </w:r>
      <w:r w:rsidR="00327998" w:rsidRPr="008026B0">
        <w:rPr>
          <w:rFonts w:eastAsia="Times New Roman"/>
          <w:b/>
          <w:bCs/>
          <w:i/>
          <w:iCs/>
          <w:sz w:val="23"/>
          <w:szCs w:val="23"/>
        </w:rPr>
        <w:t xml:space="preserve">Department of Education, Schools Division of </w:t>
      </w:r>
      <w:r w:rsidR="00176826" w:rsidRPr="008026B0">
        <w:rPr>
          <w:rFonts w:eastAsia="Times New Roman"/>
          <w:b/>
          <w:bCs/>
          <w:i/>
          <w:iCs/>
          <w:sz w:val="23"/>
          <w:szCs w:val="23"/>
        </w:rPr>
        <w:t xml:space="preserve">Tabuk </w:t>
      </w:r>
      <w:r w:rsidR="00327998" w:rsidRPr="008026B0">
        <w:rPr>
          <w:rFonts w:eastAsia="Times New Roman"/>
          <w:b/>
          <w:bCs/>
          <w:i/>
          <w:iCs/>
          <w:sz w:val="23"/>
          <w:szCs w:val="23"/>
        </w:rPr>
        <w:t xml:space="preserve"> City</w:t>
      </w:r>
      <w:r w:rsidR="00327998" w:rsidRPr="008026B0">
        <w:rPr>
          <w:rFonts w:eastAsia="Times New Roman"/>
          <w:sz w:val="23"/>
          <w:szCs w:val="23"/>
        </w:rPr>
        <w:t>, through the</w:t>
      </w:r>
      <w:r w:rsidR="00E804FC">
        <w:rPr>
          <w:rFonts w:eastAsia="Times New Roman"/>
          <w:sz w:val="23"/>
          <w:szCs w:val="23"/>
        </w:rPr>
        <w:t xml:space="preserve"> </w:t>
      </w:r>
      <w:r w:rsidR="00977860">
        <w:rPr>
          <w:rFonts w:eastAsia="Times New Roman"/>
          <w:sz w:val="23"/>
          <w:szCs w:val="23"/>
        </w:rPr>
        <w:t xml:space="preserve">CY </w:t>
      </w:r>
      <w:r w:rsidR="00E804FC">
        <w:rPr>
          <w:rFonts w:eastAsia="Times New Roman"/>
          <w:sz w:val="23"/>
          <w:szCs w:val="23"/>
        </w:rPr>
        <w:t>ELECTRIFICATION 2024</w:t>
      </w:r>
      <w:r w:rsidR="00327998" w:rsidRPr="008026B0">
        <w:rPr>
          <w:rFonts w:eastAsia="Times New Roman"/>
          <w:sz w:val="23"/>
          <w:szCs w:val="23"/>
        </w:rPr>
        <w:t xml:space="preserve"> intends to apply the sum of </w:t>
      </w:r>
      <w:r w:rsidR="00BE14BF">
        <w:rPr>
          <w:rFonts w:eastAsia="Times New Roman"/>
          <w:sz w:val="23"/>
          <w:szCs w:val="23"/>
        </w:rPr>
        <w:t xml:space="preserve"> Four Million Five Hundred Twenty Four Thousand One Hundred Forty Eight   Pesos and 42/100 </w:t>
      </w:r>
      <w:r w:rsidR="00AB4D3F">
        <w:rPr>
          <w:rFonts w:eastAsia="Times New Roman"/>
          <w:sz w:val="23"/>
          <w:szCs w:val="23"/>
        </w:rPr>
        <w:t xml:space="preserve">Only </w:t>
      </w:r>
      <w:r w:rsidR="00327998" w:rsidRPr="008026B0">
        <w:rPr>
          <w:rFonts w:eastAsia="Times New Roman"/>
          <w:b/>
          <w:bCs/>
          <w:i/>
          <w:iCs/>
          <w:sz w:val="24"/>
          <w:szCs w:val="24"/>
        </w:rPr>
        <w:t xml:space="preserve"> (</w:t>
      </w:r>
      <w:r w:rsidR="00327998" w:rsidRPr="008026B0">
        <w:rPr>
          <w:rFonts w:ascii="Calibri" w:eastAsia="Calibri" w:hAnsi="Calibri" w:cs="Calibri"/>
          <w:i/>
          <w:iCs/>
          <w:sz w:val="24"/>
          <w:szCs w:val="24"/>
        </w:rPr>
        <w:t>₱</w:t>
      </w:r>
      <w:r w:rsidR="00BE14BF">
        <w:rPr>
          <w:sz w:val="24"/>
          <w:szCs w:val="24"/>
        </w:rPr>
        <w:t>4,524,148.42</w:t>
      </w:r>
      <w:r w:rsidR="00327998" w:rsidRPr="008026B0">
        <w:rPr>
          <w:rFonts w:eastAsia="Times New Roman"/>
          <w:b/>
          <w:bCs/>
          <w:i/>
          <w:iCs/>
          <w:sz w:val="24"/>
          <w:szCs w:val="24"/>
        </w:rPr>
        <w:t>)</w:t>
      </w:r>
      <w:r w:rsidR="00327998" w:rsidRPr="008026B0">
        <w:rPr>
          <w:rFonts w:eastAsia="Times New Roman"/>
          <w:sz w:val="24"/>
          <w:szCs w:val="24"/>
        </w:rPr>
        <w:t xml:space="preserve"> being the Approved Budget for the Contract (ABC) to payments under the contract for </w:t>
      </w:r>
      <w:bookmarkStart w:id="2" w:name="_Hlk76571655"/>
      <w:r w:rsidR="00BE14BF" w:rsidRPr="00BE14BF">
        <w:rPr>
          <w:sz w:val="24"/>
          <w:szCs w:val="24"/>
        </w:rPr>
        <w:t>UPGRADING  OF ELECTRICAL SYSTEM ( OVERHEAD SYSTEM)</w:t>
      </w:r>
      <w:r w:rsidR="00BE14BF">
        <w:rPr>
          <w:sz w:val="24"/>
          <w:szCs w:val="24"/>
        </w:rPr>
        <w:t xml:space="preserve"> AT MADOPDOP ES </w:t>
      </w:r>
      <w:r w:rsidR="00BE14BF">
        <w:rPr>
          <w:sz w:val="36"/>
          <w:szCs w:val="36"/>
        </w:rPr>
        <w:t xml:space="preserve"> </w:t>
      </w:r>
      <w:bookmarkEnd w:id="2"/>
      <w:r w:rsidR="00327998" w:rsidRPr="00097CF7">
        <w:rPr>
          <w:rFonts w:eastAsia="Times New Roman"/>
          <w:sz w:val="24"/>
          <w:szCs w:val="24"/>
        </w:rPr>
        <w:t>Bids received in excess of the ABC shall be automatically rejected at bid opening.</w:t>
      </w:r>
      <w:r w:rsidR="00595639" w:rsidRPr="00097CF7">
        <w:rPr>
          <w:rFonts w:eastAsia="Times New Roman"/>
          <w:sz w:val="24"/>
          <w:szCs w:val="24"/>
        </w:rPr>
        <w:t xml:space="preserve"> The detail is as follows:</w:t>
      </w:r>
    </w:p>
    <w:p w14:paraId="530210F5" w14:textId="6C6DEA51" w:rsidR="00595639" w:rsidRDefault="00595639" w:rsidP="00BE14BF">
      <w:pPr>
        <w:tabs>
          <w:tab w:val="left" w:pos="720"/>
        </w:tabs>
        <w:spacing w:line="249" w:lineRule="auto"/>
        <w:ind w:left="720"/>
        <w:jc w:val="both"/>
        <w:rPr>
          <w:rFonts w:eastAsia="Times New Roman"/>
          <w:sz w:val="24"/>
          <w:szCs w:val="24"/>
        </w:rPr>
      </w:pPr>
    </w:p>
    <w:tbl>
      <w:tblPr>
        <w:tblW w:w="8927" w:type="dxa"/>
        <w:tblLook w:val="04A0" w:firstRow="1" w:lastRow="0" w:firstColumn="1" w:lastColumn="0" w:noHBand="0" w:noVBand="1"/>
      </w:tblPr>
      <w:tblGrid>
        <w:gridCol w:w="2335"/>
        <w:gridCol w:w="3016"/>
        <w:gridCol w:w="3576"/>
      </w:tblGrid>
      <w:tr w:rsidR="00A86470" w:rsidRPr="00A86470" w14:paraId="5DE26E4A" w14:textId="77777777" w:rsidTr="00482C76">
        <w:trPr>
          <w:trHeight w:val="299"/>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C240" w14:textId="202B0274" w:rsidR="00A86470" w:rsidRPr="00A86470" w:rsidRDefault="00482C76" w:rsidP="00A86470">
            <w:pPr>
              <w:rPr>
                <w:rFonts w:ascii="Calibri" w:eastAsia="Times New Roman" w:hAnsi="Calibri" w:cs="Calibri"/>
                <w:b/>
                <w:bCs/>
                <w:color w:val="000000"/>
              </w:rPr>
            </w:pPr>
            <w:r>
              <w:rPr>
                <w:rFonts w:ascii="Calibri" w:eastAsia="Times New Roman" w:hAnsi="Calibri" w:cs="Calibri"/>
                <w:b/>
                <w:bCs/>
                <w:color w:val="000000"/>
              </w:rPr>
              <w:t xml:space="preserve">School </w:t>
            </w:r>
          </w:p>
        </w:tc>
        <w:tc>
          <w:tcPr>
            <w:tcW w:w="3016" w:type="dxa"/>
            <w:tcBorders>
              <w:top w:val="single" w:sz="4" w:space="0" w:color="auto"/>
              <w:left w:val="nil"/>
              <w:bottom w:val="single" w:sz="4" w:space="0" w:color="auto"/>
              <w:right w:val="single" w:sz="4" w:space="0" w:color="auto"/>
            </w:tcBorders>
            <w:shd w:val="clear" w:color="auto" w:fill="auto"/>
            <w:noWrap/>
            <w:vAlign w:val="bottom"/>
            <w:hideMark/>
          </w:tcPr>
          <w:p w14:paraId="5620084F" w14:textId="46806501" w:rsidR="00A86470" w:rsidRPr="00A86470" w:rsidRDefault="00482C76" w:rsidP="00A86470">
            <w:pPr>
              <w:jc w:val="center"/>
              <w:rPr>
                <w:rFonts w:ascii="Calibri" w:eastAsia="Times New Roman" w:hAnsi="Calibri" w:cs="Calibri"/>
                <w:b/>
                <w:bCs/>
                <w:color w:val="000000"/>
              </w:rPr>
            </w:pPr>
            <w:r>
              <w:rPr>
                <w:rFonts w:ascii="Calibri" w:eastAsia="Times New Roman" w:hAnsi="Calibri" w:cs="Calibri"/>
                <w:b/>
                <w:bCs/>
                <w:color w:val="000000"/>
              </w:rPr>
              <w:t xml:space="preserve">Location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5EBB098" w14:textId="77777777" w:rsidR="00A86470" w:rsidRPr="00A86470" w:rsidRDefault="00A86470" w:rsidP="00A86470">
            <w:pPr>
              <w:jc w:val="center"/>
              <w:rPr>
                <w:rFonts w:ascii="Calibri" w:eastAsia="Times New Roman" w:hAnsi="Calibri" w:cs="Calibri"/>
                <w:b/>
                <w:bCs/>
                <w:color w:val="000000"/>
              </w:rPr>
            </w:pPr>
            <w:r w:rsidRPr="00A86470">
              <w:rPr>
                <w:rFonts w:ascii="Calibri" w:eastAsia="Times New Roman" w:hAnsi="Calibri" w:cs="Calibri"/>
                <w:b/>
                <w:bCs/>
                <w:color w:val="000000"/>
              </w:rPr>
              <w:t>ABC (Php)</w:t>
            </w:r>
          </w:p>
        </w:tc>
      </w:tr>
      <w:tr w:rsidR="003B25ED" w:rsidRPr="00A86470" w14:paraId="7C8369BA" w14:textId="77777777" w:rsidTr="00482C76">
        <w:trPr>
          <w:trHeight w:val="299"/>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52ADFA21" w14:textId="4AEADEA8" w:rsidR="003B25ED" w:rsidRPr="00482C76" w:rsidRDefault="00482C76" w:rsidP="00482C76">
            <w:pPr>
              <w:rPr>
                <w:rFonts w:ascii="Calibri" w:eastAsia="Times New Roman" w:hAnsi="Calibri" w:cs="Calibri"/>
                <w:b/>
                <w:bCs/>
                <w:color w:val="000000"/>
              </w:rPr>
            </w:pPr>
            <w:r>
              <w:rPr>
                <w:rFonts w:ascii="Calibri" w:eastAsia="Times New Roman" w:hAnsi="Calibri" w:cs="Calibri"/>
                <w:color w:val="000000"/>
              </w:rPr>
              <w:t xml:space="preserve"> </w:t>
            </w:r>
            <w:proofErr w:type="spellStart"/>
            <w:r w:rsidR="00BE14BF">
              <w:rPr>
                <w:rFonts w:ascii="Calibri" w:eastAsia="Times New Roman" w:hAnsi="Calibri" w:cs="Calibri"/>
                <w:color w:val="000000"/>
              </w:rPr>
              <w:t>Madopdop</w:t>
            </w:r>
            <w:proofErr w:type="spellEnd"/>
            <w:r w:rsidR="00BE14BF">
              <w:rPr>
                <w:rFonts w:ascii="Calibri" w:eastAsia="Times New Roman" w:hAnsi="Calibri" w:cs="Calibri"/>
                <w:color w:val="000000"/>
              </w:rPr>
              <w:t xml:space="preserve"> ES </w:t>
            </w:r>
          </w:p>
        </w:tc>
        <w:tc>
          <w:tcPr>
            <w:tcW w:w="3016" w:type="dxa"/>
            <w:tcBorders>
              <w:top w:val="nil"/>
              <w:left w:val="nil"/>
              <w:bottom w:val="single" w:sz="4" w:space="0" w:color="auto"/>
              <w:right w:val="single" w:sz="4" w:space="0" w:color="auto"/>
            </w:tcBorders>
            <w:shd w:val="clear" w:color="auto" w:fill="auto"/>
            <w:noWrap/>
            <w:vAlign w:val="bottom"/>
            <w:hideMark/>
          </w:tcPr>
          <w:p w14:paraId="77619761" w14:textId="24267D8B" w:rsidR="003B25ED" w:rsidRPr="00482C76" w:rsidRDefault="00482C76" w:rsidP="00482C76">
            <w:pPr>
              <w:jc w:val="center"/>
              <w:rPr>
                <w:rFonts w:ascii="Calibri" w:eastAsia="Times New Roman" w:hAnsi="Calibri" w:cs="Calibri"/>
                <w:b/>
                <w:bCs/>
                <w:color w:val="000000"/>
              </w:rPr>
            </w:pPr>
            <w:r>
              <w:rPr>
                <w:rFonts w:ascii="Calibri" w:eastAsia="Times New Roman" w:hAnsi="Calibri" w:cs="Calibri"/>
                <w:b/>
                <w:bCs/>
                <w:color w:val="000000"/>
              </w:rPr>
              <w:t>Tabuk City</w:t>
            </w:r>
          </w:p>
        </w:tc>
        <w:tc>
          <w:tcPr>
            <w:tcW w:w="3576" w:type="dxa"/>
            <w:tcBorders>
              <w:top w:val="nil"/>
              <w:left w:val="nil"/>
              <w:bottom w:val="single" w:sz="4" w:space="0" w:color="auto"/>
              <w:right w:val="single" w:sz="4" w:space="0" w:color="auto"/>
            </w:tcBorders>
            <w:shd w:val="clear" w:color="auto" w:fill="auto"/>
            <w:noWrap/>
            <w:vAlign w:val="bottom"/>
            <w:hideMark/>
          </w:tcPr>
          <w:p w14:paraId="75F96ACE" w14:textId="44EB81F4" w:rsidR="003B25ED" w:rsidRPr="00482C76" w:rsidRDefault="00BE14BF" w:rsidP="003B25ED">
            <w:pPr>
              <w:jc w:val="both"/>
              <w:rPr>
                <w:b/>
                <w:bCs/>
                <w:sz w:val="20"/>
                <w:szCs w:val="20"/>
              </w:rPr>
            </w:pPr>
            <w:r>
              <w:rPr>
                <w:b/>
                <w:bCs/>
                <w:sz w:val="20"/>
                <w:szCs w:val="20"/>
              </w:rPr>
              <w:t>4,524,148.42</w:t>
            </w:r>
          </w:p>
        </w:tc>
      </w:tr>
      <w:tr w:rsidR="003B25ED" w:rsidRPr="00A86470" w14:paraId="2E4B0F76" w14:textId="77777777" w:rsidTr="003B25ED">
        <w:trPr>
          <w:trHeight w:val="223"/>
        </w:trPr>
        <w:tc>
          <w:tcPr>
            <w:tcW w:w="53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FD019" w14:textId="77777777" w:rsidR="003B25ED" w:rsidRPr="00A86470" w:rsidRDefault="003B25ED" w:rsidP="003B25ED">
            <w:pPr>
              <w:jc w:val="both"/>
              <w:rPr>
                <w:rFonts w:ascii="Calibri" w:eastAsia="Times New Roman" w:hAnsi="Calibri" w:cs="Calibri"/>
                <w:color w:val="000000"/>
              </w:rPr>
            </w:pPr>
            <w:r w:rsidRPr="00A86470">
              <w:rPr>
                <w:rFonts w:ascii="Calibri" w:eastAsia="Times New Roman" w:hAnsi="Calibri" w:cs="Calibri"/>
                <w:color w:val="000000"/>
              </w:rPr>
              <w:t>Total</w:t>
            </w:r>
          </w:p>
        </w:tc>
        <w:tc>
          <w:tcPr>
            <w:tcW w:w="3576" w:type="dxa"/>
            <w:tcBorders>
              <w:top w:val="nil"/>
              <w:left w:val="nil"/>
              <w:bottom w:val="single" w:sz="4" w:space="0" w:color="auto"/>
              <w:right w:val="single" w:sz="4" w:space="0" w:color="auto"/>
            </w:tcBorders>
            <w:shd w:val="clear" w:color="auto" w:fill="auto"/>
            <w:noWrap/>
            <w:vAlign w:val="bottom"/>
            <w:hideMark/>
          </w:tcPr>
          <w:p w14:paraId="12CF1AFD" w14:textId="0458B126" w:rsidR="003B25ED" w:rsidRPr="00482C76" w:rsidRDefault="003B25ED" w:rsidP="003B25ED">
            <w:pPr>
              <w:jc w:val="both"/>
              <w:rPr>
                <w:rFonts w:ascii="Calibri" w:eastAsia="Times New Roman" w:hAnsi="Calibri" w:cs="Calibri"/>
                <w:b/>
                <w:bCs/>
                <w:color w:val="000000"/>
              </w:rPr>
            </w:pPr>
            <w:r w:rsidRPr="00482C76">
              <w:rPr>
                <w:rFonts w:ascii="Calibri" w:eastAsia="Times New Roman" w:hAnsi="Calibri" w:cs="Calibri"/>
                <w:b/>
                <w:bCs/>
                <w:color w:val="000000"/>
              </w:rPr>
              <w:t xml:space="preserve">                                                           </w:t>
            </w:r>
            <w:r w:rsidR="00BE14BF">
              <w:rPr>
                <w:rFonts w:ascii="Calibri" w:eastAsia="Times New Roman" w:hAnsi="Calibri" w:cs="Calibri"/>
                <w:b/>
                <w:bCs/>
                <w:color w:val="000000"/>
              </w:rPr>
              <w:t>4,524,148.42</w:t>
            </w:r>
          </w:p>
        </w:tc>
      </w:tr>
    </w:tbl>
    <w:p w14:paraId="2F8A2D2A" w14:textId="62F36332" w:rsidR="00A86470" w:rsidRDefault="00A86470" w:rsidP="00595639">
      <w:pPr>
        <w:tabs>
          <w:tab w:val="left" w:pos="720"/>
        </w:tabs>
        <w:spacing w:line="249" w:lineRule="auto"/>
        <w:ind w:left="720"/>
        <w:jc w:val="both"/>
        <w:rPr>
          <w:rFonts w:eastAsia="Times New Roman"/>
          <w:sz w:val="24"/>
          <w:szCs w:val="24"/>
        </w:rPr>
      </w:pPr>
    </w:p>
    <w:p w14:paraId="18EE6441" w14:textId="081BD702" w:rsidR="00B20ED1" w:rsidRPr="00E804FC" w:rsidRDefault="00A86470" w:rsidP="00E804FC">
      <w:pPr>
        <w:pStyle w:val="ListParagraph"/>
        <w:numPr>
          <w:ilvl w:val="0"/>
          <w:numId w:val="56"/>
        </w:numPr>
        <w:tabs>
          <w:tab w:val="left" w:pos="720"/>
        </w:tabs>
        <w:spacing w:line="237" w:lineRule="auto"/>
        <w:jc w:val="both"/>
        <w:rPr>
          <w:rFonts w:eastAsia="Times New Roman"/>
          <w:sz w:val="24"/>
          <w:szCs w:val="24"/>
        </w:rPr>
      </w:pPr>
      <w:r w:rsidRPr="00E804FC">
        <w:rPr>
          <w:rFonts w:eastAsia="Times New Roman"/>
          <w:sz w:val="24"/>
          <w:szCs w:val="24"/>
        </w:rPr>
        <w:t>T</w:t>
      </w:r>
      <w:r w:rsidR="00327998" w:rsidRPr="00E804FC">
        <w:rPr>
          <w:rFonts w:eastAsia="Times New Roman"/>
          <w:sz w:val="24"/>
          <w:szCs w:val="24"/>
        </w:rPr>
        <w:t xml:space="preserve">he </w:t>
      </w:r>
      <w:r w:rsidR="00327998" w:rsidRPr="00E804FC">
        <w:rPr>
          <w:rFonts w:eastAsia="Times New Roman"/>
          <w:b/>
          <w:bCs/>
          <w:i/>
          <w:iCs/>
          <w:sz w:val="24"/>
          <w:szCs w:val="24"/>
        </w:rPr>
        <w:t xml:space="preserve">Department of Education, Schools Division of </w:t>
      </w:r>
      <w:r w:rsidR="009317A1" w:rsidRPr="00E804FC">
        <w:rPr>
          <w:rFonts w:eastAsia="Times New Roman"/>
          <w:b/>
          <w:bCs/>
          <w:i/>
          <w:iCs/>
          <w:sz w:val="24"/>
          <w:szCs w:val="24"/>
        </w:rPr>
        <w:t xml:space="preserve">Tabuk </w:t>
      </w:r>
      <w:r w:rsidR="00327998" w:rsidRPr="00E804FC">
        <w:rPr>
          <w:rFonts w:eastAsia="Times New Roman"/>
          <w:b/>
          <w:bCs/>
          <w:i/>
          <w:iCs/>
          <w:sz w:val="24"/>
          <w:szCs w:val="24"/>
        </w:rPr>
        <w:t>City</w:t>
      </w:r>
      <w:r w:rsidR="00327998" w:rsidRPr="00E804FC">
        <w:rPr>
          <w:rFonts w:eastAsia="Times New Roman"/>
          <w:sz w:val="24"/>
          <w:szCs w:val="24"/>
        </w:rPr>
        <w:t xml:space="preserve"> now invites bids for the above Procurement Project. Completion of the Works is required </w:t>
      </w:r>
      <w:r w:rsidRPr="00E804FC">
        <w:rPr>
          <w:rFonts w:eastAsia="Times New Roman"/>
          <w:b/>
          <w:bCs/>
          <w:i/>
          <w:iCs/>
          <w:sz w:val="24"/>
          <w:szCs w:val="24"/>
        </w:rPr>
        <w:t>refer to the details below</w:t>
      </w:r>
      <w:r w:rsidR="00327998" w:rsidRPr="00E804FC">
        <w:rPr>
          <w:rFonts w:eastAsia="Times New Roman"/>
          <w:sz w:val="24"/>
          <w:szCs w:val="24"/>
        </w:rPr>
        <w:t xml:space="preserve">. Bidders should have completed a contract </w:t>
      </w:r>
      <w:proofErr w:type="gramStart"/>
      <w:r w:rsidR="00327998" w:rsidRPr="00E804FC">
        <w:rPr>
          <w:rFonts w:eastAsia="Times New Roman"/>
          <w:sz w:val="24"/>
          <w:szCs w:val="24"/>
        </w:rPr>
        <w:t>similar to</w:t>
      </w:r>
      <w:proofErr w:type="gramEnd"/>
      <w:r w:rsidR="00327998" w:rsidRPr="00E804FC">
        <w:rPr>
          <w:rFonts w:eastAsia="Times New Roman"/>
          <w:sz w:val="24"/>
          <w:szCs w:val="24"/>
        </w:rPr>
        <w:t xml:space="preserve"> the Project. The</w:t>
      </w:r>
      <w:r w:rsidR="00327998" w:rsidRPr="00E804FC">
        <w:rPr>
          <w:rFonts w:eastAsia="Times New Roman"/>
          <w:b/>
          <w:bCs/>
          <w:i/>
          <w:iCs/>
          <w:sz w:val="24"/>
          <w:szCs w:val="24"/>
        </w:rPr>
        <w:t xml:space="preserve"> </w:t>
      </w:r>
      <w:r w:rsidR="00327998" w:rsidRPr="00E804FC">
        <w:rPr>
          <w:rFonts w:eastAsia="Times New Roman"/>
          <w:sz w:val="24"/>
          <w:szCs w:val="24"/>
        </w:rPr>
        <w:t>description of an eligible bidder is contained in the Bidding Documents, particularly, in Section II (Instructions to Bidders).</w:t>
      </w:r>
    </w:p>
    <w:p w14:paraId="2F0F614B" w14:textId="77777777" w:rsidR="00A86470" w:rsidRDefault="00A86470" w:rsidP="00A86470">
      <w:pPr>
        <w:tabs>
          <w:tab w:val="left" w:pos="720"/>
        </w:tabs>
        <w:spacing w:line="237" w:lineRule="auto"/>
        <w:jc w:val="both"/>
        <w:rPr>
          <w:rFonts w:eastAsia="Times New Roman"/>
          <w:sz w:val="24"/>
          <w:szCs w:val="24"/>
        </w:rPr>
      </w:pPr>
      <w:r>
        <w:rPr>
          <w:rFonts w:eastAsia="Times New Roman"/>
          <w:sz w:val="24"/>
          <w:szCs w:val="24"/>
        </w:rPr>
        <w:tab/>
      </w:r>
    </w:p>
    <w:tbl>
      <w:tblPr>
        <w:tblW w:w="9245" w:type="dxa"/>
        <w:tblLook w:val="04A0" w:firstRow="1" w:lastRow="0" w:firstColumn="1" w:lastColumn="0" w:noHBand="0" w:noVBand="1"/>
      </w:tblPr>
      <w:tblGrid>
        <w:gridCol w:w="1749"/>
        <w:gridCol w:w="3556"/>
        <w:gridCol w:w="3940"/>
      </w:tblGrid>
      <w:tr w:rsidR="00A86470" w:rsidRPr="00A86470" w14:paraId="284B8C29" w14:textId="77777777" w:rsidTr="000223F6">
        <w:trPr>
          <w:trHeight w:val="514"/>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3523" w14:textId="0C002CA2" w:rsidR="00A86470" w:rsidRPr="00A86470" w:rsidRDefault="00A86470" w:rsidP="00A86470">
            <w:pPr>
              <w:rPr>
                <w:rFonts w:ascii="Calibri" w:eastAsia="Times New Roman" w:hAnsi="Calibri" w:cs="Calibri"/>
                <w:b/>
                <w:bCs/>
                <w:color w:val="000000"/>
              </w:rPr>
            </w:pPr>
          </w:p>
        </w:tc>
        <w:tc>
          <w:tcPr>
            <w:tcW w:w="3556" w:type="dxa"/>
            <w:tcBorders>
              <w:top w:val="single" w:sz="4" w:space="0" w:color="auto"/>
              <w:left w:val="nil"/>
              <w:bottom w:val="single" w:sz="4" w:space="0" w:color="auto"/>
              <w:right w:val="single" w:sz="4" w:space="0" w:color="auto"/>
            </w:tcBorders>
            <w:shd w:val="clear" w:color="auto" w:fill="auto"/>
            <w:noWrap/>
            <w:vAlign w:val="bottom"/>
            <w:hideMark/>
          </w:tcPr>
          <w:p w14:paraId="2E477714" w14:textId="77777777" w:rsidR="00A86470" w:rsidRPr="00A86470" w:rsidRDefault="00A86470" w:rsidP="00A86470">
            <w:pPr>
              <w:jc w:val="center"/>
              <w:rPr>
                <w:rFonts w:ascii="Calibri" w:eastAsia="Times New Roman" w:hAnsi="Calibri" w:cs="Calibri"/>
                <w:b/>
                <w:bCs/>
                <w:color w:val="000000"/>
              </w:rPr>
            </w:pPr>
            <w:r w:rsidRPr="00A86470">
              <w:rPr>
                <w:rFonts w:ascii="Calibri" w:eastAsia="Times New Roman" w:hAnsi="Calibri" w:cs="Calibri"/>
                <w:b/>
                <w:bCs/>
                <w:color w:val="000000"/>
              </w:rPr>
              <w:t xml:space="preserve">School </w:t>
            </w:r>
          </w:p>
        </w:tc>
        <w:tc>
          <w:tcPr>
            <w:tcW w:w="3940" w:type="dxa"/>
            <w:tcBorders>
              <w:top w:val="single" w:sz="4" w:space="0" w:color="auto"/>
              <w:left w:val="nil"/>
              <w:bottom w:val="single" w:sz="4" w:space="0" w:color="auto"/>
              <w:right w:val="single" w:sz="4" w:space="0" w:color="auto"/>
            </w:tcBorders>
            <w:shd w:val="clear" w:color="auto" w:fill="auto"/>
            <w:vAlign w:val="bottom"/>
            <w:hideMark/>
          </w:tcPr>
          <w:p w14:paraId="06AFFB62" w14:textId="77777777" w:rsidR="00A86470" w:rsidRPr="00A86470" w:rsidRDefault="00A86470" w:rsidP="00A86470">
            <w:pPr>
              <w:jc w:val="center"/>
              <w:rPr>
                <w:rFonts w:ascii="Calibri" w:eastAsia="Times New Roman" w:hAnsi="Calibri" w:cs="Calibri"/>
                <w:b/>
                <w:bCs/>
                <w:color w:val="000000"/>
              </w:rPr>
            </w:pPr>
            <w:r w:rsidRPr="00A86470">
              <w:rPr>
                <w:rFonts w:ascii="Calibri" w:eastAsia="Times New Roman" w:hAnsi="Calibri" w:cs="Calibri"/>
                <w:b/>
                <w:bCs/>
                <w:color w:val="000000"/>
              </w:rPr>
              <w:t>Contract Duration in Days</w:t>
            </w:r>
          </w:p>
        </w:tc>
      </w:tr>
      <w:tr w:rsidR="00A86470" w:rsidRPr="00A86470" w14:paraId="0EAFE69F" w14:textId="77777777" w:rsidTr="000223F6">
        <w:trPr>
          <w:trHeight w:val="256"/>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54CC527" w14:textId="77777777" w:rsidR="00A86470" w:rsidRPr="00A86470" w:rsidRDefault="00A86470" w:rsidP="00A86470">
            <w:pPr>
              <w:jc w:val="center"/>
              <w:rPr>
                <w:rFonts w:ascii="Calibri" w:eastAsia="Times New Roman" w:hAnsi="Calibri" w:cs="Calibri"/>
                <w:color w:val="000000"/>
              </w:rPr>
            </w:pPr>
            <w:r w:rsidRPr="00A86470">
              <w:rPr>
                <w:rFonts w:ascii="Calibri" w:eastAsia="Times New Roman" w:hAnsi="Calibri" w:cs="Calibri"/>
                <w:color w:val="000000"/>
              </w:rPr>
              <w:t>1</w:t>
            </w:r>
          </w:p>
        </w:tc>
        <w:tc>
          <w:tcPr>
            <w:tcW w:w="3556" w:type="dxa"/>
            <w:tcBorders>
              <w:top w:val="nil"/>
              <w:left w:val="nil"/>
              <w:bottom w:val="single" w:sz="4" w:space="0" w:color="auto"/>
              <w:right w:val="single" w:sz="4" w:space="0" w:color="auto"/>
            </w:tcBorders>
            <w:shd w:val="clear" w:color="auto" w:fill="auto"/>
            <w:noWrap/>
            <w:vAlign w:val="bottom"/>
            <w:hideMark/>
          </w:tcPr>
          <w:p w14:paraId="1D345538" w14:textId="0667F266" w:rsidR="00A86470" w:rsidRPr="00A86470" w:rsidRDefault="000223F6" w:rsidP="00A86470">
            <w:pPr>
              <w:rPr>
                <w:rFonts w:ascii="Calibri" w:eastAsia="Times New Roman" w:hAnsi="Calibri" w:cs="Calibri"/>
                <w:color w:val="000000"/>
              </w:rPr>
            </w:pPr>
            <w:proofErr w:type="spellStart"/>
            <w:r>
              <w:rPr>
                <w:rFonts w:ascii="Calibri" w:eastAsia="Times New Roman" w:hAnsi="Calibri" w:cs="Calibri"/>
                <w:color w:val="000000"/>
              </w:rPr>
              <w:t>Madopdop</w:t>
            </w:r>
            <w:proofErr w:type="spellEnd"/>
            <w:r>
              <w:rPr>
                <w:rFonts w:ascii="Calibri" w:eastAsia="Times New Roman" w:hAnsi="Calibri" w:cs="Calibri"/>
                <w:color w:val="000000"/>
              </w:rPr>
              <w:t xml:space="preserve"> </w:t>
            </w:r>
            <w:r w:rsidR="00AF272F">
              <w:rPr>
                <w:rFonts w:ascii="Calibri" w:eastAsia="Times New Roman" w:hAnsi="Calibri" w:cs="Calibri"/>
                <w:color w:val="000000"/>
              </w:rPr>
              <w:t xml:space="preserve"> </w:t>
            </w:r>
            <w:r w:rsidR="00D35444">
              <w:rPr>
                <w:rFonts w:ascii="Calibri" w:eastAsia="Times New Roman" w:hAnsi="Calibri" w:cs="Calibri"/>
                <w:color w:val="000000"/>
              </w:rPr>
              <w:t>E</w:t>
            </w:r>
            <w:r w:rsidR="00482C76">
              <w:rPr>
                <w:rFonts w:ascii="Calibri" w:eastAsia="Times New Roman" w:hAnsi="Calibri" w:cs="Calibri"/>
                <w:color w:val="000000"/>
              </w:rPr>
              <w:t xml:space="preserve">S </w:t>
            </w:r>
          </w:p>
        </w:tc>
        <w:tc>
          <w:tcPr>
            <w:tcW w:w="3940" w:type="dxa"/>
            <w:tcBorders>
              <w:top w:val="nil"/>
              <w:left w:val="nil"/>
              <w:bottom w:val="single" w:sz="4" w:space="0" w:color="auto"/>
              <w:right w:val="single" w:sz="4" w:space="0" w:color="auto"/>
            </w:tcBorders>
            <w:shd w:val="clear" w:color="auto" w:fill="auto"/>
            <w:noWrap/>
            <w:vAlign w:val="bottom"/>
            <w:hideMark/>
          </w:tcPr>
          <w:p w14:paraId="7BB5F61E" w14:textId="21E9BAE1" w:rsidR="00A86470" w:rsidRPr="00A86470" w:rsidRDefault="00A86470" w:rsidP="00A86470">
            <w:pPr>
              <w:rPr>
                <w:rFonts w:ascii="Calibri" w:eastAsia="Times New Roman" w:hAnsi="Calibri" w:cs="Calibri"/>
                <w:color w:val="000000"/>
              </w:rPr>
            </w:pPr>
            <w:r w:rsidRPr="00A86470">
              <w:rPr>
                <w:rFonts w:ascii="Calibri" w:eastAsia="Times New Roman" w:hAnsi="Calibri" w:cs="Calibri"/>
                <w:color w:val="000000"/>
              </w:rPr>
              <w:t xml:space="preserve">                            </w:t>
            </w:r>
            <w:r w:rsidR="000223F6">
              <w:rPr>
                <w:rFonts w:ascii="Calibri" w:eastAsia="Times New Roman" w:hAnsi="Calibri" w:cs="Calibri"/>
                <w:color w:val="000000"/>
              </w:rPr>
              <w:t>90</w:t>
            </w:r>
          </w:p>
        </w:tc>
      </w:tr>
    </w:tbl>
    <w:p w14:paraId="408A37F1" w14:textId="77777777" w:rsidR="00A86470" w:rsidRDefault="00A86470" w:rsidP="00A86470">
      <w:pPr>
        <w:tabs>
          <w:tab w:val="left" w:pos="720"/>
        </w:tabs>
        <w:spacing w:line="237" w:lineRule="auto"/>
        <w:jc w:val="both"/>
        <w:rPr>
          <w:rFonts w:eastAsia="Times New Roman"/>
          <w:sz w:val="24"/>
          <w:szCs w:val="24"/>
        </w:rPr>
      </w:pPr>
    </w:p>
    <w:p w14:paraId="0C88C697" w14:textId="77777777" w:rsidR="00B20ED1" w:rsidRDefault="00B20ED1">
      <w:pPr>
        <w:spacing w:line="293" w:lineRule="exact"/>
        <w:rPr>
          <w:rFonts w:eastAsia="Times New Roman"/>
          <w:sz w:val="24"/>
          <w:szCs w:val="24"/>
        </w:rPr>
      </w:pPr>
    </w:p>
    <w:p w14:paraId="76375270" w14:textId="77777777" w:rsidR="00B20ED1" w:rsidRDefault="00327998">
      <w:pPr>
        <w:numPr>
          <w:ilvl w:val="0"/>
          <w:numId w:val="3"/>
        </w:numPr>
        <w:tabs>
          <w:tab w:val="left" w:pos="720"/>
        </w:tabs>
        <w:spacing w:line="236" w:lineRule="auto"/>
        <w:ind w:left="720" w:right="20" w:hanging="436"/>
        <w:jc w:val="both"/>
        <w:rPr>
          <w:rFonts w:eastAsia="Times New Roman"/>
          <w:sz w:val="24"/>
          <w:szCs w:val="24"/>
        </w:rPr>
      </w:pPr>
      <w:r>
        <w:rPr>
          <w:rFonts w:eastAsia="Times New Roman"/>
          <w:sz w:val="24"/>
          <w:szCs w:val="24"/>
        </w:rPr>
        <w:t>Bidding will be conducted through open competitive bidding procedures using non-discretionary “</w:t>
      </w:r>
      <w:r>
        <w:rPr>
          <w:rFonts w:eastAsia="Times New Roman"/>
          <w:i/>
          <w:iCs/>
          <w:sz w:val="24"/>
          <w:szCs w:val="24"/>
        </w:rPr>
        <w:t>pass/fail</w:t>
      </w:r>
      <w:r>
        <w:rPr>
          <w:rFonts w:eastAsia="Times New Roman"/>
          <w:sz w:val="24"/>
          <w:szCs w:val="24"/>
        </w:rPr>
        <w:t>” criterion as specified in the 2016 revised Implementing Rules and Regulations (IRR) of Republic Act (RA) No. 9184.</w:t>
      </w:r>
    </w:p>
    <w:p w14:paraId="43628CBF" w14:textId="77777777" w:rsidR="00B20ED1" w:rsidRDefault="00B20ED1">
      <w:pPr>
        <w:spacing w:line="289" w:lineRule="exact"/>
        <w:rPr>
          <w:rFonts w:eastAsia="Times New Roman"/>
          <w:sz w:val="24"/>
          <w:szCs w:val="24"/>
        </w:rPr>
      </w:pPr>
    </w:p>
    <w:p w14:paraId="36BE512E" w14:textId="1CB0A606" w:rsidR="00B20ED1" w:rsidRDefault="00327998">
      <w:pPr>
        <w:numPr>
          <w:ilvl w:val="0"/>
          <w:numId w:val="3"/>
        </w:numPr>
        <w:tabs>
          <w:tab w:val="left" w:pos="720"/>
        </w:tabs>
        <w:spacing w:line="237" w:lineRule="auto"/>
        <w:ind w:left="720" w:hanging="436"/>
        <w:jc w:val="both"/>
        <w:rPr>
          <w:rFonts w:eastAsia="Times New Roman"/>
          <w:sz w:val="24"/>
          <w:szCs w:val="24"/>
        </w:rPr>
      </w:pPr>
      <w:r>
        <w:rPr>
          <w:rFonts w:eastAsia="Times New Roman"/>
          <w:sz w:val="24"/>
          <w:szCs w:val="24"/>
        </w:rPr>
        <w:t xml:space="preserve">Interested bidders may obtain further information from </w:t>
      </w:r>
      <w:r>
        <w:rPr>
          <w:rFonts w:eastAsia="Times New Roman"/>
          <w:b/>
          <w:bCs/>
          <w:i/>
          <w:iCs/>
          <w:sz w:val="24"/>
          <w:szCs w:val="24"/>
        </w:rPr>
        <w:t xml:space="preserve">Department of Education, Schools Division of </w:t>
      </w:r>
      <w:r w:rsidR="009317A1">
        <w:rPr>
          <w:rFonts w:eastAsia="Times New Roman"/>
          <w:b/>
          <w:bCs/>
          <w:i/>
          <w:iCs/>
          <w:sz w:val="24"/>
          <w:szCs w:val="24"/>
        </w:rPr>
        <w:t xml:space="preserve">Tabuk </w:t>
      </w:r>
      <w:r>
        <w:rPr>
          <w:rFonts w:eastAsia="Times New Roman"/>
          <w:b/>
          <w:bCs/>
          <w:i/>
          <w:iCs/>
          <w:sz w:val="24"/>
          <w:szCs w:val="24"/>
        </w:rPr>
        <w:t xml:space="preserve"> City, </w:t>
      </w:r>
      <w:r w:rsidR="009317A1">
        <w:rPr>
          <w:rFonts w:eastAsia="Times New Roman"/>
          <w:b/>
          <w:bCs/>
          <w:i/>
          <w:iCs/>
          <w:sz w:val="24"/>
          <w:szCs w:val="24"/>
        </w:rPr>
        <w:t xml:space="preserve">BCS Compound, Purok 2, </w:t>
      </w:r>
      <w:proofErr w:type="spellStart"/>
      <w:r w:rsidR="009317A1">
        <w:rPr>
          <w:rFonts w:eastAsia="Times New Roman"/>
          <w:b/>
          <w:bCs/>
          <w:i/>
          <w:iCs/>
          <w:sz w:val="24"/>
          <w:szCs w:val="24"/>
        </w:rPr>
        <w:t>Bulanao</w:t>
      </w:r>
      <w:proofErr w:type="spellEnd"/>
      <w:r w:rsidR="009317A1">
        <w:rPr>
          <w:rFonts w:eastAsia="Times New Roman"/>
          <w:b/>
          <w:bCs/>
          <w:i/>
          <w:iCs/>
          <w:sz w:val="24"/>
          <w:szCs w:val="24"/>
        </w:rPr>
        <w:t xml:space="preserve"> Norte , Tabuk  </w:t>
      </w:r>
      <w:r>
        <w:rPr>
          <w:rFonts w:eastAsia="Times New Roman"/>
          <w:b/>
          <w:bCs/>
          <w:i/>
          <w:iCs/>
          <w:sz w:val="24"/>
          <w:szCs w:val="24"/>
        </w:rPr>
        <w:t>City</w:t>
      </w:r>
      <w:r>
        <w:rPr>
          <w:rFonts w:eastAsia="Times New Roman"/>
          <w:sz w:val="24"/>
          <w:szCs w:val="24"/>
        </w:rPr>
        <w:t xml:space="preserve"> and inspect the</w:t>
      </w:r>
      <w:r>
        <w:rPr>
          <w:rFonts w:eastAsia="Times New Roman"/>
          <w:b/>
          <w:bCs/>
          <w:i/>
          <w:iCs/>
          <w:sz w:val="24"/>
          <w:szCs w:val="24"/>
        </w:rPr>
        <w:t xml:space="preserve"> </w:t>
      </w:r>
      <w:r>
        <w:rPr>
          <w:rFonts w:eastAsia="Times New Roman"/>
          <w:sz w:val="24"/>
          <w:szCs w:val="24"/>
        </w:rPr>
        <w:t xml:space="preserve">Bidding Documents at </w:t>
      </w:r>
      <w:hyperlink w:history="1">
        <w:r w:rsidR="009317A1" w:rsidRPr="008F032A">
          <w:rPr>
            <w:rStyle w:val="Hyperlink"/>
            <w:rFonts w:eastAsia="Times New Roman"/>
            <w:b/>
            <w:bCs/>
            <w:sz w:val="24"/>
            <w:szCs w:val="24"/>
          </w:rPr>
          <w:t>www.depedtabukcity.com</w:t>
        </w:r>
        <w:r w:rsidR="009317A1" w:rsidRPr="008F032A">
          <w:rPr>
            <w:rStyle w:val="Hyperlink"/>
            <w:rFonts w:eastAsia="Times New Roman"/>
            <w:sz w:val="24"/>
            <w:szCs w:val="24"/>
          </w:rPr>
          <w:t xml:space="preserve"> </w:t>
        </w:r>
      </w:hyperlink>
      <w:r>
        <w:rPr>
          <w:rFonts w:eastAsia="Times New Roman"/>
          <w:sz w:val="24"/>
          <w:szCs w:val="24"/>
        </w:rPr>
        <w:t xml:space="preserve">or the address given during </w:t>
      </w:r>
      <w:r>
        <w:rPr>
          <w:rFonts w:eastAsia="Times New Roman"/>
          <w:b/>
          <w:bCs/>
          <w:i/>
          <w:iCs/>
          <w:sz w:val="24"/>
          <w:szCs w:val="24"/>
        </w:rPr>
        <w:t>Monday to Friday</w:t>
      </w:r>
      <w:r>
        <w:rPr>
          <w:rFonts w:eastAsia="Times New Roman"/>
          <w:sz w:val="24"/>
          <w:szCs w:val="24"/>
        </w:rPr>
        <w:t xml:space="preserve"> from </w:t>
      </w:r>
      <w:r>
        <w:rPr>
          <w:rFonts w:eastAsia="Times New Roman"/>
          <w:b/>
          <w:bCs/>
          <w:i/>
          <w:iCs/>
          <w:sz w:val="24"/>
          <w:szCs w:val="24"/>
        </w:rPr>
        <w:t>8:00 AM - 5:00 PM</w:t>
      </w:r>
      <w:r>
        <w:rPr>
          <w:rFonts w:eastAsia="Times New Roman"/>
          <w:sz w:val="24"/>
          <w:szCs w:val="24"/>
        </w:rPr>
        <w:t>.</w:t>
      </w:r>
    </w:p>
    <w:p w14:paraId="3E3D2ABA" w14:textId="77777777" w:rsidR="00B20ED1" w:rsidRDefault="00B20ED1">
      <w:pPr>
        <w:spacing w:line="290" w:lineRule="exact"/>
        <w:rPr>
          <w:rFonts w:eastAsia="Times New Roman"/>
          <w:sz w:val="24"/>
          <w:szCs w:val="24"/>
        </w:rPr>
      </w:pPr>
    </w:p>
    <w:p w14:paraId="4B9CF351" w14:textId="54A99DD3" w:rsidR="00B20ED1" w:rsidRDefault="00327998">
      <w:pPr>
        <w:numPr>
          <w:ilvl w:val="0"/>
          <w:numId w:val="3"/>
        </w:numPr>
        <w:tabs>
          <w:tab w:val="left" w:pos="720"/>
        </w:tabs>
        <w:spacing w:line="238" w:lineRule="auto"/>
        <w:ind w:left="720" w:right="20" w:hanging="436"/>
        <w:jc w:val="both"/>
        <w:rPr>
          <w:rFonts w:eastAsia="Times New Roman"/>
          <w:sz w:val="24"/>
          <w:szCs w:val="24"/>
        </w:rPr>
      </w:pPr>
      <w:r>
        <w:rPr>
          <w:rFonts w:eastAsia="Times New Roman"/>
          <w:sz w:val="24"/>
          <w:szCs w:val="24"/>
        </w:rPr>
        <w:t xml:space="preserve">A complete set of Bidding Documents may be acquired by interested Bidders on </w:t>
      </w:r>
      <w:r w:rsidR="0002201A">
        <w:rPr>
          <w:rFonts w:eastAsia="Times New Roman"/>
          <w:b/>
          <w:bCs/>
          <w:i/>
          <w:iCs/>
          <w:sz w:val="24"/>
          <w:szCs w:val="24"/>
        </w:rPr>
        <w:t>December 2</w:t>
      </w:r>
      <w:r w:rsidR="00482C76">
        <w:rPr>
          <w:rFonts w:eastAsia="Times New Roman"/>
          <w:b/>
          <w:bCs/>
          <w:i/>
          <w:iCs/>
          <w:sz w:val="24"/>
          <w:szCs w:val="24"/>
        </w:rPr>
        <w:t xml:space="preserve">, </w:t>
      </w:r>
      <w:proofErr w:type="gramStart"/>
      <w:r w:rsidR="00482C76">
        <w:rPr>
          <w:rFonts w:eastAsia="Times New Roman"/>
          <w:b/>
          <w:bCs/>
          <w:i/>
          <w:iCs/>
          <w:sz w:val="24"/>
          <w:szCs w:val="24"/>
        </w:rPr>
        <w:t xml:space="preserve">2023 </w:t>
      </w:r>
      <w:r w:rsidR="003B25ED">
        <w:rPr>
          <w:rFonts w:eastAsia="Times New Roman"/>
          <w:b/>
          <w:bCs/>
          <w:i/>
          <w:iCs/>
          <w:sz w:val="24"/>
          <w:szCs w:val="24"/>
        </w:rPr>
        <w:t xml:space="preserve"> </w:t>
      </w:r>
      <w:r>
        <w:rPr>
          <w:rFonts w:eastAsia="Times New Roman"/>
          <w:sz w:val="24"/>
          <w:szCs w:val="24"/>
        </w:rPr>
        <w:t>from</w:t>
      </w:r>
      <w:proofErr w:type="gramEnd"/>
      <w:r>
        <w:rPr>
          <w:rFonts w:eastAsia="Times New Roman"/>
          <w:sz w:val="24"/>
          <w:szCs w:val="24"/>
        </w:rPr>
        <w:t xml:space="preserve"> the given address and website(s) below </w:t>
      </w:r>
      <w:r>
        <w:rPr>
          <w:rFonts w:eastAsia="Times New Roman"/>
          <w:i/>
          <w:iCs/>
          <w:sz w:val="24"/>
          <w:szCs w:val="24"/>
        </w:rPr>
        <w:t xml:space="preserve">and upon payment of the applicable fee for the Bidding Documents, pursuant to the latest Guidelines issued by the GPPB, in the amount of </w:t>
      </w:r>
      <w:r w:rsidR="00146DEC">
        <w:rPr>
          <w:rFonts w:eastAsia="Times New Roman"/>
          <w:i/>
          <w:iCs/>
          <w:sz w:val="24"/>
          <w:szCs w:val="24"/>
        </w:rPr>
        <w:t xml:space="preserve"> </w:t>
      </w:r>
      <w:r>
        <w:rPr>
          <w:rFonts w:eastAsia="Times New Roman"/>
          <w:i/>
          <w:iCs/>
          <w:sz w:val="24"/>
          <w:szCs w:val="24"/>
        </w:rPr>
        <w:t>Five Thousand Pesos only (P5,000.00)</w:t>
      </w:r>
      <w:r w:rsidR="00A414DC">
        <w:rPr>
          <w:rFonts w:eastAsia="Times New Roman"/>
          <w:i/>
          <w:iCs/>
          <w:sz w:val="24"/>
          <w:szCs w:val="24"/>
        </w:rPr>
        <w:t xml:space="preserve">  </w:t>
      </w:r>
      <w:r>
        <w:rPr>
          <w:rFonts w:eastAsia="Times New Roman"/>
          <w:i/>
          <w:iCs/>
          <w:sz w:val="24"/>
          <w:szCs w:val="24"/>
        </w:rPr>
        <w:t>.</w:t>
      </w:r>
      <w:r>
        <w:rPr>
          <w:rFonts w:eastAsia="Times New Roman"/>
          <w:sz w:val="24"/>
          <w:szCs w:val="24"/>
        </w:rPr>
        <w:t xml:space="preserve"> The</w:t>
      </w:r>
      <w:r>
        <w:rPr>
          <w:rFonts w:eastAsia="Times New Roman"/>
          <w:i/>
          <w:iCs/>
          <w:sz w:val="24"/>
          <w:szCs w:val="24"/>
        </w:rPr>
        <w:t xml:space="preserve"> </w:t>
      </w:r>
      <w:r>
        <w:rPr>
          <w:rFonts w:eastAsia="Times New Roman"/>
          <w:sz w:val="24"/>
          <w:szCs w:val="24"/>
        </w:rPr>
        <w:t xml:space="preserve">Procuring Entity shall allow the bidder to present its proof of payment for the fees </w:t>
      </w:r>
      <w:r>
        <w:rPr>
          <w:rFonts w:eastAsia="Times New Roman"/>
          <w:i/>
          <w:iCs/>
          <w:sz w:val="24"/>
          <w:szCs w:val="24"/>
        </w:rPr>
        <w:t>personally or by electronic means</w:t>
      </w:r>
      <w:r>
        <w:rPr>
          <w:rFonts w:eastAsia="Times New Roman"/>
          <w:sz w:val="24"/>
          <w:szCs w:val="24"/>
          <w:shd w:val="clear" w:color="auto" w:fill="D9EAD3"/>
        </w:rPr>
        <w:t>.</w:t>
      </w:r>
    </w:p>
    <w:p w14:paraId="5F2F4AC8" w14:textId="77777777" w:rsidR="00B20ED1" w:rsidRDefault="00B20ED1">
      <w:pPr>
        <w:spacing w:line="289" w:lineRule="exact"/>
        <w:rPr>
          <w:rFonts w:eastAsia="Times New Roman"/>
          <w:sz w:val="24"/>
          <w:szCs w:val="24"/>
        </w:rPr>
      </w:pPr>
    </w:p>
    <w:p w14:paraId="3454CB20" w14:textId="78E02D66" w:rsidR="00B20ED1" w:rsidRDefault="00327998">
      <w:pPr>
        <w:numPr>
          <w:ilvl w:val="0"/>
          <w:numId w:val="3"/>
        </w:numPr>
        <w:tabs>
          <w:tab w:val="left" w:pos="720"/>
        </w:tabs>
        <w:spacing w:line="237" w:lineRule="auto"/>
        <w:ind w:left="720" w:hanging="436"/>
        <w:jc w:val="both"/>
        <w:rPr>
          <w:rFonts w:eastAsia="Times New Roman"/>
          <w:sz w:val="24"/>
          <w:szCs w:val="24"/>
        </w:rPr>
      </w:pPr>
      <w:r>
        <w:rPr>
          <w:rFonts w:eastAsia="Times New Roman"/>
          <w:sz w:val="24"/>
          <w:szCs w:val="24"/>
        </w:rPr>
        <w:lastRenderedPageBreak/>
        <w:t xml:space="preserve">The </w:t>
      </w:r>
      <w:r>
        <w:rPr>
          <w:rFonts w:eastAsia="Times New Roman"/>
          <w:b/>
          <w:bCs/>
          <w:i/>
          <w:iCs/>
          <w:sz w:val="24"/>
          <w:szCs w:val="24"/>
        </w:rPr>
        <w:t xml:space="preserve">Department of Education, Schools Division of </w:t>
      </w:r>
      <w:r w:rsidR="009317A1">
        <w:rPr>
          <w:rFonts w:eastAsia="Times New Roman"/>
          <w:b/>
          <w:bCs/>
          <w:i/>
          <w:iCs/>
          <w:sz w:val="24"/>
          <w:szCs w:val="24"/>
        </w:rPr>
        <w:t xml:space="preserve">Tabuk </w:t>
      </w:r>
      <w:r>
        <w:rPr>
          <w:rFonts w:eastAsia="Times New Roman"/>
          <w:b/>
          <w:bCs/>
          <w:i/>
          <w:iCs/>
          <w:sz w:val="24"/>
          <w:szCs w:val="24"/>
        </w:rPr>
        <w:t xml:space="preserve"> City</w:t>
      </w:r>
      <w:r>
        <w:rPr>
          <w:rFonts w:eastAsia="Times New Roman"/>
          <w:sz w:val="24"/>
          <w:szCs w:val="24"/>
        </w:rPr>
        <w:t xml:space="preserve"> will hold a Pre-Bid Conference on </w:t>
      </w:r>
      <w:r w:rsidR="0002201A">
        <w:rPr>
          <w:rFonts w:eastAsia="Times New Roman"/>
          <w:b/>
          <w:bCs/>
          <w:i/>
          <w:iCs/>
          <w:sz w:val="24"/>
          <w:szCs w:val="24"/>
        </w:rPr>
        <w:t>December 8</w:t>
      </w:r>
      <w:r w:rsidR="003B25ED">
        <w:rPr>
          <w:rFonts w:eastAsia="Times New Roman"/>
          <w:b/>
          <w:bCs/>
          <w:i/>
          <w:iCs/>
          <w:sz w:val="24"/>
          <w:szCs w:val="24"/>
        </w:rPr>
        <w:t xml:space="preserve"> , 202</w:t>
      </w:r>
      <w:r w:rsidR="00B94ED4">
        <w:rPr>
          <w:rFonts w:eastAsia="Times New Roman"/>
          <w:b/>
          <w:bCs/>
          <w:i/>
          <w:iCs/>
          <w:sz w:val="24"/>
          <w:szCs w:val="24"/>
        </w:rPr>
        <w:t>3</w:t>
      </w:r>
      <w:r>
        <w:rPr>
          <w:rFonts w:eastAsia="Times New Roman"/>
          <w:b/>
          <w:bCs/>
          <w:i/>
          <w:iCs/>
          <w:sz w:val="24"/>
          <w:szCs w:val="24"/>
        </w:rPr>
        <w:t xml:space="preserve">, </w:t>
      </w:r>
      <w:r w:rsidR="000223F6">
        <w:rPr>
          <w:rFonts w:eastAsia="Times New Roman"/>
          <w:b/>
          <w:bCs/>
          <w:i/>
          <w:iCs/>
          <w:sz w:val="24"/>
          <w:szCs w:val="24"/>
        </w:rPr>
        <w:t>8</w:t>
      </w:r>
      <w:r>
        <w:rPr>
          <w:rFonts w:eastAsia="Times New Roman"/>
          <w:b/>
          <w:bCs/>
          <w:i/>
          <w:iCs/>
          <w:sz w:val="24"/>
          <w:szCs w:val="24"/>
        </w:rPr>
        <w:t xml:space="preserve">:00 </w:t>
      </w:r>
      <w:r w:rsidR="000223F6">
        <w:rPr>
          <w:rFonts w:eastAsia="Times New Roman"/>
          <w:b/>
          <w:bCs/>
          <w:i/>
          <w:iCs/>
          <w:sz w:val="24"/>
          <w:szCs w:val="24"/>
        </w:rPr>
        <w:t>A</w:t>
      </w:r>
      <w:r>
        <w:rPr>
          <w:rFonts w:eastAsia="Times New Roman"/>
          <w:b/>
          <w:bCs/>
          <w:i/>
          <w:iCs/>
          <w:sz w:val="24"/>
          <w:szCs w:val="24"/>
        </w:rPr>
        <w:t>M</w:t>
      </w:r>
      <w:r>
        <w:rPr>
          <w:rFonts w:eastAsia="Times New Roman"/>
          <w:sz w:val="24"/>
          <w:szCs w:val="24"/>
        </w:rPr>
        <w:t xml:space="preserve"> at </w:t>
      </w:r>
      <w:r>
        <w:rPr>
          <w:rFonts w:eastAsia="Times New Roman"/>
          <w:i/>
          <w:iCs/>
          <w:sz w:val="24"/>
          <w:szCs w:val="24"/>
        </w:rPr>
        <w:t xml:space="preserve">Department of Education, Schools Division of </w:t>
      </w:r>
      <w:r w:rsidR="009317A1">
        <w:rPr>
          <w:rFonts w:eastAsia="Times New Roman"/>
          <w:i/>
          <w:iCs/>
          <w:sz w:val="24"/>
          <w:szCs w:val="24"/>
        </w:rPr>
        <w:t xml:space="preserve">Tabuk </w:t>
      </w:r>
      <w:r>
        <w:rPr>
          <w:rFonts w:eastAsia="Times New Roman"/>
          <w:i/>
          <w:iCs/>
          <w:sz w:val="24"/>
          <w:szCs w:val="24"/>
        </w:rPr>
        <w:t xml:space="preserve"> City Conference Hall</w:t>
      </w:r>
      <w:r w:rsidR="009317A1">
        <w:rPr>
          <w:rFonts w:eastAsia="Times New Roman"/>
          <w:i/>
          <w:iCs/>
          <w:sz w:val="24"/>
          <w:szCs w:val="24"/>
        </w:rPr>
        <w:t xml:space="preserve">, BCS Compound , Purok 2, </w:t>
      </w:r>
      <w:proofErr w:type="spellStart"/>
      <w:r w:rsidR="009317A1">
        <w:rPr>
          <w:rFonts w:eastAsia="Times New Roman"/>
          <w:i/>
          <w:iCs/>
          <w:sz w:val="24"/>
          <w:szCs w:val="24"/>
        </w:rPr>
        <w:t>Bulanao</w:t>
      </w:r>
      <w:proofErr w:type="spellEnd"/>
      <w:r w:rsidR="009317A1">
        <w:rPr>
          <w:rFonts w:eastAsia="Times New Roman"/>
          <w:i/>
          <w:iCs/>
          <w:sz w:val="24"/>
          <w:szCs w:val="24"/>
        </w:rPr>
        <w:t xml:space="preserve"> Norte , Tabuk </w:t>
      </w:r>
      <w:r>
        <w:rPr>
          <w:rFonts w:eastAsia="Times New Roman"/>
          <w:i/>
          <w:iCs/>
          <w:sz w:val="24"/>
          <w:szCs w:val="24"/>
        </w:rPr>
        <w:t xml:space="preserve"> City,</w:t>
      </w:r>
      <w:r>
        <w:rPr>
          <w:rFonts w:eastAsia="Times New Roman"/>
          <w:sz w:val="24"/>
          <w:szCs w:val="24"/>
        </w:rPr>
        <w:t xml:space="preserve">  which shall be open to prospective bidders.</w:t>
      </w:r>
    </w:p>
    <w:p w14:paraId="340156C1" w14:textId="77777777" w:rsidR="00B20ED1" w:rsidRDefault="00B20ED1">
      <w:pPr>
        <w:spacing w:line="200" w:lineRule="exact"/>
        <w:rPr>
          <w:sz w:val="20"/>
          <w:szCs w:val="20"/>
        </w:rPr>
      </w:pPr>
    </w:p>
    <w:p w14:paraId="073BF7B9" w14:textId="450C152B" w:rsidR="00146DEC" w:rsidRDefault="00146DEC" w:rsidP="00146DEC">
      <w:pPr>
        <w:numPr>
          <w:ilvl w:val="0"/>
          <w:numId w:val="4"/>
        </w:numPr>
        <w:tabs>
          <w:tab w:val="left" w:pos="720"/>
        </w:tabs>
        <w:spacing w:line="237" w:lineRule="auto"/>
        <w:ind w:left="720" w:right="20" w:hanging="450"/>
        <w:jc w:val="both"/>
        <w:rPr>
          <w:rFonts w:eastAsia="Times New Roman"/>
          <w:sz w:val="24"/>
          <w:szCs w:val="24"/>
        </w:rPr>
      </w:pPr>
      <w:r>
        <w:rPr>
          <w:rFonts w:eastAsia="Times New Roman"/>
          <w:sz w:val="24"/>
          <w:szCs w:val="24"/>
        </w:rPr>
        <w:t xml:space="preserve">Bids must be duly received by the BAC Secretariat through  manual submission at the office address indicated below, on or before </w:t>
      </w:r>
      <w:r w:rsidR="00F202C6">
        <w:rPr>
          <w:rFonts w:eastAsia="Times New Roman"/>
          <w:b/>
          <w:bCs/>
          <w:i/>
          <w:iCs/>
          <w:sz w:val="24"/>
          <w:szCs w:val="24"/>
        </w:rPr>
        <w:t>December 21</w:t>
      </w:r>
      <w:r w:rsidR="00B94ED4">
        <w:rPr>
          <w:rFonts w:eastAsia="Times New Roman"/>
          <w:b/>
          <w:bCs/>
          <w:i/>
          <w:iCs/>
          <w:sz w:val="24"/>
          <w:szCs w:val="24"/>
        </w:rPr>
        <w:t>,</w:t>
      </w:r>
      <w:r w:rsidR="003B25ED">
        <w:rPr>
          <w:rFonts w:eastAsia="Times New Roman"/>
          <w:b/>
          <w:bCs/>
          <w:i/>
          <w:iCs/>
          <w:sz w:val="24"/>
          <w:szCs w:val="24"/>
        </w:rPr>
        <w:t xml:space="preserve"> 202</w:t>
      </w:r>
      <w:r w:rsidR="00B94ED4">
        <w:rPr>
          <w:rFonts w:eastAsia="Times New Roman"/>
          <w:b/>
          <w:bCs/>
          <w:i/>
          <w:iCs/>
          <w:sz w:val="24"/>
          <w:szCs w:val="24"/>
        </w:rPr>
        <w:t>3</w:t>
      </w:r>
      <w:r w:rsidR="003B25ED">
        <w:rPr>
          <w:rFonts w:eastAsia="Times New Roman"/>
          <w:b/>
          <w:bCs/>
          <w:i/>
          <w:iCs/>
          <w:sz w:val="24"/>
          <w:szCs w:val="24"/>
        </w:rPr>
        <w:t xml:space="preserve"> </w:t>
      </w:r>
      <w:r>
        <w:rPr>
          <w:rFonts w:eastAsia="Times New Roman"/>
          <w:b/>
          <w:bCs/>
          <w:i/>
          <w:iCs/>
          <w:sz w:val="24"/>
          <w:szCs w:val="24"/>
        </w:rPr>
        <w:t xml:space="preserve">, </w:t>
      </w:r>
      <w:r w:rsidR="00F202C6">
        <w:rPr>
          <w:rFonts w:eastAsia="Times New Roman"/>
          <w:b/>
          <w:bCs/>
          <w:i/>
          <w:iCs/>
          <w:sz w:val="24"/>
          <w:szCs w:val="24"/>
        </w:rPr>
        <w:t>1</w:t>
      </w:r>
      <w:r w:rsidR="000223F6">
        <w:rPr>
          <w:rFonts w:eastAsia="Times New Roman"/>
          <w:b/>
          <w:bCs/>
          <w:i/>
          <w:iCs/>
          <w:sz w:val="24"/>
          <w:szCs w:val="24"/>
        </w:rPr>
        <w:t>0</w:t>
      </w:r>
      <w:r>
        <w:rPr>
          <w:rFonts w:eastAsia="Times New Roman"/>
          <w:b/>
          <w:bCs/>
          <w:i/>
          <w:iCs/>
          <w:sz w:val="24"/>
          <w:szCs w:val="24"/>
        </w:rPr>
        <w:t>:</w:t>
      </w:r>
      <w:r w:rsidR="00B94ED4">
        <w:rPr>
          <w:rFonts w:eastAsia="Times New Roman"/>
          <w:b/>
          <w:bCs/>
          <w:i/>
          <w:iCs/>
          <w:sz w:val="24"/>
          <w:szCs w:val="24"/>
        </w:rPr>
        <w:t xml:space="preserve">00 </w:t>
      </w:r>
      <w:r w:rsidR="000223F6">
        <w:rPr>
          <w:rFonts w:eastAsia="Times New Roman"/>
          <w:b/>
          <w:bCs/>
          <w:i/>
          <w:iCs/>
          <w:sz w:val="24"/>
          <w:szCs w:val="24"/>
        </w:rPr>
        <w:t>A</w:t>
      </w:r>
      <w:r w:rsidR="00B94ED4">
        <w:rPr>
          <w:rFonts w:eastAsia="Times New Roman"/>
          <w:b/>
          <w:bCs/>
          <w:i/>
          <w:iCs/>
          <w:sz w:val="24"/>
          <w:szCs w:val="24"/>
        </w:rPr>
        <w:t>M</w:t>
      </w:r>
      <w:r>
        <w:rPr>
          <w:rFonts w:eastAsia="Times New Roman"/>
          <w:b/>
          <w:bCs/>
          <w:i/>
          <w:iCs/>
          <w:sz w:val="24"/>
          <w:szCs w:val="24"/>
        </w:rPr>
        <w:t xml:space="preserve"> </w:t>
      </w:r>
      <w:r>
        <w:rPr>
          <w:rFonts w:eastAsia="Times New Roman"/>
          <w:i/>
          <w:iCs/>
          <w:sz w:val="24"/>
          <w:szCs w:val="24"/>
        </w:rPr>
        <w:t>.</w:t>
      </w:r>
      <w:r>
        <w:rPr>
          <w:rFonts w:eastAsia="Times New Roman"/>
          <w:sz w:val="24"/>
          <w:szCs w:val="24"/>
        </w:rPr>
        <w:t xml:space="preserve"> Late bids shall not be accepted.</w:t>
      </w:r>
    </w:p>
    <w:p w14:paraId="229B388B" w14:textId="77777777" w:rsidR="00146DEC" w:rsidRDefault="00146DEC" w:rsidP="00146DEC">
      <w:pPr>
        <w:spacing w:line="289" w:lineRule="exact"/>
        <w:rPr>
          <w:rFonts w:eastAsia="Times New Roman"/>
          <w:sz w:val="24"/>
          <w:szCs w:val="24"/>
        </w:rPr>
      </w:pPr>
    </w:p>
    <w:p w14:paraId="37D4F926" w14:textId="77777777" w:rsidR="00146DEC" w:rsidRDefault="00146DEC" w:rsidP="00146DEC">
      <w:pPr>
        <w:numPr>
          <w:ilvl w:val="1"/>
          <w:numId w:val="4"/>
        </w:numPr>
        <w:tabs>
          <w:tab w:val="left" w:pos="720"/>
        </w:tabs>
        <w:spacing w:line="234" w:lineRule="auto"/>
        <w:ind w:left="720" w:right="20" w:hanging="436"/>
        <w:rPr>
          <w:rFonts w:eastAsia="Times New Roman"/>
          <w:sz w:val="24"/>
          <w:szCs w:val="24"/>
        </w:rPr>
      </w:pPr>
      <w:r>
        <w:rPr>
          <w:rFonts w:eastAsia="Times New Roman"/>
          <w:sz w:val="24"/>
          <w:szCs w:val="24"/>
        </w:rPr>
        <w:t xml:space="preserve">All bids must be accompanied by a bid security in any of the acceptable forms and in the amount stated in </w:t>
      </w:r>
      <w:r>
        <w:rPr>
          <w:rFonts w:eastAsia="Times New Roman"/>
          <w:b/>
          <w:bCs/>
          <w:sz w:val="24"/>
          <w:szCs w:val="24"/>
        </w:rPr>
        <w:t>ITB</w:t>
      </w:r>
      <w:r>
        <w:rPr>
          <w:rFonts w:eastAsia="Times New Roman"/>
          <w:sz w:val="24"/>
          <w:szCs w:val="24"/>
        </w:rPr>
        <w:t xml:space="preserve"> Clause 16.</w:t>
      </w:r>
    </w:p>
    <w:p w14:paraId="0066F9AE" w14:textId="77777777" w:rsidR="00146DEC" w:rsidRDefault="00146DEC" w:rsidP="00146DEC">
      <w:pPr>
        <w:spacing w:line="290" w:lineRule="exact"/>
        <w:rPr>
          <w:rFonts w:eastAsia="Times New Roman"/>
          <w:sz w:val="24"/>
          <w:szCs w:val="24"/>
        </w:rPr>
      </w:pPr>
    </w:p>
    <w:p w14:paraId="61F71257" w14:textId="060AF345" w:rsidR="00146DEC" w:rsidRPr="00115257" w:rsidRDefault="00146DEC" w:rsidP="00115257">
      <w:pPr>
        <w:numPr>
          <w:ilvl w:val="1"/>
          <w:numId w:val="4"/>
        </w:numPr>
        <w:tabs>
          <w:tab w:val="left" w:pos="720"/>
        </w:tabs>
        <w:spacing w:line="234" w:lineRule="auto"/>
        <w:ind w:left="720" w:hanging="436"/>
        <w:jc w:val="both"/>
        <w:rPr>
          <w:rFonts w:eastAsia="Times New Roman"/>
          <w:sz w:val="24"/>
          <w:szCs w:val="24"/>
        </w:rPr>
      </w:pPr>
      <w:r>
        <w:rPr>
          <w:rFonts w:eastAsia="Times New Roman"/>
          <w:sz w:val="24"/>
          <w:szCs w:val="24"/>
        </w:rPr>
        <w:t xml:space="preserve">Bid opening shall be on </w:t>
      </w:r>
      <w:r w:rsidR="00F202C6">
        <w:rPr>
          <w:rFonts w:eastAsia="Times New Roman"/>
          <w:b/>
          <w:bCs/>
          <w:i/>
          <w:iCs/>
          <w:sz w:val="24"/>
          <w:szCs w:val="24"/>
        </w:rPr>
        <w:t>December 21</w:t>
      </w:r>
      <w:r w:rsidR="000E7B8E">
        <w:rPr>
          <w:rFonts w:eastAsia="Times New Roman"/>
          <w:b/>
          <w:bCs/>
          <w:i/>
          <w:iCs/>
          <w:sz w:val="24"/>
          <w:szCs w:val="24"/>
        </w:rPr>
        <w:t xml:space="preserve">, 2023 </w:t>
      </w:r>
      <w:r>
        <w:rPr>
          <w:rFonts w:eastAsia="Times New Roman"/>
          <w:b/>
          <w:bCs/>
          <w:i/>
          <w:iCs/>
          <w:sz w:val="24"/>
          <w:szCs w:val="24"/>
        </w:rPr>
        <w:t xml:space="preserve">, </w:t>
      </w:r>
      <w:r w:rsidR="00F202C6">
        <w:rPr>
          <w:rFonts w:eastAsia="Times New Roman"/>
          <w:b/>
          <w:bCs/>
          <w:i/>
          <w:iCs/>
          <w:sz w:val="24"/>
          <w:szCs w:val="24"/>
        </w:rPr>
        <w:t>1</w:t>
      </w:r>
      <w:r w:rsidR="000223F6">
        <w:rPr>
          <w:rFonts w:eastAsia="Times New Roman"/>
          <w:b/>
          <w:bCs/>
          <w:i/>
          <w:iCs/>
          <w:sz w:val="24"/>
          <w:szCs w:val="24"/>
        </w:rPr>
        <w:t>0</w:t>
      </w:r>
      <w:r w:rsidR="000E7B8E">
        <w:rPr>
          <w:rFonts w:eastAsia="Times New Roman"/>
          <w:b/>
          <w:bCs/>
          <w:i/>
          <w:iCs/>
          <w:sz w:val="24"/>
          <w:szCs w:val="24"/>
        </w:rPr>
        <w:t>:</w:t>
      </w:r>
      <w:r w:rsidR="00E804FC">
        <w:rPr>
          <w:rFonts w:eastAsia="Times New Roman"/>
          <w:b/>
          <w:bCs/>
          <w:i/>
          <w:iCs/>
          <w:sz w:val="24"/>
          <w:szCs w:val="24"/>
        </w:rPr>
        <w:t>00</w:t>
      </w:r>
      <w:r>
        <w:rPr>
          <w:rFonts w:eastAsia="Times New Roman"/>
          <w:b/>
          <w:bCs/>
          <w:i/>
          <w:iCs/>
          <w:sz w:val="24"/>
          <w:szCs w:val="24"/>
        </w:rPr>
        <w:t xml:space="preserve"> </w:t>
      </w:r>
      <w:r w:rsidR="000223F6">
        <w:rPr>
          <w:rFonts w:eastAsia="Times New Roman"/>
          <w:b/>
          <w:bCs/>
          <w:i/>
          <w:iCs/>
          <w:sz w:val="24"/>
          <w:szCs w:val="24"/>
        </w:rPr>
        <w:t>A</w:t>
      </w:r>
      <w:r>
        <w:rPr>
          <w:rFonts w:eastAsia="Times New Roman"/>
          <w:b/>
          <w:bCs/>
          <w:i/>
          <w:iCs/>
          <w:sz w:val="24"/>
          <w:szCs w:val="24"/>
        </w:rPr>
        <w:t>M</w:t>
      </w:r>
      <w:r>
        <w:rPr>
          <w:rFonts w:eastAsia="Times New Roman"/>
          <w:sz w:val="24"/>
          <w:szCs w:val="24"/>
        </w:rPr>
        <w:t xml:space="preserve"> at </w:t>
      </w:r>
      <w:proofErr w:type="spellStart"/>
      <w:r>
        <w:rPr>
          <w:rFonts w:eastAsia="Times New Roman"/>
          <w:i/>
          <w:iCs/>
          <w:sz w:val="24"/>
          <w:szCs w:val="24"/>
        </w:rPr>
        <w:t>DepED</w:t>
      </w:r>
      <w:proofErr w:type="spellEnd"/>
      <w:r>
        <w:rPr>
          <w:rFonts w:eastAsia="Times New Roman"/>
          <w:i/>
          <w:iCs/>
          <w:sz w:val="24"/>
          <w:szCs w:val="24"/>
        </w:rPr>
        <w:t xml:space="preserve">, Schools Division of Tabuk  City Conference Hall, BCS Compound, Purok 2, </w:t>
      </w:r>
      <w:proofErr w:type="spellStart"/>
      <w:r>
        <w:rPr>
          <w:rFonts w:eastAsia="Times New Roman"/>
          <w:i/>
          <w:iCs/>
          <w:sz w:val="24"/>
          <w:szCs w:val="24"/>
        </w:rPr>
        <w:t>Bulanao</w:t>
      </w:r>
      <w:proofErr w:type="spellEnd"/>
      <w:r>
        <w:rPr>
          <w:rFonts w:eastAsia="Times New Roman"/>
          <w:i/>
          <w:iCs/>
          <w:sz w:val="24"/>
          <w:szCs w:val="24"/>
        </w:rPr>
        <w:t xml:space="preserve"> Norte ,Tabuk City  </w:t>
      </w:r>
      <w:r w:rsidR="00F512F1">
        <w:rPr>
          <w:rFonts w:eastAsia="Times New Roman"/>
          <w:i/>
          <w:iCs/>
          <w:sz w:val="24"/>
          <w:szCs w:val="24"/>
        </w:rPr>
        <w:t>.</w:t>
      </w:r>
      <w:r w:rsidRPr="00115257">
        <w:rPr>
          <w:rFonts w:eastAsia="Times New Roman"/>
          <w:sz w:val="24"/>
          <w:szCs w:val="24"/>
        </w:rPr>
        <w:t>Bids will be opened in the presence of the bidders’ representatives who choose to attend the activity.</w:t>
      </w:r>
    </w:p>
    <w:p w14:paraId="5E87863F" w14:textId="77777777" w:rsidR="00146DEC" w:rsidRDefault="00146DEC" w:rsidP="00146DEC">
      <w:pPr>
        <w:spacing w:line="289" w:lineRule="exact"/>
        <w:rPr>
          <w:rFonts w:eastAsia="Times New Roman"/>
          <w:sz w:val="24"/>
          <w:szCs w:val="24"/>
        </w:rPr>
      </w:pPr>
    </w:p>
    <w:p w14:paraId="1035F548" w14:textId="77777777" w:rsidR="00146DEC" w:rsidRDefault="00146DEC" w:rsidP="00146DEC">
      <w:pPr>
        <w:numPr>
          <w:ilvl w:val="1"/>
          <w:numId w:val="4"/>
        </w:numPr>
        <w:tabs>
          <w:tab w:val="left" w:pos="720"/>
        </w:tabs>
        <w:spacing w:line="237" w:lineRule="auto"/>
        <w:ind w:left="720" w:hanging="436"/>
        <w:jc w:val="both"/>
        <w:rPr>
          <w:rFonts w:eastAsia="Times New Roman"/>
          <w:sz w:val="24"/>
          <w:szCs w:val="24"/>
        </w:rPr>
      </w:pPr>
      <w:r>
        <w:rPr>
          <w:rFonts w:eastAsia="Times New Roman"/>
          <w:sz w:val="24"/>
          <w:szCs w:val="24"/>
        </w:rPr>
        <w:t xml:space="preserve">The </w:t>
      </w:r>
      <w:r>
        <w:rPr>
          <w:rFonts w:eastAsia="Times New Roman"/>
          <w:b/>
          <w:bCs/>
          <w:i/>
          <w:iCs/>
          <w:sz w:val="24"/>
          <w:szCs w:val="24"/>
        </w:rPr>
        <w:t xml:space="preserve">Department of Education, Schools Division of </w:t>
      </w:r>
      <w:proofErr w:type="gramStart"/>
      <w:r>
        <w:rPr>
          <w:rFonts w:eastAsia="Times New Roman"/>
          <w:b/>
          <w:bCs/>
          <w:i/>
          <w:iCs/>
          <w:sz w:val="24"/>
          <w:szCs w:val="24"/>
        </w:rPr>
        <w:t>Tabuk  City</w:t>
      </w:r>
      <w:proofErr w:type="gramEnd"/>
      <w:r>
        <w:rPr>
          <w:rFonts w:eastAsia="Times New Roman"/>
          <w:sz w:val="24"/>
          <w:szCs w:val="24"/>
        </w:rPr>
        <w:t xml:space="preserve">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594D2869" w14:textId="77777777" w:rsidR="00146DEC" w:rsidRDefault="00146DEC">
      <w:pPr>
        <w:ind w:right="20"/>
        <w:jc w:val="center"/>
        <w:rPr>
          <w:rFonts w:eastAsia="Times New Roman"/>
          <w:sz w:val="20"/>
          <w:szCs w:val="20"/>
        </w:rPr>
      </w:pPr>
    </w:p>
    <w:p w14:paraId="21B79CBA" w14:textId="77777777" w:rsidR="00146DEC" w:rsidRDefault="00146DEC">
      <w:pPr>
        <w:ind w:right="20"/>
        <w:jc w:val="center"/>
        <w:rPr>
          <w:rFonts w:eastAsia="Times New Roman"/>
          <w:sz w:val="20"/>
          <w:szCs w:val="20"/>
        </w:rPr>
      </w:pPr>
    </w:p>
    <w:p w14:paraId="2B1994AF" w14:textId="746606B0" w:rsidR="00B20ED1" w:rsidRDefault="00D35444">
      <w:pPr>
        <w:numPr>
          <w:ilvl w:val="1"/>
          <w:numId w:val="4"/>
        </w:numPr>
        <w:tabs>
          <w:tab w:val="left" w:pos="720"/>
        </w:tabs>
        <w:ind w:left="720" w:hanging="436"/>
        <w:rPr>
          <w:rFonts w:eastAsia="Times New Roman"/>
          <w:sz w:val="24"/>
          <w:szCs w:val="24"/>
        </w:rPr>
      </w:pPr>
      <w:r>
        <w:rPr>
          <w:rFonts w:eastAsia="Times New Roman"/>
          <w:sz w:val="24"/>
          <w:szCs w:val="24"/>
        </w:rPr>
        <w:t>F</w:t>
      </w:r>
      <w:r w:rsidR="00327998">
        <w:rPr>
          <w:rFonts w:eastAsia="Times New Roman"/>
          <w:sz w:val="24"/>
          <w:szCs w:val="24"/>
        </w:rPr>
        <w:t>or further information, please refer to:</w:t>
      </w:r>
    </w:p>
    <w:p w14:paraId="0F69D1DF" w14:textId="77777777" w:rsidR="00B20ED1" w:rsidRDefault="00B20ED1">
      <w:pPr>
        <w:spacing w:line="288" w:lineRule="exact"/>
        <w:rPr>
          <w:rFonts w:eastAsia="Times New Roman"/>
          <w:sz w:val="24"/>
          <w:szCs w:val="24"/>
        </w:rPr>
      </w:pPr>
    </w:p>
    <w:p w14:paraId="610AA4DC" w14:textId="28479828" w:rsidR="00224B1B" w:rsidRPr="00224B1B" w:rsidRDefault="000E7B8E" w:rsidP="00224B1B">
      <w:pPr>
        <w:spacing w:line="249" w:lineRule="auto"/>
        <w:ind w:left="720" w:right="6200"/>
        <w:rPr>
          <w:rFonts w:eastAsia="Times New Roman"/>
          <w:b/>
          <w:bCs/>
          <w:i/>
          <w:iCs/>
          <w:sz w:val="16"/>
          <w:szCs w:val="16"/>
        </w:rPr>
      </w:pPr>
      <w:r>
        <w:rPr>
          <w:rFonts w:eastAsia="Times New Roman"/>
          <w:b/>
          <w:bCs/>
          <w:i/>
          <w:iCs/>
          <w:sz w:val="16"/>
          <w:szCs w:val="16"/>
        </w:rPr>
        <w:t>JAN NOWEL E. PEÑA</w:t>
      </w:r>
      <w:r w:rsidR="00224B1B" w:rsidRPr="00224B1B">
        <w:rPr>
          <w:rFonts w:eastAsia="Times New Roman"/>
          <w:b/>
          <w:bCs/>
          <w:i/>
          <w:iCs/>
          <w:sz w:val="16"/>
          <w:szCs w:val="16"/>
        </w:rPr>
        <w:t>.</w:t>
      </w:r>
    </w:p>
    <w:p w14:paraId="69A518BF" w14:textId="0FEBB851" w:rsidR="00B20ED1" w:rsidRDefault="00327998">
      <w:pPr>
        <w:spacing w:line="249" w:lineRule="auto"/>
        <w:ind w:left="720" w:right="6200"/>
        <w:rPr>
          <w:rFonts w:eastAsia="Times New Roman"/>
          <w:sz w:val="24"/>
          <w:szCs w:val="24"/>
        </w:rPr>
      </w:pPr>
      <w:r>
        <w:rPr>
          <w:rFonts w:eastAsia="Times New Roman"/>
          <w:b/>
          <w:bCs/>
          <w:i/>
          <w:iCs/>
          <w:sz w:val="23"/>
          <w:szCs w:val="23"/>
        </w:rPr>
        <w:t xml:space="preserve"> </w:t>
      </w:r>
      <w:r>
        <w:rPr>
          <w:rFonts w:eastAsia="Times New Roman"/>
          <w:i/>
          <w:iCs/>
          <w:sz w:val="23"/>
          <w:szCs w:val="23"/>
        </w:rPr>
        <w:t>BAC Chairperson</w:t>
      </w:r>
    </w:p>
    <w:p w14:paraId="7DB35530" w14:textId="77777777" w:rsidR="00B20ED1" w:rsidRDefault="00B20ED1">
      <w:pPr>
        <w:spacing w:line="3" w:lineRule="exact"/>
        <w:rPr>
          <w:rFonts w:eastAsia="Times New Roman"/>
          <w:sz w:val="24"/>
          <w:szCs w:val="24"/>
        </w:rPr>
      </w:pPr>
    </w:p>
    <w:p w14:paraId="570253E4" w14:textId="77777777" w:rsidR="00224B1B" w:rsidRPr="00224B1B" w:rsidRDefault="00327998">
      <w:pPr>
        <w:spacing w:line="234" w:lineRule="auto"/>
        <w:ind w:left="720" w:right="2800"/>
        <w:rPr>
          <w:rFonts w:eastAsia="Times New Roman"/>
          <w:i/>
          <w:iCs/>
        </w:rPr>
      </w:pPr>
      <w:r w:rsidRPr="00224B1B">
        <w:rPr>
          <w:rFonts w:eastAsia="Times New Roman"/>
          <w:i/>
          <w:iCs/>
        </w:rPr>
        <w:t>Department of Education, Schools Division of</w:t>
      </w:r>
      <w:r w:rsidR="00224B1B" w:rsidRPr="00224B1B">
        <w:rPr>
          <w:rFonts w:eastAsia="Times New Roman"/>
          <w:i/>
          <w:iCs/>
        </w:rPr>
        <w:t xml:space="preserve"> Tabuk</w:t>
      </w:r>
      <w:r w:rsidRPr="00224B1B">
        <w:rPr>
          <w:rFonts w:eastAsia="Times New Roman"/>
          <w:i/>
          <w:iCs/>
        </w:rPr>
        <w:t xml:space="preserve"> City</w:t>
      </w:r>
    </w:p>
    <w:p w14:paraId="63D811AA" w14:textId="22516D61" w:rsidR="00B20ED1" w:rsidRDefault="00327998">
      <w:pPr>
        <w:spacing w:line="234" w:lineRule="auto"/>
        <w:ind w:left="720" w:right="2800"/>
        <w:rPr>
          <w:rFonts w:eastAsia="Times New Roman"/>
          <w:sz w:val="24"/>
          <w:szCs w:val="24"/>
        </w:rPr>
      </w:pPr>
      <w:r>
        <w:rPr>
          <w:rFonts w:eastAsia="Times New Roman"/>
          <w:i/>
          <w:iCs/>
          <w:sz w:val="24"/>
          <w:szCs w:val="24"/>
        </w:rPr>
        <w:t xml:space="preserve"> Address: </w:t>
      </w:r>
      <w:r w:rsidR="00224B1B">
        <w:rPr>
          <w:rFonts w:eastAsia="Times New Roman"/>
          <w:i/>
          <w:iCs/>
          <w:sz w:val="24"/>
          <w:szCs w:val="24"/>
        </w:rPr>
        <w:t>BCS Compound, Purok 2, Tabuk</w:t>
      </w:r>
      <w:r>
        <w:rPr>
          <w:rFonts w:eastAsia="Times New Roman"/>
          <w:i/>
          <w:iCs/>
          <w:sz w:val="24"/>
          <w:szCs w:val="24"/>
        </w:rPr>
        <w:t xml:space="preserve"> City</w:t>
      </w:r>
    </w:p>
    <w:p w14:paraId="732A9114" w14:textId="77777777" w:rsidR="00B20ED1" w:rsidRDefault="00B20ED1">
      <w:pPr>
        <w:spacing w:line="12" w:lineRule="exact"/>
        <w:rPr>
          <w:rFonts w:eastAsia="Times New Roman"/>
          <w:sz w:val="24"/>
          <w:szCs w:val="24"/>
        </w:rPr>
      </w:pPr>
    </w:p>
    <w:p w14:paraId="430CA2CD" w14:textId="10D4D126" w:rsidR="00B20ED1" w:rsidRDefault="00327998">
      <w:pPr>
        <w:spacing w:line="250" w:lineRule="auto"/>
        <w:ind w:left="720" w:right="4400"/>
        <w:rPr>
          <w:rFonts w:eastAsia="Times New Roman"/>
          <w:i/>
          <w:iCs/>
          <w:sz w:val="23"/>
          <w:szCs w:val="23"/>
        </w:rPr>
      </w:pPr>
      <w:r>
        <w:rPr>
          <w:rFonts w:eastAsia="Times New Roman"/>
          <w:i/>
          <w:iCs/>
          <w:sz w:val="23"/>
          <w:szCs w:val="23"/>
        </w:rPr>
        <w:t xml:space="preserve">Website: </w:t>
      </w:r>
      <w:hyperlink r:id="rId11" w:history="1">
        <w:r w:rsidR="00224B1B" w:rsidRPr="008F032A">
          <w:rPr>
            <w:rStyle w:val="Hyperlink"/>
            <w:rFonts w:eastAsia="Times New Roman"/>
            <w:b/>
            <w:bCs/>
            <w:i/>
            <w:iCs/>
            <w:sz w:val="23"/>
            <w:szCs w:val="23"/>
          </w:rPr>
          <w:t>www.depedtabukcity.com</w:t>
        </w:r>
      </w:hyperlink>
    </w:p>
    <w:p w14:paraId="56CE7A19" w14:textId="77777777" w:rsidR="00B20ED1" w:rsidRDefault="00B20ED1">
      <w:pPr>
        <w:spacing w:line="265" w:lineRule="exact"/>
        <w:rPr>
          <w:rFonts w:eastAsia="Times New Roman"/>
          <w:i/>
          <w:iCs/>
          <w:sz w:val="23"/>
          <w:szCs w:val="23"/>
        </w:rPr>
      </w:pPr>
    </w:p>
    <w:p w14:paraId="4A2EF2F0" w14:textId="77777777" w:rsidR="00B20ED1" w:rsidRDefault="00327998">
      <w:pPr>
        <w:numPr>
          <w:ilvl w:val="1"/>
          <w:numId w:val="4"/>
        </w:numPr>
        <w:tabs>
          <w:tab w:val="left" w:pos="720"/>
        </w:tabs>
        <w:ind w:left="720" w:hanging="436"/>
        <w:rPr>
          <w:rFonts w:eastAsia="Times New Roman"/>
          <w:sz w:val="24"/>
          <w:szCs w:val="24"/>
        </w:rPr>
      </w:pPr>
      <w:r>
        <w:rPr>
          <w:rFonts w:eastAsia="Times New Roman"/>
          <w:sz w:val="24"/>
          <w:szCs w:val="24"/>
        </w:rPr>
        <w:t>You may visit the following websites:</w:t>
      </w:r>
    </w:p>
    <w:p w14:paraId="062AC392" w14:textId="77777777" w:rsidR="00B20ED1" w:rsidRDefault="00B20ED1">
      <w:pPr>
        <w:spacing w:line="276" w:lineRule="exact"/>
        <w:rPr>
          <w:rFonts w:eastAsia="Times New Roman"/>
          <w:sz w:val="24"/>
          <w:szCs w:val="24"/>
        </w:rPr>
      </w:pPr>
    </w:p>
    <w:p w14:paraId="319D7E79" w14:textId="6C2B6167" w:rsidR="00B20ED1" w:rsidRDefault="00327998">
      <w:pPr>
        <w:ind w:left="720"/>
        <w:rPr>
          <w:rFonts w:eastAsia="Times New Roman"/>
          <w:sz w:val="24"/>
          <w:szCs w:val="24"/>
        </w:rPr>
      </w:pPr>
      <w:r>
        <w:rPr>
          <w:rFonts w:eastAsia="Times New Roman"/>
          <w:sz w:val="24"/>
          <w:szCs w:val="24"/>
        </w:rPr>
        <w:t xml:space="preserve">For downloading of Bidding Documents: </w:t>
      </w:r>
      <w:hyperlink r:id="rId12" w:history="1">
        <w:r w:rsidR="007C55DC" w:rsidRPr="008F032A">
          <w:rPr>
            <w:rStyle w:val="Hyperlink"/>
            <w:rFonts w:eastAsia="Times New Roman"/>
            <w:b/>
            <w:bCs/>
            <w:i/>
            <w:iCs/>
            <w:sz w:val="24"/>
            <w:szCs w:val="24"/>
          </w:rPr>
          <w:t>www.depedtabukcity.com</w:t>
        </w:r>
      </w:hyperlink>
    </w:p>
    <w:p w14:paraId="0209B7E9" w14:textId="77777777" w:rsidR="00B20ED1" w:rsidRDefault="00B20ED1">
      <w:pPr>
        <w:spacing w:line="276" w:lineRule="exact"/>
        <w:rPr>
          <w:rFonts w:eastAsia="Times New Roman"/>
          <w:i/>
          <w:iCs/>
          <w:sz w:val="23"/>
          <w:szCs w:val="23"/>
        </w:rPr>
      </w:pPr>
    </w:p>
    <w:p w14:paraId="5A76B87B" w14:textId="694652C7" w:rsidR="00B20ED1" w:rsidRDefault="00B20ED1">
      <w:pPr>
        <w:ind w:right="2860"/>
        <w:jc w:val="right"/>
        <w:rPr>
          <w:rFonts w:eastAsia="Times New Roman"/>
          <w:sz w:val="24"/>
          <w:szCs w:val="24"/>
        </w:rPr>
      </w:pPr>
    </w:p>
    <w:p w14:paraId="179020D3" w14:textId="77777777" w:rsidR="00B20ED1" w:rsidRDefault="00B20ED1">
      <w:pPr>
        <w:spacing w:line="200" w:lineRule="exact"/>
        <w:rPr>
          <w:rFonts w:eastAsia="Times New Roman"/>
          <w:i/>
          <w:iCs/>
          <w:sz w:val="23"/>
          <w:szCs w:val="23"/>
        </w:rPr>
      </w:pPr>
    </w:p>
    <w:p w14:paraId="0F4805D6" w14:textId="77777777" w:rsidR="00B20ED1" w:rsidRDefault="00B20ED1">
      <w:pPr>
        <w:spacing w:line="352" w:lineRule="exact"/>
        <w:rPr>
          <w:rFonts w:eastAsia="Times New Roman"/>
          <w:i/>
          <w:iCs/>
          <w:sz w:val="23"/>
          <w:szCs w:val="23"/>
        </w:rPr>
      </w:pPr>
    </w:p>
    <w:p w14:paraId="5914ABA5" w14:textId="026EA009" w:rsidR="00B20ED1" w:rsidRDefault="00F202C6">
      <w:pPr>
        <w:rPr>
          <w:sz w:val="20"/>
          <w:szCs w:val="20"/>
        </w:rPr>
      </w:pPr>
      <w:r>
        <w:rPr>
          <w:rFonts w:eastAsia="Times New Roman"/>
          <w:i/>
          <w:iCs/>
          <w:sz w:val="24"/>
          <w:szCs w:val="24"/>
        </w:rPr>
        <w:t>December 1</w:t>
      </w:r>
      <w:r w:rsidR="000E7B8E">
        <w:rPr>
          <w:rFonts w:eastAsia="Times New Roman"/>
          <w:i/>
          <w:iCs/>
          <w:sz w:val="24"/>
          <w:szCs w:val="24"/>
        </w:rPr>
        <w:t xml:space="preserve">, 2023 </w:t>
      </w:r>
    </w:p>
    <w:p w14:paraId="0909CF08" w14:textId="77777777" w:rsidR="00B20ED1" w:rsidRDefault="00B20ED1">
      <w:pPr>
        <w:spacing w:line="200" w:lineRule="exact"/>
        <w:rPr>
          <w:rFonts w:eastAsia="Times New Roman"/>
          <w:i/>
          <w:iCs/>
          <w:sz w:val="23"/>
          <w:szCs w:val="23"/>
        </w:rPr>
      </w:pPr>
    </w:p>
    <w:p w14:paraId="58582392" w14:textId="77777777" w:rsidR="00B20ED1" w:rsidRDefault="00B20ED1">
      <w:pPr>
        <w:spacing w:line="352" w:lineRule="exact"/>
        <w:rPr>
          <w:rFonts w:eastAsia="Times New Roman"/>
          <w:i/>
          <w:iCs/>
          <w:sz w:val="23"/>
          <w:szCs w:val="23"/>
        </w:rPr>
      </w:pPr>
    </w:p>
    <w:p w14:paraId="485984AF" w14:textId="77777777" w:rsidR="00B20ED1" w:rsidRDefault="00327998">
      <w:pPr>
        <w:ind w:left="5040"/>
        <w:rPr>
          <w:sz w:val="20"/>
          <w:szCs w:val="20"/>
        </w:rPr>
      </w:pPr>
      <w:r>
        <w:rPr>
          <w:rFonts w:eastAsia="Times New Roman"/>
          <w:sz w:val="24"/>
          <w:szCs w:val="24"/>
        </w:rPr>
        <w:t>_______________________________</w:t>
      </w:r>
    </w:p>
    <w:p w14:paraId="2D4415F3" w14:textId="6ECFF38D" w:rsidR="00B20ED1" w:rsidRDefault="00224B1B" w:rsidP="00224B1B">
      <w:pPr>
        <w:rPr>
          <w:sz w:val="20"/>
          <w:szCs w:val="20"/>
        </w:rPr>
      </w:pPr>
      <w:r>
        <w:rPr>
          <w:rFonts w:eastAsia="Times New Roman"/>
          <w:b/>
          <w:bCs/>
          <w:i/>
          <w:iCs/>
          <w:sz w:val="24"/>
          <w:szCs w:val="24"/>
        </w:rPr>
        <w:t xml:space="preserve">                                                                                           </w:t>
      </w:r>
      <w:r w:rsidR="000E7B8E">
        <w:rPr>
          <w:rFonts w:eastAsia="Times New Roman"/>
          <w:b/>
          <w:bCs/>
          <w:i/>
          <w:iCs/>
          <w:sz w:val="24"/>
          <w:szCs w:val="24"/>
        </w:rPr>
        <w:t>JAN NOWEL E PEÑA</w:t>
      </w:r>
      <w:r>
        <w:rPr>
          <w:rFonts w:eastAsia="Times New Roman"/>
          <w:b/>
          <w:bCs/>
          <w:i/>
          <w:iCs/>
          <w:sz w:val="24"/>
          <w:szCs w:val="24"/>
        </w:rPr>
        <w:t>.</w:t>
      </w:r>
    </w:p>
    <w:p w14:paraId="280AE618" w14:textId="77777777" w:rsidR="00B20ED1" w:rsidRDefault="00327998">
      <w:pPr>
        <w:ind w:left="6060"/>
        <w:rPr>
          <w:sz w:val="20"/>
          <w:szCs w:val="20"/>
        </w:rPr>
      </w:pPr>
      <w:r>
        <w:rPr>
          <w:rFonts w:eastAsia="Times New Roman"/>
          <w:i/>
          <w:iCs/>
          <w:sz w:val="24"/>
          <w:szCs w:val="24"/>
        </w:rPr>
        <w:t>BAC Chairperson</w:t>
      </w:r>
    </w:p>
    <w:p w14:paraId="46AF929D" w14:textId="77777777" w:rsidR="000223F6" w:rsidRDefault="000223F6">
      <w:pPr>
        <w:jc w:val="center"/>
        <w:rPr>
          <w:rFonts w:eastAsia="Times New Roman"/>
          <w:b/>
          <w:bCs/>
          <w:i/>
          <w:iCs/>
          <w:sz w:val="44"/>
          <w:szCs w:val="44"/>
        </w:rPr>
      </w:pPr>
    </w:p>
    <w:p w14:paraId="69828DF8" w14:textId="77777777" w:rsidR="000223F6" w:rsidRDefault="000223F6">
      <w:pPr>
        <w:jc w:val="center"/>
        <w:rPr>
          <w:rFonts w:eastAsia="Times New Roman"/>
          <w:b/>
          <w:bCs/>
          <w:i/>
          <w:iCs/>
          <w:sz w:val="44"/>
          <w:szCs w:val="44"/>
        </w:rPr>
      </w:pPr>
    </w:p>
    <w:p w14:paraId="57B4B3FC" w14:textId="77777777" w:rsidR="000223F6" w:rsidRDefault="000223F6">
      <w:pPr>
        <w:jc w:val="center"/>
        <w:rPr>
          <w:rFonts w:eastAsia="Times New Roman"/>
          <w:b/>
          <w:bCs/>
          <w:i/>
          <w:iCs/>
          <w:sz w:val="44"/>
          <w:szCs w:val="44"/>
        </w:rPr>
      </w:pPr>
    </w:p>
    <w:p w14:paraId="51A35DD6" w14:textId="77777777" w:rsidR="000223F6" w:rsidRDefault="000223F6">
      <w:pPr>
        <w:jc w:val="center"/>
        <w:rPr>
          <w:rFonts w:eastAsia="Times New Roman"/>
          <w:b/>
          <w:bCs/>
          <w:i/>
          <w:iCs/>
          <w:sz w:val="44"/>
          <w:szCs w:val="44"/>
        </w:rPr>
      </w:pPr>
    </w:p>
    <w:p w14:paraId="3C327616" w14:textId="77777777" w:rsidR="000223F6" w:rsidRDefault="000223F6">
      <w:pPr>
        <w:jc w:val="center"/>
        <w:rPr>
          <w:rFonts w:eastAsia="Times New Roman"/>
          <w:b/>
          <w:bCs/>
          <w:i/>
          <w:iCs/>
          <w:sz w:val="44"/>
          <w:szCs w:val="44"/>
        </w:rPr>
      </w:pPr>
    </w:p>
    <w:p w14:paraId="460080AF" w14:textId="0353AD78" w:rsidR="00B20ED1" w:rsidRDefault="00D35444">
      <w:pPr>
        <w:jc w:val="center"/>
        <w:rPr>
          <w:sz w:val="20"/>
          <w:szCs w:val="20"/>
        </w:rPr>
      </w:pPr>
      <w:r>
        <w:rPr>
          <w:rFonts w:eastAsia="Times New Roman"/>
          <w:b/>
          <w:bCs/>
          <w:i/>
          <w:iCs/>
          <w:sz w:val="44"/>
          <w:szCs w:val="44"/>
        </w:rPr>
        <w:lastRenderedPageBreak/>
        <w:t>S</w:t>
      </w:r>
      <w:r w:rsidR="00327998">
        <w:rPr>
          <w:rFonts w:eastAsia="Times New Roman"/>
          <w:b/>
          <w:bCs/>
          <w:i/>
          <w:iCs/>
          <w:sz w:val="44"/>
          <w:szCs w:val="44"/>
        </w:rPr>
        <w:t>ection II. Instructions to Bidders</w:t>
      </w:r>
    </w:p>
    <w:p w14:paraId="1C558BA0" w14:textId="77777777" w:rsidR="00B20ED1" w:rsidRDefault="00B20ED1">
      <w:pPr>
        <w:spacing w:line="276" w:lineRule="exact"/>
        <w:rPr>
          <w:sz w:val="20"/>
          <w:szCs w:val="20"/>
        </w:rPr>
      </w:pPr>
    </w:p>
    <w:p w14:paraId="18DA28A2" w14:textId="77777777" w:rsidR="00B20ED1" w:rsidRDefault="00327998">
      <w:pPr>
        <w:numPr>
          <w:ilvl w:val="0"/>
          <w:numId w:val="5"/>
        </w:numPr>
        <w:tabs>
          <w:tab w:val="left" w:pos="720"/>
        </w:tabs>
        <w:ind w:left="720" w:hanging="720"/>
        <w:rPr>
          <w:rFonts w:eastAsia="Times New Roman"/>
          <w:b/>
          <w:bCs/>
          <w:sz w:val="28"/>
          <w:szCs w:val="28"/>
        </w:rPr>
      </w:pPr>
      <w:r>
        <w:rPr>
          <w:rFonts w:eastAsia="Times New Roman"/>
          <w:b/>
          <w:bCs/>
          <w:sz w:val="28"/>
          <w:szCs w:val="28"/>
        </w:rPr>
        <w:t>Scope of Bid</w:t>
      </w:r>
    </w:p>
    <w:p w14:paraId="0455887A" w14:textId="77777777" w:rsidR="00B20ED1" w:rsidRDefault="00B20ED1">
      <w:pPr>
        <w:spacing w:line="287" w:lineRule="exact"/>
        <w:rPr>
          <w:sz w:val="20"/>
          <w:szCs w:val="20"/>
        </w:rPr>
      </w:pPr>
    </w:p>
    <w:p w14:paraId="05987D8A" w14:textId="13E8EEC8" w:rsidR="00B20ED1" w:rsidRPr="00F202C6" w:rsidRDefault="00327998" w:rsidP="00F202C6">
      <w:pPr>
        <w:jc w:val="both"/>
        <w:rPr>
          <w:sz w:val="24"/>
          <w:szCs w:val="24"/>
        </w:rPr>
      </w:pPr>
      <w:r>
        <w:rPr>
          <w:rFonts w:eastAsia="Times New Roman"/>
          <w:sz w:val="23"/>
          <w:szCs w:val="23"/>
        </w:rPr>
        <w:t xml:space="preserve">The Procuring Entity, </w:t>
      </w:r>
      <w:r>
        <w:rPr>
          <w:rFonts w:eastAsia="Times New Roman"/>
          <w:b/>
          <w:bCs/>
          <w:i/>
          <w:iCs/>
          <w:sz w:val="23"/>
          <w:szCs w:val="23"/>
        </w:rPr>
        <w:t xml:space="preserve">Department of Education, Schools Division of </w:t>
      </w:r>
      <w:r w:rsidR="00224B1B">
        <w:rPr>
          <w:rFonts w:eastAsia="Times New Roman"/>
          <w:b/>
          <w:bCs/>
          <w:i/>
          <w:iCs/>
          <w:sz w:val="23"/>
          <w:szCs w:val="23"/>
        </w:rPr>
        <w:t xml:space="preserve">Tabuk </w:t>
      </w:r>
      <w:r>
        <w:rPr>
          <w:rFonts w:eastAsia="Times New Roman"/>
          <w:b/>
          <w:bCs/>
          <w:i/>
          <w:iCs/>
          <w:sz w:val="23"/>
          <w:szCs w:val="23"/>
        </w:rPr>
        <w:t xml:space="preserve"> City</w:t>
      </w:r>
      <w:r>
        <w:rPr>
          <w:rFonts w:eastAsia="Times New Roman"/>
          <w:sz w:val="23"/>
          <w:szCs w:val="23"/>
        </w:rPr>
        <w:t xml:space="preserve"> invites Bids for the</w:t>
      </w:r>
      <w:r w:rsidR="00F202C6" w:rsidRPr="00F202C6">
        <w:rPr>
          <w:sz w:val="24"/>
          <w:szCs w:val="24"/>
        </w:rPr>
        <w:t xml:space="preserve"> </w:t>
      </w:r>
      <w:r w:rsidR="000223F6">
        <w:rPr>
          <w:sz w:val="24"/>
          <w:szCs w:val="24"/>
        </w:rPr>
        <w:t xml:space="preserve">UPGRADING OF ELECTRICAL SYSTEM ( OVERHEAD SYSTEM) AT MADOPDOP </w:t>
      </w:r>
      <w:r w:rsidR="00F202C6">
        <w:rPr>
          <w:sz w:val="24"/>
          <w:szCs w:val="24"/>
        </w:rPr>
        <w:t>ES</w:t>
      </w:r>
      <w:r w:rsidR="00115257">
        <w:rPr>
          <w:sz w:val="24"/>
          <w:szCs w:val="24"/>
        </w:rPr>
        <w:t xml:space="preserve"> </w:t>
      </w:r>
      <w:r>
        <w:rPr>
          <w:rFonts w:eastAsia="Times New Roman"/>
          <w:sz w:val="23"/>
          <w:szCs w:val="23"/>
        </w:rPr>
        <w:t xml:space="preserve"> with Project Identification Number </w:t>
      </w:r>
      <w:r>
        <w:rPr>
          <w:rFonts w:eastAsia="Times New Roman"/>
          <w:b/>
          <w:bCs/>
          <w:i/>
          <w:iCs/>
          <w:sz w:val="23"/>
          <w:szCs w:val="23"/>
        </w:rPr>
        <w:t>Bid</w:t>
      </w:r>
      <w:r w:rsidR="00A414DC">
        <w:rPr>
          <w:sz w:val="20"/>
          <w:szCs w:val="20"/>
        </w:rPr>
        <w:t xml:space="preserve"> </w:t>
      </w:r>
      <w:r>
        <w:rPr>
          <w:rFonts w:eastAsia="Times New Roman"/>
          <w:b/>
          <w:bCs/>
          <w:i/>
          <w:iCs/>
          <w:sz w:val="24"/>
          <w:szCs w:val="24"/>
        </w:rPr>
        <w:t xml:space="preserve">Reference No. </w:t>
      </w:r>
      <w:r w:rsidR="00115257">
        <w:rPr>
          <w:rFonts w:eastAsia="Times New Roman"/>
          <w:b/>
          <w:bCs/>
          <w:i/>
          <w:iCs/>
          <w:sz w:val="24"/>
          <w:szCs w:val="24"/>
        </w:rPr>
        <w:t>I-202</w:t>
      </w:r>
      <w:r w:rsidR="000E7B8E">
        <w:rPr>
          <w:rFonts w:eastAsia="Times New Roman"/>
          <w:b/>
          <w:bCs/>
          <w:i/>
          <w:iCs/>
          <w:sz w:val="24"/>
          <w:szCs w:val="24"/>
        </w:rPr>
        <w:t>3-</w:t>
      </w:r>
      <w:r w:rsidR="000223F6">
        <w:rPr>
          <w:rFonts w:eastAsia="Times New Roman"/>
          <w:b/>
          <w:bCs/>
          <w:i/>
          <w:iCs/>
          <w:sz w:val="24"/>
          <w:szCs w:val="24"/>
        </w:rPr>
        <w:t>7</w:t>
      </w:r>
      <w:r w:rsidR="00E66023">
        <w:rPr>
          <w:rFonts w:eastAsia="Times New Roman"/>
          <w:b/>
          <w:bCs/>
          <w:i/>
          <w:iCs/>
          <w:sz w:val="24"/>
          <w:szCs w:val="24"/>
        </w:rPr>
        <w:t xml:space="preserve"> </w:t>
      </w:r>
      <w:r>
        <w:rPr>
          <w:rFonts w:eastAsia="Times New Roman"/>
          <w:b/>
          <w:bCs/>
          <w:sz w:val="24"/>
          <w:szCs w:val="24"/>
        </w:rPr>
        <w:t>.</w:t>
      </w:r>
    </w:p>
    <w:p w14:paraId="4614BB19" w14:textId="77777777" w:rsidR="00B20ED1" w:rsidRDefault="00B20ED1" w:rsidP="00F202C6">
      <w:pPr>
        <w:spacing w:line="288" w:lineRule="exact"/>
        <w:jc w:val="both"/>
        <w:rPr>
          <w:sz w:val="20"/>
          <w:szCs w:val="20"/>
        </w:rPr>
      </w:pPr>
    </w:p>
    <w:p w14:paraId="245A8F1E" w14:textId="4DE00C0F" w:rsidR="00B20ED1" w:rsidRDefault="00327998">
      <w:pPr>
        <w:spacing w:line="234" w:lineRule="auto"/>
        <w:ind w:left="720" w:right="20"/>
        <w:rPr>
          <w:sz w:val="20"/>
          <w:szCs w:val="20"/>
        </w:rPr>
      </w:pPr>
      <w:r>
        <w:rPr>
          <w:rFonts w:eastAsia="Times New Roman"/>
          <w:sz w:val="24"/>
          <w:szCs w:val="24"/>
        </w:rPr>
        <w:t xml:space="preserve">The Procurement Project (referred to herein as “Project”) is </w:t>
      </w:r>
      <w:r w:rsidR="00912E11">
        <w:rPr>
          <w:rFonts w:eastAsia="Times New Roman"/>
          <w:sz w:val="24"/>
          <w:szCs w:val="24"/>
        </w:rPr>
        <w:t>, composed o</w:t>
      </w:r>
      <w:r w:rsidR="00315576">
        <w:rPr>
          <w:rFonts w:eastAsia="Times New Roman"/>
          <w:sz w:val="24"/>
          <w:szCs w:val="24"/>
        </w:rPr>
        <w:t xml:space="preserve">f </w:t>
      </w:r>
      <w:r w:rsidR="00115257">
        <w:rPr>
          <w:rFonts w:eastAsia="Times New Roman"/>
          <w:sz w:val="24"/>
          <w:szCs w:val="24"/>
        </w:rPr>
        <w:t xml:space="preserve">One </w:t>
      </w:r>
      <w:r w:rsidR="00912E11">
        <w:rPr>
          <w:rFonts w:eastAsia="Times New Roman"/>
          <w:sz w:val="24"/>
          <w:szCs w:val="24"/>
        </w:rPr>
        <w:t>(</w:t>
      </w:r>
      <w:r w:rsidR="00115257">
        <w:rPr>
          <w:rFonts w:eastAsia="Times New Roman"/>
          <w:sz w:val="24"/>
          <w:szCs w:val="24"/>
        </w:rPr>
        <w:t>1</w:t>
      </w:r>
      <w:r w:rsidR="00912E11">
        <w:rPr>
          <w:rFonts w:eastAsia="Times New Roman"/>
          <w:sz w:val="24"/>
          <w:szCs w:val="24"/>
        </w:rPr>
        <w:t xml:space="preserve">) lot </w:t>
      </w:r>
      <w:r>
        <w:rPr>
          <w:rFonts w:eastAsia="Times New Roman"/>
          <w:sz w:val="24"/>
          <w:szCs w:val="24"/>
        </w:rPr>
        <w:t>,</w:t>
      </w:r>
      <w:r w:rsidR="00912E11">
        <w:rPr>
          <w:rFonts w:eastAsia="Times New Roman"/>
          <w:sz w:val="24"/>
          <w:szCs w:val="24"/>
        </w:rPr>
        <w:t xml:space="preserve">the detail of which </w:t>
      </w:r>
      <w:r>
        <w:rPr>
          <w:rFonts w:eastAsia="Times New Roman"/>
          <w:sz w:val="24"/>
          <w:szCs w:val="24"/>
        </w:rPr>
        <w:t xml:space="preserve"> a</w:t>
      </w:r>
      <w:r w:rsidR="00912E11">
        <w:rPr>
          <w:rFonts w:eastAsia="Times New Roman"/>
          <w:sz w:val="24"/>
          <w:szCs w:val="24"/>
        </w:rPr>
        <w:t xml:space="preserve">re </w:t>
      </w:r>
      <w:r>
        <w:rPr>
          <w:rFonts w:eastAsia="Times New Roman"/>
          <w:sz w:val="24"/>
          <w:szCs w:val="24"/>
        </w:rPr>
        <w:t xml:space="preserve"> described in Section VI (Specifications).</w:t>
      </w:r>
    </w:p>
    <w:p w14:paraId="41312DFE" w14:textId="77777777" w:rsidR="00B20ED1" w:rsidRDefault="00B20ED1">
      <w:pPr>
        <w:spacing w:line="279" w:lineRule="exact"/>
        <w:rPr>
          <w:sz w:val="20"/>
          <w:szCs w:val="20"/>
        </w:rPr>
      </w:pPr>
    </w:p>
    <w:p w14:paraId="16BE36AD" w14:textId="77777777" w:rsidR="00B20ED1" w:rsidRDefault="00327998" w:rsidP="00327998">
      <w:pPr>
        <w:numPr>
          <w:ilvl w:val="0"/>
          <w:numId w:val="6"/>
        </w:numPr>
        <w:tabs>
          <w:tab w:val="left" w:pos="720"/>
        </w:tabs>
        <w:ind w:left="720" w:hanging="720"/>
        <w:rPr>
          <w:rFonts w:eastAsia="Times New Roman"/>
          <w:b/>
          <w:bCs/>
          <w:sz w:val="28"/>
          <w:szCs w:val="28"/>
        </w:rPr>
      </w:pPr>
      <w:r>
        <w:rPr>
          <w:rFonts w:eastAsia="Times New Roman"/>
          <w:b/>
          <w:bCs/>
          <w:sz w:val="28"/>
          <w:szCs w:val="28"/>
        </w:rPr>
        <w:t>Funding Information</w:t>
      </w:r>
    </w:p>
    <w:p w14:paraId="1A4456AD" w14:textId="77777777" w:rsidR="00B20ED1" w:rsidRDefault="00B20ED1">
      <w:pPr>
        <w:spacing w:line="287" w:lineRule="exact"/>
        <w:rPr>
          <w:sz w:val="20"/>
          <w:szCs w:val="20"/>
        </w:rPr>
      </w:pPr>
    </w:p>
    <w:p w14:paraId="4ABDFDCB" w14:textId="248225FA" w:rsidR="00B20ED1" w:rsidRPr="000E7B8E" w:rsidRDefault="00327998" w:rsidP="00A414DC">
      <w:pPr>
        <w:tabs>
          <w:tab w:val="left" w:pos="1400"/>
        </w:tabs>
        <w:spacing w:line="235" w:lineRule="auto"/>
        <w:ind w:left="1420" w:hanging="709"/>
        <w:jc w:val="both"/>
        <w:rPr>
          <w:rFonts w:eastAsia="Times New Roman"/>
          <w:b/>
          <w:bCs/>
          <w:i/>
          <w:iCs/>
          <w:sz w:val="24"/>
          <w:szCs w:val="24"/>
        </w:rPr>
      </w:pPr>
      <w:r>
        <w:rPr>
          <w:rFonts w:eastAsia="Times New Roman"/>
          <w:sz w:val="24"/>
          <w:szCs w:val="24"/>
        </w:rPr>
        <w:t>2.1.</w:t>
      </w:r>
      <w:r>
        <w:rPr>
          <w:sz w:val="20"/>
          <w:szCs w:val="20"/>
        </w:rPr>
        <w:tab/>
      </w:r>
      <w:r>
        <w:rPr>
          <w:rFonts w:eastAsia="Times New Roman"/>
          <w:sz w:val="24"/>
          <w:szCs w:val="24"/>
        </w:rPr>
        <w:t xml:space="preserve">The GOP through the source of funding as indicated below </w:t>
      </w:r>
      <w:proofErr w:type="gramStart"/>
      <w:r>
        <w:rPr>
          <w:rFonts w:eastAsia="Times New Roman"/>
          <w:sz w:val="24"/>
          <w:szCs w:val="24"/>
        </w:rPr>
        <w:t xml:space="preserve">for </w:t>
      </w:r>
      <w:r w:rsidR="00315576">
        <w:rPr>
          <w:rFonts w:eastAsia="Times New Roman"/>
          <w:b/>
          <w:bCs/>
          <w:i/>
          <w:iCs/>
          <w:sz w:val="24"/>
          <w:szCs w:val="24"/>
        </w:rPr>
        <w:t xml:space="preserve"> </w:t>
      </w:r>
      <w:r w:rsidR="00977860">
        <w:rPr>
          <w:rFonts w:eastAsia="Times New Roman"/>
          <w:b/>
          <w:bCs/>
          <w:i/>
          <w:iCs/>
          <w:sz w:val="24"/>
          <w:szCs w:val="24"/>
        </w:rPr>
        <w:t>CY</w:t>
      </w:r>
      <w:proofErr w:type="gramEnd"/>
      <w:r w:rsidR="00977860">
        <w:rPr>
          <w:rFonts w:eastAsia="Times New Roman"/>
          <w:b/>
          <w:bCs/>
          <w:i/>
          <w:iCs/>
          <w:sz w:val="24"/>
          <w:szCs w:val="24"/>
        </w:rPr>
        <w:t xml:space="preserve"> </w:t>
      </w:r>
      <w:r w:rsidR="000223F6">
        <w:rPr>
          <w:rFonts w:eastAsia="Times New Roman"/>
          <w:b/>
          <w:bCs/>
          <w:i/>
          <w:iCs/>
          <w:sz w:val="24"/>
          <w:szCs w:val="24"/>
        </w:rPr>
        <w:t xml:space="preserve">ELECTRIFICATION 2024 </w:t>
      </w:r>
      <w:r>
        <w:rPr>
          <w:rFonts w:eastAsia="Times New Roman"/>
          <w:sz w:val="24"/>
          <w:szCs w:val="24"/>
        </w:rPr>
        <w:t>in the amount of</w:t>
      </w:r>
      <w:r w:rsidR="00664C39">
        <w:rPr>
          <w:rFonts w:eastAsia="Times New Roman"/>
          <w:sz w:val="24"/>
          <w:szCs w:val="24"/>
        </w:rPr>
        <w:t xml:space="preserve"> </w:t>
      </w:r>
      <w:r>
        <w:rPr>
          <w:rFonts w:eastAsia="Times New Roman"/>
          <w:sz w:val="24"/>
          <w:szCs w:val="24"/>
        </w:rPr>
        <w:t xml:space="preserve"> </w:t>
      </w:r>
      <w:r w:rsidR="000223F6">
        <w:rPr>
          <w:rFonts w:eastAsia="Times New Roman"/>
          <w:b/>
          <w:bCs/>
          <w:i/>
          <w:iCs/>
          <w:sz w:val="24"/>
          <w:szCs w:val="24"/>
        </w:rPr>
        <w:t xml:space="preserve">FOUR </w:t>
      </w:r>
      <w:r w:rsidR="000E7B8E" w:rsidRPr="000E7B8E">
        <w:rPr>
          <w:rFonts w:eastAsia="Times New Roman"/>
          <w:b/>
          <w:bCs/>
          <w:i/>
          <w:iCs/>
          <w:sz w:val="24"/>
          <w:szCs w:val="24"/>
        </w:rPr>
        <w:t xml:space="preserve"> MILLION</w:t>
      </w:r>
      <w:r w:rsidR="000223F6">
        <w:rPr>
          <w:rFonts w:eastAsia="Times New Roman"/>
          <w:b/>
          <w:bCs/>
          <w:i/>
          <w:iCs/>
          <w:sz w:val="24"/>
          <w:szCs w:val="24"/>
        </w:rPr>
        <w:t xml:space="preserve"> FIVE HUNDRED TWENTY FOUR</w:t>
      </w:r>
      <w:r w:rsidR="00264F53">
        <w:rPr>
          <w:rFonts w:eastAsia="Times New Roman"/>
          <w:b/>
          <w:bCs/>
          <w:i/>
          <w:iCs/>
          <w:sz w:val="24"/>
          <w:szCs w:val="24"/>
        </w:rPr>
        <w:t xml:space="preserve"> </w:t>
      </w:r>
      <w:r w:rsidR="000E7B8E" w:rsidRPr="000E7B8E">
        <w:rPr>
          <w:rFonts w:eastAsia="Times New Roman"/>
          <w:b/>
          <w:bCs/>
          <w:i/>
          <w:iCs/>
          <w:sz w:val="24"/>
          <w:szCs w:val="24"/>
        </w:rPr>
        <w:t xml:space="preserve"> THOUSAND</w:t>
      </w:r>
      <w:r w:rsidR="00264F53">
        <w:rPr>
          <w:rFonts w:eastAsia="Times New Roman"/>
          <w:b/>
          <w:bCs/>
          <w:i/>
          <w:iCs/>
          <w:sz w:val="24"/>
          <w:szCs w:val="24"/>
        </w:rPr>
        <w:t xml:space="preserve"> </w:t>
      </w:r>
      <w:r w:rsidR="000223F6">
        <w:rPr>
          <w:rFonts w:eastAsia="Times New Roman"/>
          <w:b/>
          <w:bCs/>
          <w:i/>
          <w:iCs/>
          <w:sz w:val="24"/>
          <w:szCs w:val="24"/>
        </w:rPr>
        <w:t xml:space="preserve">ONE HUNDRED FORTY EIGHT </w:t>
      </w:r>
      <w:r w:rsidR="000E7B8E" w:rsidRPr="000E7B8E">
        <w:rPr>
          <w:rFonts w:eastAsia="Times New Roman"/>
          <w:b/>
          <w:bCs/>
          <w:i/>
          <w:iCs/>
          <w:sz w:val="24"/>
          <w:szCs w:val="24"/>
        </w:rPr>
        <w:t xml:space="preserve"> PESOS &amp; </w:t>
      </w:r>
      <w:r w:rsidR="000223F6">
        <w:rPr>
          <w:rFonts w:eastAsia="Times New Roman"/>
          <w:b/>
          <w:bCs/>
          <w:i/>
          <w:iCs/>
          <w:sz w:val="24"/>
          <w:szCs w:val="24"/>
        </w:rPr>
        <w:t>42</w:t>
      </w:r>
      <w:r w:rsidR="000E7B8E" w:rsidRPr="000E7B8E">
        <w:rPr>
          <w:rFonts w:eastAsia="Times New Roman"/>
          <w:b/>
          <w:bCs/>
          <w:i/>
          <w:iCs/>
          <w:sz w:val="24"/>
          <w:szCs w:val="24"/>
        </w:rPr>
        <w:t xml:space="preserve">/100 </w:t>
      </w:r>
      <w:r w:rsidR="00664C39" w:rsidRPr="000E7B8E">
        <w:rPr>
          <w:rFonts w:eastAsia="Times New Roman"/>
          <w:b/>
          <w:bCs/>
          <w:i/>
          <w:iCs/>
          <w:sz w:val="23"/>
          <w:szCs w:val="23"/>
        </w:rPr>
        <w:t xml:space="preserve">  Centa</w:t>
      </w:r>
      <w:r w:rsidR="000E7B8E" w:rsidRPr="000E7B8E">
        <w:rPr>
          <w:rFonts w:eastAsia="Times New Roman"/>
          <w:b/>
          <w:bCs/>
          <w:i/>
          <w:iCs/>
          <w:sz w:val="23"/>
          <w:szCs w:val="23"/>
        </w:rPr>
        <w:t>vos</w:t>
      </w:r>
      <w:r w:rsidR="00664C39" w:rsidRPr="000E7B8E">
        <w:rPr>
          <w:rFonts w:eastAsia="Times New Roman"/>
          <w:b/>
          <w:bCs/>
          <w:i/>
          <w:iCs/>
          <w:sz w:val="24"/>
          <w:szCs w:val="24"/>
        </w:rPr>
        <w:t xml:space="preserve"> (</w:t>
      </w:r>
      <w:r w:rsidR="00664C39" w:rsidRPr="000E7B8E">
        <w:rPr>
          <w:rFonts w:ascii="Calibri" w:eastAsia="Calibri" w:hAnsi="Calibri" w:cs="Calibri"/>
          <w:b/>
          <w:bCs/>
          <w:i/>
          <w:iCs/>
          <w:sz w:val="24"/>
          <w:szCs w:val="24"/>
        </w:rPr>
        <w:t>₱</w:t>
      </w:r>
      <w:r w:rsidR="000223F6">
        <w:rPr>
          <w:rFonts w:eastAsia="Times New Roman"/>
          <w:b/>
          <w:bCs/>
          <w:i/>
          <w:iCs/>
          <w:sz w:val="24"/>
          <w:szCs w:val="24"/>
        </w:rPr>
        <w:t>4,524,148.42</w:t>
      </w:r>
      <w:r w:rsidR="000E7B8E" w:rsidRPr="000E7B8E">
        <w:rPr>
          <w:rFonts w:eastAsia="Times New Roman"/>
          <w:b/>
          <w:bCs/>
          <w:i/>
          <w:iCs/>
          <w:sz w:val="24"/>
          <w:szCs w:val="24"/>
        </w:rPr>
        <w:t xml:space="preserve"> </w:t>
      </w:r>
      <w:r w:rsidR="00664C39" w:rsidRPr="000E7B8E">
        <w:rPr>
          <w:rFonts w:eastAsia="Times New Roman"/>
          <w:b/>
          <w:bCs/>
          <w:i/>
          <w:iCs/>
          <w:sz w:val="24"/>
          <w:szCs w:val="24"/>
        </w:rPr>
        <w:t xml:space="preserve"> </w:t>
      </w:r>
      <w:r w:rsidR="00115257" w:rsidRPr="000E7B8E">
        <w:rPr>
          <w:rFonts w:eastAsia="Times New Roman"/>
          <w:b/>
          <w:bCs/>
          <w:i/>
          <w:iCs/>
          <w:sz w:val="24"/>
          <w:szCs w:val="24"/>
        </w:rPr>
        <w:t>) .</w:t>
      </w:r>
    </w:p>
    <w:p w14:paraId="75BE3181" w14:textId="77777777" w:rsidR="00B20ED1" w:rsidRPr="000E7B8E" w:rsidRDefault="00B20ED1">
      <w:pPr>
        <w:spacing w:line="281" w:lineRule="exact"/>
        <w:rPr>
          <w:b/>
          <w:bCs/>
          <w:i/>
          <w:iCs/>
          <w:sz w:val="20"/>
          <w:szCs w:val="20"/>
        </w:rPr>
      </w:pPr>
    </w:p>
    <w:p w14:paraId="1C7E1D1F" w14:textId="77777777" w:rsidR="00B20ED1" w:rsidRDefault="00327998">
      <w:pPr>
        <w:tabs>
          <w:tab w:val="left" w:pos="1400"/>
        </w:tabs>
        <w:ind w:left="700"/>
        <w:rPr>
          <w:sz w:val="20"/>
          <w:szCs w:val="20"/>
        </w:rPr>
      </w:pPr>
      <w:r>
        <w:rPr>
          <w:rFonts w:eastAsia="Times New Roman"/>
          <w:sz w:val="24"/>
          <w:szCs w:val="24"/>
        </w:rPr>
        <w:t>2.2.</w:t>
      </w:r>
      <w:r>
        <w:rPr>
          <w:sz w:val="20"/>
          <w:szCs w:val="20"/>
        </w:rPr>
        <w:tab/>
      </w:r>
      <w:r>
        <w:rPr>
          <w:rFonts w:eastAsia="Times New Roman"/>
          <w:sz w:val="24"/>
          <w:szCs w:val="24"/>
        </w:rPr>
        <w:t>The source of funding is:</w:t>
      </w:r>
    </w:p>
    <w:p w14:paraId="2D300076" w14:textId="77777777" w:rsidR="00B20ED1" w:rsidRDefault="00B20ED1">
      <w:pPr>
        <w:spacing w:line="276" w:lineRule="exact"/>
        <w:rPr>
          <w:sz w:val="20"/>
          <w:szCs w:val="20"/>
        </w:rPr>
      </w:pPr>
    </w:p>
    <w:p w14:paraId="258E6C4F" w14:textId="77777777" w:rsidR="00B20ED1" w:rsidRDefault="00327998" w:rsidP="00327998">
      <w:pPr>
        <w:numPr>
          <w:ilvl w:val="1"/>
          <w:numId w:val="7"/>
        </w:numPr>
        <w:tabs>
          <w:tab w:val="left" w:pos="1780"/>
        </w:tabs>
        <w:ind w:left="1780" w:hanging="361"/>
        <w:rPr>
          <w:rFonts w:eastAsia="Times New Roman"/>
          <w:sz w:val="24"/>
          <w:szCs w:val="24"/>
        </w:rPr>
      </w:pPr>
      <w:r>
        <w:rPr>
          <w:rFonts w:eastAsia="Times New Roman"/>
          <w:sz w:val="24"/>
          <w:szCs w:val="24"/>
        </w:rPr>
        <w:t>NGA, the General Appropriations Act or Special Appropriations.</w:t>
      </w:r>
    </w:p>
    <w:p w14:paraId="63DDEA70" w14:textId="77777777" w:rsidR="00B20ED1" w:rsidRDefault="00B20ED1">
      <w:pPr>
        <w:spacing w:line="277" w:lineRule="exact"/>
        <w:rPr>
          <w:rFonts w:eastAsia="Times New Roman"/>
          <w:sz w:val="24"/>
          <w:szCs w:val="24"/>
        </w:rPr>
      </w:pPr>
    </w:p>
    <w:p w14:paraId="5377BF6D" w14:textId="77777777" w:rsidR="00B20ED1" w:rsidRDefault="00327998" w:rsidP="00327998">
      <w:pPr>
        <w:numPr>
          <w:ilvl w:val="0"/>
          <w:numId w:val="8"/>
        </w:numPr>
        <w:tabs>
          <w:tab w:val="left" w:pos="720"/>
        </w:tabs>
        <w:ind w:left="720" w:hanging="720"/>
        <w:rPr>
          <w:rFonts w:eastAsia="Times New Roman"/>
          <w:b/>
          <w:bCs/>
          <w:sz w:val="28"/>
          <w:szCs w:val="28"/>
        </w:rPr>
      </w:pPr>
      <w:r>
        <w:rPr>
          <w:rFonts w:eastAsia="Times New Roman"/>
          <w:b/>
          <w:bCs/>
          <w:sz w:val="28"/>
          <w:szCs w:val="28"/>
        </w:rPr>
        <w:t>Bidding Requirements</w:t>
      </w:r>
    </w:p>
    <w:p w14:paraId="33F7924A" w14:textId="77777777" w:rsidR="00B20ED1" w:rsidRDefault="00B20ED1">
      <w:pPr>
        <w:spacing w:line="287" w:lineRule="exact"/>
        <w:rPr>
          <w:sz w:val="20"/>
          <w:szCs w:val="20"/>
        </w:rPr>
      </w:pPr>
    </w:p>
    <w:p w14:paraId="3BB3E49E" w14:textId="77777777" w:rsidR="00B20ED1" w:rsidRDefault="00327998">
      <w:pPr>
        <w:spacing w:line="237" w:lineRule="auto"/>
        <w:ind w:left="720" w:right="20"/>
        <w:jc w:val="both"/>
        <w:rPr>
          <w:sz w:val="20"/>
          <w:szCs w:val="20"/>
        </w:rPr>
      </w:pPr>
      <w:r>
        <w:rPr>
          <w:rFonts w:eastAsia="Times New Roman"/>
          <w:sz w:val="24"/>
          <w:szCs w:val="24"/>
        </w:rPr>
        <w:t>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w:t>
      </w:r>
    </w:p>
    <w:p w14:paraId="7F566307" w14:textId="77777777" w:rsidR="00B20ED1" w:rsidRDefault="00B20ED1">
      <w:pPr>
        <w:spacing w:line="290" w:lineRule="exact"/>
        <w:rPr>
          <w:sz w:val="20"/>
          <w:szCs w:val="20"/>
        </w:rPr>
      </w:pPr>
    </w:p>
    <w:p w14:paraId="3021F762" w14:textId="77777777" w:rsidR="00B20ED1" w:rsidRDefault="00327998">
      <w:pPr>
        <w:spacing w:line="236" w:lineRule="auto"/>
        <w:ind w:left="720" w:right="20"/>
        <w:jc w:val="both"/>
        <w:rPr>
          <w:sz w:val="20"/>
          <w:szCs w:val="20"/>
        </w:rPr>
      </w:pPr>
      <w:r>
        <w:rPr>
          <w:rFonts w:eastAsia="Times New Roman"/>
          <w:sz w:val="24"/>
          <w:szCs w:val="24"/>
        </w:rPr>
        <w:t>Any amendments made to the IRR and other GPPB issuances shall be applicable only to the ongoing posting, advertisement, or invitation to bid by the BAC through the issuance of a supplemental or bid bulletin.</w:t>
      </w:r>
    </w:p>
    <w:p w14:paraId="221C3D8D" w14:textId="77777777" w:rsidR="00B20ED1" w:rsidRDefault="00B20ED1">
      <w:pPr>
        <w:spacing w:line="290" w:lineRule="exact"/>
        <w:rPr>
          <w:sz w:val="20"/>
          <w:szCs w:val="20"/>
        </w:rPr>
      </w:pPr>
    </w:p>
    <w:p w14:paraId="3072009F" w14:textId="77777777" w:rsidR="00B20ED1" w:rsidRDefault="00327998">
      <w:pPr>
        <w:spacing w:line="238" w:lineRule="auto"/>
        <w:ind w:left="720" w:right="20"/>
        <w:jc w:val="both"/>
        <w:rPr>
          <w:sz w:val="20"/>
          <w:szCs w:val="20"/>
        </w:rPr>
      </w:pPr>
      <w:r>
        <w:rPr>
          <w:rFonts w:eastAsia="Times New Roman"/>
          <w:sz w:val="24"/>
          <w:szCs w:val="24"/>
        </w:rPr>
        <w:t>The Bidder, by the act of submitting its Bid, shall be deemed to have inspected the site, determined the general characteristics of the contracted Works and the conditions for this Project, such as the location and the nature of the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208EA8A8" w14:textId="77777777" w:rsidR="00B20ED1" w:rsidRDefault="00B20ED1">
      <w:pPr>
        <w:spacing w:line="286" w:lineRule="exact"/>
        <w:rPr>
          <w:sz w:val="20"/>
          <w:szCs w:val="20"/>
        </w:rPr>
      </w:pPr>
    </w:p>
    <w:p w14:paraId="1BE90728" w14:textId="77777777" w:rsidR="00B20ED1" w:rsidRDefault="00327998" w:rsidP="00327998">
      <w:pPr>
        <w:numPr>
          <w:ilvl w:val="0"/>
          <w:numId w:val="9"/>
        </w:numPr>
        <w:tabs>
          <w:tab w:val="left" w:pos="720"/>
        </w:tabs>
        <w:ind w:left="720" w:hanging="720"/>
        <w:rPr>
          <w:rFonts w:eastAsia="Times New Roman"/>
          <w:b/>
          <w:bCs/>
          <w:sz w:val="28"/>
          <w:szCs w:val="28"/>
        </w:rPr>
      </w:pPr>
      <w:r>
        <w:rPr>
          <w:rFonts w:eastAsia="Times New Roman"/>
          <w:b/>
          <w:bCs/>
          <w:sz w:val="28"/>
          <w:szCs w:val="28"/>
        </w:rPr>
        <w:t>Corrupt, Fraudulent, Collusive, Coercive, and Obstructive Practices</w:t>
      </w:r>
    </w:p>
    <w:p w14:paraId="55C44001" w14:textId="77777777" w:rsidR="00B20ED1" w:rsidRDefault="00B20ED1">
      <w:pPr>
        <w:spacing w:line="287" w:lineRule="exact"/>
        <w:rPr>
          <w:sz w:val="20"/>
          <w:szCs w:val="20"/>
        </w:rPr>
      </w:pPr>
    </w:p>
    <w:p w14:paraId="64D84239" w14:textId="77777777" w:rsidR="00B20ED1" w:rsidRDefault="00327998">
      <w:pPr>
        <w:spacing w:line="236" w:lineRule="auto"/>
        <w:ind w:left="720" w:right="20"/>
        <w:jc w:val="both"/>
        <w:rPr>
          <w:sz w:val="20"/>
          <w:szCs w:val="20"/>
        </w:rPr>
      </w:pPr>
      <w:r>
        <w:rPr>
          <w:rFonts w:eastAsia="Times New Roman"/>
          <w:sz w:val="24"/>
          <w:szCs w:val="24"/>
        </w:rPr>
        <w:t>The Procuring Entity, as well as the Bidders and Contractors, shall observe the highest standard of ethics during the procurement and execution of the contract. They or through an agent shall not engage in corrupt, fraudulent, collusive, coercive, and</w:t>
      </w:r>
    </w:p>
    <w:p w14:paraId="57717912" w14:textId="77777777" w:rsidR="00B20ED1" w:rsidRDefault="00B20ED1">
      <w:pPr>
        <w:spacing w:line="200" w:lineRule="exact"/>
        <w:rPr>
          <w:sz w:val="20"/>
          <w:szCs w:val="20"/>
        </w:rPr>
      </w:pPr>
    </w:p>
    <w:p w14:paraId="373E84C0" w14:textId="77777777" w:rsidR="00B20ED1" w:rsidRDefault="00B20ED1">
      <w:pPr>
        <w:spacing w:line="233" w:lineRule="exact"/>
        <w:rPr>
          <w:sz w:val="20"/>
          <w:szCs w:val="20"/>
        </w:rPr>
      </w:pPr>
    </w:p>
    <w:p w14:paraId="02D6A3C6" w14:textId="77777777" w:rsidR="00B20ED1" w:rsidRDefault="00327998">
      <w:pPr>
        <w:ind w:left="720"/>
        <w:rPr>
          <w:sz w:val="20"/>
          <w:szCs w:val="20"/>
        </w:rPr>
      </w:pPr>
      <w:r>
        <w:rPr>
          <w:rFonts w:eastAsia="Times New Roman"/>
          <w:sz w:val="24"/>
          <w:szCs w:val="24"/>
        </w:rPr>
        <w:t>obstructive practices defined under Annex “I” of the 2016 revised IRR of RA No.</w:t>
      </w:r>
    </w:p>
    <w:p w14:paraId="7F55913B" w14:textId="77777777" w:rsidR="00B20ED1" w:rsidRDefault="00327998">
      <w:pPr>
        <w:ind w:left="720"/>
        <w:rPr>
          <w:sz w:val="20"/>
          <w:szCs w:val="20"/>
        </w:rPr>
      </w:pPr>
      <w:r>
        <w:rPr>
          <w:rFonts w:eastAsia="Times New Roman"/>
          <w:sz w:val="24"/>
          <w:szCs w:val="24"/>
        </w:rPr>
        <w:t>9184 or other integrity violations in competing for the Project.</w:t>
      </w:r>
    </w:p>
    <w:p w14:paraId="10B18E62" w14:textId="77777777" w:rsidR="00B20ED1" w:rsidRDefault="00B20ED1">
      <w:pPr>
        <w:spacing w:line="277" w:lineRule="exact"/>
        <w:rPr>
          <w:sz w:val="20"/>
          <w:szCs w:val="20"/>
        </w:rPr>
      </w:pPr>
    </w:p>
    <w:p w14:paraId="06AFF915" w14:textId="77777777" w:rsidR="00B20ED1" w:rsidRDefault="00327998" w:rsidP="00327998">
      <w:pPr>
        <w:numPr>
          <w:ilvl w:val="0"/>
          <w:numId w:val="10"/>
        </w:numPr>
        <w:tabs>
          <w:tab w:val="left" w:pos="720"/>
        </w:tabs>
        <w:ind w:left="720" w:hanging="720"/>
        <w:rPr>
          <w:rFonts w:eastAsia="Times New Roman"/>
          <w:b/>
          <w:bCs/>
          <w:sz w:val="28"/>
          <w:szCs w:val="28"/>
        </w:rPr>
      </w:pPr>
      <w:r>
        <w:rPr>
          <w:rFonts w:eastAsia="Times New Roman"/>
          <w:b/>
          <w:bCs/>
          <w:sz w:val="28"/>
          <w:szCs w:val="28"/>
        </w:rPr>
        <w:t>Eligible Bidders</w:t>
      </w:r>
    </w:p>
    <w:p w14:paraId="27F345F0" w14:textId="77777777" w:rsidR="00B20ED1" w:rsidRDefault="00B20ED1">
      <w:pPr>
        <w:spacing w:line="287" w:lineRule="exact"/>
        <w:rPr>
          <w:sz w:val="20"/>
          <w:szCs w:val="20"/>
        </w:rPr>
      </w:pPr>
    </w:p>
    <w:p w14:paraId="3ACEE194" w14:textId="77777777" w:rsidR="00B20ED1" w:rsidRDefault="00327998">
      <w:pPr>
        <w:tabs>
          <w:tab w:val="left" w:pos="1420"/>
        </w:tabs>
        <w:spacing w:line="234" w:lineRule="auto"/>
        <w:ind w:left="1440" w:right="20" w:hanging="730"/>
        <w:jc w:val="both"/>
        <w:rPr>
          <w:sz w:val="20"/>
          <w:szCs w:val="20"/>
        </w:rPr>
      </w:pPr>
      <w:r>
        <w:rPr>
          <w:rFonts w:eastAsia="Times New Roman"/>
          <w:sz w:val="24"/>
          <w:szCs w:val="24"/>
        </w:rPr>
        <w:t>5.1.</w:t>
      </w:r>
      <w:r>
        <w:rPr>
          <w:sz w:val="20"/>
          <w:szCs w:val="20"/>
        </w:rPr>
        <w:tab/>
      </w:r>
      <w:r>
        <w:rPr>
          <w:rFonts w:eastAsia="Times New Roman"/>
          <w:sz w:val="24"/>
          <w:szCs w:val="24"/>
        </w:rPr>
        <w:t>Only Bids of Bidders found to be legally, technically, and financially capable will be evaluated.</w:t>
      </w:r>
    </w:p>
    <w:p w14:paraId="2DB0B8FE" w14:textId="77777777" w:rsidR="00B20ED1" w:rsidRDefault="00B20ED1">
      <w:pPr>
        <w:spacing w:line="290" w:lineRule="exact"/>
        <w:rPr>
          <w:sz w:val="20"/>
          <w:szCs w:val="20"/>
        </w:rPr>
      </w:pPr>
    </w:p>
    <w:p w14:paraId="6FB5B406" w14:textId="77777777" w:rsidR="00B20ED1" w:rsidRDefault="00327998">
      <w:pPr>
        <w:tabs>
          <w:tab w:val="left" w:pos="1420"/>
        </w:tabs>
        <w:spacing w:line="237" w:lineRule="auto"/>
        <w:ind w:left="1440" w:right="20" w:hanging="730"/>
        <w:jc w:val="both"/>
        <w:rPr>
          <w:sz w:val="20"/>
          <w:szCs w:val="20"/>
        </w:rPr>
      </w:pPr>
      <w:r>
        <w:rPr>
          <w:rFonts w:eastAsia="Times New Roman"/>
          <w:sz w:val="24"/>
          <w:szCs w:val="24"/>
        </w:rPr>
        <w:t>5.2.</w:t>
      </w:r>
      <w:r>
        <w:rPr>
          <w:sz w:val="20"/>
          <w:szCs w:val="20"/>
        </w:rPr>
        <w:tab/>
      </w:r>
      <w:r>
        <w:rPr>
          <w:rFonts w:eastAsia="Times New Roman"/>
          <w:sz w:val="24"/>
          <w:szCs w:val="24"/>
        </w:rPr>
        <w:t>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w:t>
      </w:r>
    </w:p>
    <w:p w14:paraId="28C83C86" w14:textId="77777777" w:rsidR="00B20ED1" w:rsidRDefault="00B20ED1">
      <w:pPr>
        <w:spacing w:line="293" w:lineRule="exact"/>
        <w:rPr>
          <w:sz w:val="20"/>
          <w:szCs w:val="20"/>
        </w:rPr>
      </w:pPr>
    </w:p>
    <w:p w14:paraId="24C69B5A" w14:textId="77777777" w:rsidR="00B20ED1" w:rsidRDefault="00327998">
      <w:pPr>
        <w:spacing w:line="234" w:lineRule="auto"/>
        <w:ind w:left="1440" w:right="20"/>
        <w:rPr>
          <w:sz w:val="20"/>
          <w:szCs w:val="20"/>
        </w:rPr>
      </w:pPr>
      <w:r>
        <w:rPr>
          <w:rFonts w:eastAsia="Times New Roman"/>
          <w:sz w:val="24"/>
          <w:szCs w:val="24"/>
        </w:rPr>
        <w:t xml:space="preserve">A contract is considered to be “similar” to the contract to be bid if it has the major categories of work stated in the </w:t>
      </w:r>
      <w:r>
        <w:rPr>
          <w:rFonts w:eastAsia="Times New Roman"/>
          <w:b/>
          <w:bCs/>
          <w:sz w:val="24"/>
          <w:szCs w:val="24"/>
        </w:rPr>
        <w:t>BDS</w:t>
      </w:r>
      <w:r>
        <w:rPr>
          <w:rFonts w:eastAsia="Times New Roman"/>
          <w:sz w:val="24"/>
          <w:szCs w:val="24"/>
        </w:rPr>
        <w:t>.</w:t>
      </w:r>
    </w:p>
    <w:p w14:paraId="724287C9" w14:textId="77777777" w:rsidR="00B20ED1" w:rsidRDefault="00B20ED1">
      <w:pPr>
        <w:spacing w:line="290" w:lineRule="exact"/>
        <w:rPr>
          <w:sz w:val="20"/>
          <w:szCs w:val="20"/>
        </w:rPr>
      </w:pPr>
    </w:p>
    <w:p w14:paraId="7D601DC8" w14:textId="77777777" w:rsidR="00B20ED1" w:rsidRDefault="00327998">
      <w:pPr>
        <w:tabs>
          <w:tab w:val="left" w:pos="1420"/>
        </w:tabs>
        <w:spacing w:line="237" w:lineRule="auto"/>
        <w:ind w:left="1440" w:right="20" w:hanging="730"/>
        <w:jc w:val="both"/>
        <w:rPr>
          <w:sz w:val="20"/>
          <w:szCs w:val="20"/>
        </w:rPr>
      </w:pPr>
      <w:r>
        <w:rPr>
          <w:rFonts w:eastAsia="Times New Roman"/>
          <w:sz w:val="24"/>
          <w:szCs w:val="24"/>
        </w:rPr>
        <w:t>5.3.</w:t>
      </w:r>
      <w:r>
        <w:rPr>
          <w:sz w:val="20"/>
          <w:szCs w:val="20"/>
        </w:rPr>
        <w:tab/>
      </w:r>
      <w:r>
        <w:rPr>
          <w:rFonts w:eastAsia="Times New Roman"/>
          <w:sz w:val="24"/>
          <w:szCs w:val="24"/>
        </w:rPr>
        <w:t>For Foreign-funded Procurement, the Procuring Entity and the foreign government/foreign or international financing institution may agree on another track record requirement, as specified in the Bidding Document prepared for this purpose.</w:t>
      </w:r>
    </w:p>
    <w:p w14:paraId="6B6373EB" w14:textId="77777777" w:rsidR="00B20ED1" w:rsidRDefault="00B20ED1">
      <w:pPr>
        <w:spacing w:line="290" w:lineRule="exact"/>
        <w:rPr>
          <w:sz w:val="20"/>
          <w:szCs w:val="20"/>
        </w:rPr>
      </w:pPr>
    </w:p>
    <w:p w14:paraId="6162FEB9" w14:textId="77777777" w:rsidR="00B20ED1" w:rsidRDefault="00327998">
      <w:pPr>
        <w:tabs>
          <w:tab w:val="left" w:pos="1420"/>
        </w:tabs>
        <w:spacing w:line="234" w:lineRule="auto"/>
        <w:ind w:left="1440" w:right="20" w:hanging="730"/>
        <w:jc w:val="both"/>
        <w:rPr>
          <w:sz w:val="20"/>
          <w:szCs w:val="20"/>
        </w:rPr>
      </w:pPr>
      <w:r>
        <w:rPr>
          <w:rFonts w:eastAsia="Times New Roman"/>
          <w:sz w:val="24"/>
          <w:szCs w:val="24"/>
        </w:rPr>
        <w:t>5.4.</w:t>
      </w:r>
      <w:r>
        <w:rPr>
          <w:sz w:val="20"/>
          <w:szCs w:val="20"/>
        </w:rPr>
        <w:tab/>
      </w:r>
      <w:r>
        <w:rPr>
          <w:rFonts w:eastAsia="Times New Roman"/>
          <w:sz w:val="24"/>
          <w:szCs w:val="24"/>
        </w:rPr>
        <w:t>The Bidders shall comply with the eligibility criteria under Section 23.4.2 of the 2016 IRR of RA No. 9184.</w:t>
      </w:r>
    </w:p>
    <w:p w14:paraId="2DD2DEE4" w14:textId="77777777" w:rsidR="00B20ED1" w:rsidRDefault="00B20ED1">
      <w:pPr>
        <w:spacing w:line="279" w:lineRule="exact"/>
        <w:rPr>
          <w:sz w:val="20"/>
          <w:szCs w:val="20"/>
        </w:rPr>
      </w:pPr>
    </w:p>
    <w:p w14:paraId="0DBDA8F2" w14:textId="77777777" w:rsidR="00B20ED1" w:rsidRDefault="00327998" w:rsidP="00327998">
      <w:pPr>
        <w:numPr>
          <w:ilvl w:val="0"/>
          <w:numId w:val="11"/>
        </w:numPr>
        <w:tabs>
          <w:tab w:val="left" w:pos="720"/>
        </w:tabs>
        <w:ind w:left="720" w:hanging="720"/>
        <w:rPr>
          <w:rFonts w:eastAsia="Times New Roman"/>
          <w:b/>
          <w:bCs/>
          <w:sz w:val="28"/>
          <w:szCs w:val="28"/>
        </w:rPr>
      </w:pPr>
      <w:r>
        <w:rPr>
          <w:rFonts w:eastAsia="Times New Roman"/>
          <w:b/>
          <w:bCs/>
          <w:sz w:val="28"/>
          <w:szCs w:val="28"/>
        </w:rPr>
        <w:t>Origin of Associated Goods</w:t>
      </w:r>
    </w:p>
    <w:p w14:paraId="400716C5" w14:textId="77777777" w:rsidR="00B20ED1" w:rsidRDefault="00B20ED1">
      <w:pPr>
        <w:spacing w:line="287" w:lineRule="exact"/>
        <w:rPr>
          <w:sz w:val="20"/>
          <w:szCs w:val="20"/>
        </w:rPr>
      </w:pPr>
    </w:p>
    <w:p w14:paraId="6B0148A6" w14:textId="77777777" w:rsidR="00B20ED1" w:rsidRDefault="00327998">
      <w:pPr>
        <w:spacing w:line="236" w:lineRule="auto"/>
        <w:ind w:left="720" w:right="20"/>
        <w:jc w:val="both"/>
        <w:rPr>
          <w:sz w:val="20"/>
          <w:szCs w:val="20"/>
        </w:rPr>
      </w:pPr>
      <w:r>
        <w:rPr>
          <w:rFonts w:eastAsia="Times New Roman"/>
          <w:sz w:val="24"/>
          <w:szCs w:val="24"/>
        </w:rPr>
        <w:t>There is no restriction on the origin of Goods other than those prohibited by a decision of the UN Security Council taken under Chapter VII of the Charter of the UN.</w:t>
      </w:r>
    </w:p>
    <w:p w14:paraId="2B4CF447" w14:textId="77777777" w:rsidR="00B20ED1" w:rsidRDefault="00B20ED1">
      <w:pPr>
        <w:spacing w:line="279" w:lineRule="exact"/>
        <w:rPr>
          <w:sz w:val="20"/>
          <w:szCs w:val="20"/>
        </w:rPr>
      </w:pPr>
    </w:p>
    <w:p w14:paraId="424417E4" w14:textId="77777777" w:rsidR="00B20ED1" w:rsidRDefault="00327998" w:rsidP="00327998">
      <w:pPr>
        <w:numPr>
          <w:ilvl w:val="0"/>
          <w:numId w:val="12"/>
        </w:numPr>
        <w:tabs>
          <w:tab w:val="left" w:pos="720"/>
        </w:tabs>
        <w:ind w:left="720" w:hanging="720"/>
        <w:rPr>
          <w:rFonts w:eastAsia="Times New Roman"/>
          <w:b/>
          <w:bCs/>
          <w:sz w:val="28"/>
          <w:szCs w:val="28"/>
        </w:rPr>
      </w:pPr>
      <w:r>
        <w:rPr>
          <w:rFonts w:eastAsia="Times New Roman"/>
          <w:b/>
          <w:bCs/>
          <w:sz w:val="28"/>
          <w:szCs w:val="28"/>
        </w:rPr>
        <w:t>Subcontracts</w:t>
      </w:r>
    </w:p>
    <w:p w14:paraId="49556656" w14:textId="77777777" w:rsidR="00B20ED1" w:rsidRDefault="00B20ED1">
      <w:pPr>
        <w:spacing w:line="287" w:lineRule="exact"/>
        <w:rPr>
          <w:sz w:val="20"/>
          <w:szCs w:val="20"/>
        </w:rPr>
      </w:pPr>
    </w:p>
    <w:p w14:paraId="6C43C948" w14:textId="77777777" w:rsidR="00B20ED1" w:rsidRDefault="00327998">
      <w:pPr>
        <w:tabs>
          <w:tab w:val="left" w:pos="1420"/>
        </w:tabs>
        <w:spacing w:line="236" w:lineRule="auto"/>
        <w:ind w:left="1440" w:right="20" w:hanging="730"/>
        <w:jc w:val="both"/>
        <w:rPr>
          <w:sz w:val="20"/>
          <w:szCs w:val="20"/>
        </w:rPr>
      </w:pPr>
      <w:r>
        <w:rPr>
          <w:rFonts w:eastAsia="Times New Roman"/>
          <w:sz w:val="24"/>
          <w:szCs w:val="24"/>
        </w:rPr>
        <w:t>7.1.</w:t>
      </w:r>
      <w:r>
        <w:rPr>
          <w:sz w:val="20"/>
          <w:szCs w:val="20"/>
        </w:rPr>
        <w:tab/>
      </w:r>
      <w:r>
        <w:rPr>
          <w:rFonts w:eastAsia="Times New Roman"/>
          <w:sz w:val="24"/>
          <w:szCs w:val="24"/>
        </w:rPr>
        <w:t>The Bidder may subcontract portions of the Project to the extent allowed by the Procuring Entity as stated herein, but in no case more than fifty percent (50%) of the Project.</w:t>
      </w:r>
    </w:p>
    <w:p w14:paraId="7F8DB967" w14:textId="77777777" w:rsidR="00B20ED1" w:rsidRDefault="00B20ED1">
      <w:pPr>
        <w:spacing w:line="278" w:lineRule="exact"/>
        <w:rPr>
          <w:sz w:val="20"/>
          <w:szCs w:val="20"/>
        </w:rPr>
      </w:pPr>
    </w:p>
    <w:p w14:paraId="7B0E9422" w14:textId="77777777" w:rsidR="00B20ED1" w:rsidRDefault="00327998">
      <w:pPr>
        <w:ind w:left="1440"/>
        <w:rPr>
          <w:sz w:val="20"/>
          <w:szCs w:val="20"/>
        </w:rPr>
      </w:pPr>
      <w:r>
        <w:rPr>
          <w:rFonts w:eastAsia="Times New Roman"/>
          <w:sz w:val="24"/>
          <w:szCs w:val="24"/>
        </w:rPr>
        <w:t>The Procuring Entity has prescribed that:</w:t>
      </w:r>
    </w:p>
    <w:p w14:paraId="7955D5F5" w14:textId="77777777" w:rsidR="00B20ED1" w:rsidRDefault="00B20ED1">
      <w:pPr>
        <w:spacing w:line="276" w:lineRule="exact"/>
        <w:rPr>
          <w:sz w:val="20"/>
          <w:szCs w:val="20"/>
        </w:rPr>
      </w:pPr>
    </w:p>
    <w:p w14:paraId="6CFE10B6" w14:textId="77777777" w:rsidR="00B20ED1" w:rsidRDefault="00327998">
      <w:pPr>
        <w:tabs>
          <w:tab w:val="left" w:pos="2140"/>
        </w:tabs>
        <w:ind w:left="1800"/>
        <w:rPr>
          <w:sz w:val="20"/>
          <w:szCs w:val="20"/>
        </w:rPr>
      </w:pPr>
      <w:r>
        <w:rPr>
          <w:rFonts w:eastAsia="Times New Roman"/>
          <w:sz w:val="24"/>
          <w:szCs w:val="24"/>
        </w:rPr>
        <w:t>a.</w:t>
      </w:r>
      <w:r>
        <w:rPr>
          <w:rFonts w:eastAsia="Times New Roman"/>
          <w:sz w:val="24"/>
          <w:szCs w:val="24"/>
        </w:rPr>
        <w:tab/>
        <w:t>Subcontracting is not allowed.</w:t>
      </w:r>
    </w:p>
    <w:p w14:paraId="69D407EE" w14:textId="77777777" w:rsidR="00B20ED1" w:rsidRDefault="00B20ED1">
      <w:pPr>
        <w:spacing w:line="288" w:lineRule="exact"/>
        <w:rPr>
          <w:sz w:val="20"/>
          <w:szCs w:val="20"/>
        </w:rPr>
      </w:pPr>
    </w:p>
    <w:p w14:paraId="0641325F" w14:textId="77777777" w:rsidR="00B20ED1" w:rsidRDefault="00327998">
      <w:pPr>
        <w:tabs>
          <w:tab w:val="left" w:pos="1400"/>
        </w:tabs>
        <w:spacing w:line="237" w:lineRule="auto"/>
        <w:ind w:left="1420" w:hanging="709"/>
        <w:jc w:val="both"/>
        <w:rPr>
          <w:sz w:val="20"/>
          <w:szCs w:val="20"/>
        </w:rPr>
      </w:pPr>
      <w:r>
        <w:rPr>
          <w:rFonts w:eastAsia="Times New Roman"/>
          <w:sz w:val="24"/>
          <w:szCs w:val="24"/>
        </w:rPr>
        <w:t>7.1.</w:t>
      </w:r>
      <w:r>
        <w:rPr>
          <w:sz w:val="20"/>
          <w:szCs w:val="20"/>
        </w:rPr>
        <w:tab/>
      </w:r>
      <w:r>
        <w:rPr>
          <w:rFonts w:eastAsia="Times New Roman"/>
          <w:i/>
          <w:iCs/>
          <w:sz w:val="24"/>
          <w:szCs w:val="24"/>
        </w:rPr>
        <w:t>[If Procuring Entity has determined that subcontracting is allowed during the bidding , state:]</w:t>
      </w:r>
      <w:r>
        <w:rPr>
          <w:rFonts w:eastAsia="Times New Roman"/>
          <w:sz w:val="24"/>
          <w:szCs w:val="24"/>
        </w:rPr>
        <w:t xml:space="preserve"> The Bidder must submit together with its Bid the documentary requirements of the subcontractor(s) complying with the eligibility criterial stated in </w:t>
      </w:r>
      <w:r>
        <w:rPr>
          <w:rFonts w:eastAsia="Times New Roman"/>
          <w:b/>
          <w:bCs/>
          <w:sz w:val="24"/>
          <w:szCs w:val="24"/>
        </w:rPr>
        <w:t>ITB</w:t>
      </w:r>
      <w:r>
        <w:rPr>
          <w:rFonts w:eastAsia="Times New Roman"/>
          <w:sz w:val="24"/>
          <w:szCs w:val="24"/>
        </w:rPr>
        <w:t xml:space="preserve"> Clause 5 in accordance with Section 23.4 of the 2016 revised IRR of RA No. 9184 pursuant to Section 23.1 thereof.</w:t>
      </w:r>
    </w:p>
    <w:p w14:paraId="0E361220" w14:textId="77777777" w:rsidR="00B20ED1" w:rsidRDefault="00B20ED1">
      <w:pPr>
        <w:spacing w:line="293" w:lineRule="exact"/>
        <w:rPr>
          <w:sz w:val="20"/>
          <w:szCs w:val="20"/>
        </w:rPr>
      </w:pPr>
    </w:p>
    <w:p w14:paraId="4B61FE29" w14:textId="77777777" w:rsidR="00B20ED1" w:rsidRDefault="00327998">
      <w:pPr>
        <w:tabs>
          <w:tab w:val="left" w:pos="1400"/>
        </w:tabs>
        <w:spacing w:line="236" w:lineRule="auto"/>
        <w:ind w:left="1420" w:right="20" w:hanging="698"/>
        <w:jc w:val="both"/>
        <w:rPr>
          <w:sz w:val="20"/>
          <w:szCs w:val="20"/>
        </w:rPr>
      </w:pPr>
      <w:r>
        <w:rPr>
          <w:rFonts w:eastAsia="Times New Roman"/>
          <w:sz w:val="24"/>
          <w:szCs w:val="24"/>
        </w:rPr>
        <w:t>7.2.</w:t>
      </w:r>
      <w:r>
        <w:rPr>
          <w:sz w:val="20"/>
          <w:szCs w:val="20"/>
        </w:rPr>
        <w:tab/>
      </w:r>
      <w:r>
        <w:rPr>
          <w:rFonts w:eastAsia="Times New Roman"/>
          <w:i/>
          <w:iCs/>
          <w:sz w:val="24"/>
          <w:szCs w:val="24"/>
        </w:rPr>
        <w:t xml:space="preserve">[If subcontracting is allowed during the contract implementation stage, state:] </w:t>
      </w:r>
      <w:r>
        <w:rPr>
          <w:rFonts w:eastAsia="Times New Roman"/>
          <w:sz w:val="24"/>
          <w:szCs w:val="24"/>
        </w:rPr>
        <w:t>The Supplier may identify its subcontractor during the contract implementation stage. Subcontractors identified during the bidding may be</w:t>
      </w:r>
    </w:p>
    <w:p w14:paraId="09604F01" w14:textId="77777777" w:rsidR="00B20ED1" w:rsidRDefault="00B20ED1">
      <w:pPr>
        <w:spacing w:line="174" w:lineRule="exact"/>
        <w:rPr>
          <w:sz w:val="20"/>
          <w:szCs w:val="20"/>
        </w:rPr>
      </w:pPr>
    </w:p>
    <w:p w14:paraId="4EC38040" w14:textId="21DFBC9C" w:rsidR="00B20ED1" w:rsidRDefault="00327998">
      <w:pPr>
        <w:ind w:right="20"/>
        <w:jc w:val="center"/>
        <w:rPr>
          <w:sz w:val="20"/>
          <w:szCs w:val="20"/>
        </w:rPr>
      </w:pPr>
      <w:r>
        <w:rPr>
          <w:rFonts w:eastAsia="Times New Roman"/>
          <w:sz w:val="20"/>
          <w:szCs w:val="20"/>
        </w:rPr>
        <w:t>11</w:t>
      </w:r>
    </w:p>
    <w:p w14:paraId="3D1BFB81" w14:textId="77777777" w:rsidR="00B20ED1" w:rsidRDefault="00B20ED1">
      <w:pPr>
        <w:sectPr w:rsidR="00B20ED1">
          <w:pgSz w:w="11900" w:h="16834"/>
          <w:pgMar w:top="1354" w:right="1429" w:bottom="575" w:left="1440" w:header="0" w:footer="0" w:gutter="0"/>
          <w:cols w:space="720" w:equalWidth="0">
            <w:col w:w="9040"/>
          </w:cols>
        </w:sectPr>
      </w:pPr>
    </w:p>
    <w:p w14:paraId="758C5F0C" w14:textId="77777777" w:rsidR="00B20ED1" w:rsidRDefault="00327998">
      <w:pPr>
        <w:spacing w:line="237" w:lineRule="auto"/>
        <w:ind w:left="1420"/>
        <w:jc w:val="both"/>
        <w:rPr>
          <w:sz w:val="20"/>
          <w:szCs w:val="20"/>
        </w:rPr>
      </w:pPr>
      <w:r>
        <w:rPr>
          <w:rFonts w:eastAsia="Times New Roman"/>
          <w:sz w:val="24"/>
          <w:szCs w:val="24"/>
        </w:rPr>
        <w:lastRenderedPageBreak/>
        <w:t xml:space="preserve">changed during the implementation of this Contract. Subcontractors must submit the documentary requirements under Section 23.1 of the 2016 revised IRR of RA No. 9184 and comply with the eligibility criteria specified in </w:t>
      </w:r>
      <w:r>
        <w:rPr>
          <w:rFonts w:eastAsia="Times New Roman"/>
          <w:b/>
          <w:bCs/>
          <w:sz w:val="24"/>
          <w:szCs w:val="24"/>
        </w:rPr>
        <w:t>ITB</w:t>
      </w:r>
      <w:r>
        <w:rPr>
          <w:rFonts w:eastAsia="Times New Roman"/>
          <w:sz w:val="24"/>
          <w:szCs w:val="24"/>
        </w:rPr>
        <w:t xml:space="preserve"> Clause 5 to the implementing or end-user unit.</w:t>
      </w:r>
    </w:p>
    <w:p w14:paraId="252751BD" w14:textId="77777777" w:rsidR="00B20ED1" w:rsidRDefault="00B20ED1">
      <w:pPr>
        <w:spacing w:line="290" w:lineRule="exact"/>
        <w:rPr>
          <w:sz w:val="20"/>
          <w:szCs w:val="20"/>
        </w:rPr>
      </w:pPr>
    </w:p>
    <w:p w14:paraId="7077753B" w14:textId="77777777" w:rsidR="00B20ED1" w:rsidRDefault="00327998">
      <w:pPr>
        <w:tabs>
          <w:tab w:val="left" w:pos="1400"/>
        </w:tabs>
        <w:spacing w:line="237" w:lineRule="auto"/>
        <w:ind w:left="1420" w:right="20" w:hanging="698"/>
        <w:jc w:val="both"/>
        <w:rPr>
          <w:sz w:val="20"/>
          <w:szCs w:val="20"/>
        </w:rPr>
      </w:pPr>
      <w:r>
        <w:rPr>
          <w:rFonts w:eastAsia="Times New Roman"/>
          <w:sz w:val="24"/>
          <w:szCs w:val="24"/>
        </w:rPr>
        <w:t>7.3.</w:t>
      </w:r>
      <w:r>
        <w:rPr>
          <w:sz w:val="20"/>
          <w:szCs w:val="20"/>
        </w:rPr>
        <w:tab/>
      </w:r>
      <w:r>
        <w:rPr>
          <w:rFonts w:eastAsia="Times New Roman"/>
          <w:sz w:val="24"/>
          <w:szCs w:val="24"/>
        </w:rPr>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31D953C4" w14:textId="77777777" w:rsidR="00B20ED1" w:rsidRDefault="00B20ED1">
      <w:pPr>
        <w:spacing w:line="283" w:lineRule="exact"/>
        <w:rPr>
          <w:sz w:val="20"/>
          <w:szCs w:val="20"/>
        </w:rPr>
      </w:pPr>
    </w:p>
    <w:p w14:paraId="40AD58B4" w14:textId="0468D1F6" w:rsidR="00B20ED1" w:rsidRPr="00264F53" w:rsidRDefault="00327998" w:rsidP="00264F53">
      <w:pPr>
        <w:numPr>
          <w:ilvl w:val="0"/>
          <w:numId w:val="13"/>
        </w:numPr>
        <w:tabs>
          <w:tab w:val="left" w:pos="720"/>
        </w:tabs>
        <w:ind w:left="720" w:hanging="720"/>
        <w:rPr>
          <w:rFonts w:eastAsia="Times New Roman"/>
          <w:b/>
          <w:bCs/>
          <w:sz w:val="28"/>
          <w:szCs w:val="28"/>
        </w:rPr>
      </w:pPr>
      <w:r>
        <w:rPr>
          <w:rFonts w:eastAsia="Times New Roman"/>
          <w:b/>
          <w:bCs/>
          <w:sz w:val="28"/>
          <w:szCs w:val="28"/>
        </w:rPr>
        <w:t>Pre-Bid Conferen</w:t>
      </w:r>
      <w:r w:rsidR="00264F53">
        <w:rPr>
          <w:rFonts w:eastAsia="Times New Roman"/>
          <w:b/>
          <w:bCs/>
          <w:sz w:val="28"/>
          <w:szCs w:val="28"/>
        </w:rPr>
        <w:t xml:space="preserve">ce </w:t>
      </w:r>
    </w:p>
    <w:p w14:paraId="5530C589" w14:textId="20C7182F" w:rsidR="00B20ED1" w:rsidRDefault="00327998">
      <w:pPr>
        <w:spacing w:line="237" w:lineRule="auto"/>
        <w:ind w:left="720"/>
        <w:jc w:val="both"/>
        <w:rPr>
          <w:sz w:val="20"/>
          <w:szCs w:val="20"/>
        </w:rPr>
      </w:pPr>
      <w:r>
        <w:rPr>
          <w:rFonts w:eastAsia="Times New Roman"/>
          <w:sz w:val="24"/>
          <w:szCs w:val="24"/>
        </w:rPr>
        <w:t xml:space="preserve">The Procuring Entity will hold a pre-bid conference for this Project on the specified date and time and either at its physical address </w:t>
      </w:r>
      <w:r w:rsidR="00264F53">
        <w:rPr>
          <w:rFonts w:eastAsia="Times New Roman"/>
          <w:b/>
          <w:bCs/>
          <w:i/>
          <w:iCs/>
          <w:sz w:val="24"/>
          <w:szCs w:val="24"/>
        </w:rPr>
        <w:t>December 8</w:t>
      </w:r>
      <w:r w:rsidR="000E7B8E">
        <w:rPr>
          <w:rFonts w:eastAsia="Times New Roman"/>
          <w:b/>
          <w:bCs/>
          <w:i/>
          <w:iCs/>
          <w:sz w:val="24"/>
          <w:szCs w:val="24"/>
        </w:rPr>
        <w:t xml:space="preserve">, </w:t>
      </w:r>
      <w:proofErr w:type="gramStart"/>
      <w:r w:rsidR="000E7B8E">
        <w:rPr>
          <w:rFonts w:eastAsia="Times New Roman"/>
          <w:b/>
          <w:bCs/>
          <w:i/>
          <w:iCs/>
          <w:sz w:val="24"/>
          <w:szCs w:val="24"/>
        </w:rPr>
        <w:t xml:space="preserve">2023 </w:t>
      </w:r>
      <w:r w:rsidR="001827C0">
        <w:rPr>
          <w:rFonts w:eastAsia="Times New Roman"/>
          <w:b/>
          <w:bCs/>
          <w:i/>
          <w:iCs/>
          <w:sz w:val="24"/>
          <w:szCs w:val="24"/>
        </w:rPr>
        <w:t xml:space="preserve"> at</w:t>
      </w:r>
      <w:proofErr w:type="gramEnd"/>
      <w:r w:rsidR="001827C0">
        <w:rPr>
          <w:rFonts w:eastAsia="Times New Roman"/>
          <w:b/>
          <w:bCs/>
          <w:i/>
          <w:iCs/>
          <w:sz w:val="24"/>
          <w:szCs w:val="24"/>
        </w:rPr>
        <w:t xml:space="preserve"> </w:t>
      </w:r>
      <w:r w:rsidR="00E804FC">
        <w:rPr>
          <w:rFonts w:eastAsia="Times New Roman"/>
          <w:b/>
          <w:bCs/>
          <w:i/>
          <w:iCs/>
          <w:sz w:val="24"/>
          <w:szCs w:val="24"/>
        </w:rPr>
        <w:t>8</w:t>
      </w:r>
      <w:r w:rsidR="000E7B8E">
        <w:rPr>
          <w:rFonts w:eastAsia="Times New Roman"/>
          <w:b/>
          <w:bCs/>
          <w:i/>
          <w:iCs/>
          <w:sz w:val="24"/>
          <w:szCs w:val="24"/>
        </w:rPr>
        <w:t xml:space="preserve">:00 </w:t>
      </w:r>
      <w:r w:rsidR="00E804FC">
        <w:rPr>
          <w:rFonts w:eastAsia="Times New Roman"/>
          <w:b/>
          <w:bCs/>
          <w:i/>
          <w:iCs/>
          <w:sz w:val="24"/>
          <w:szCs w:val="24"/>
        </w:rPr>
        <w:t>A</w:t>
      </w:r>
      <w:r>
        <w:rPr>
          <w:rFonts w:eastAsia="Times New Roman"/>
          <w:b/>
          <w:bCs/>
          <w:i/>
          <w:iCs/>
          <w:sz w:val="24"/>
          <w:szCs w:val="24"/>
        </w:rPr>
        <w:t>M</w:t>
      </w:r>
      <w:r>
        <w:rPr>
          <w:rFonts w:eastAsia="Times New Roman"/>
          <w:sz w:val="24"/>
          <w:szCs w:val="24"/>
        </w:rPr>
        <w:t xml:space="preserve"> at </w:t>
      </w:r>
      <w:r>
        <w:rPr>
          <w:rFonts w:eastAsia="Times New Roman"/>
          <w:i/>
          <w:iCs/>
          <w:sz w:val="24"/>
          <w:szCs w:val="24"/>
        </w:rPr>
        <w:t xml:space="preserve">Department of Education, Schools Division of </w:t>
      </w:r>
      <w:r w:rsidR="005421DF">
        <w:rPr>
          <w:rFonts w:eastAsia="Times New Roman"/>
          <w:i/>
          <w:iCs/>
          <w:sz w:val="24"/>
          <w:szCs w:val="24"/>
        </w:rPr>
        <w:t xml:space="preserve">Tabuk </w:t>
      </w:r>
      <w:r>
        <w:rPr>
          <w:rFonts w:eastAsia="Times New Roman"/>
          <w:i/>
          <w:iCs/>
          <w:sz w:val="24"/>
          <w:szCs w:val="24"/>
        </w:rPr>
        <w:t xml:space="preserve"> City Conference Hall, </w:t>
      </w:r>
      <w:r w:rsidR="005421DF">
        <w:rPr>
          <w:rFonts w:eastAsia="Times New Roman"/>
          <w:i/>
          <w:iCs/>
          <w:sz w:val="24"/>
          <w:szCs w:val="24"/>
        </w:rPr>
        <w:t xml:space="preserve">BCS Compound , Purok 2, </w:t>
      </w:r>
      <w:proofErr w:type="spellStart"/>
      <w:r w:rsidR="005421DF">
        <w:rPr>
          <w:rFonts w:eastAsia="Times New Roman"/>
          <w:i/>
          <w:iCs/>
          <w:sz w:val="24"/>
          <w:szCs w:val="24"/>
        </w:rPr>
        <w:t>Bulanao</w:t>
      </w:r>
      <w:proofErr w:type="spellEnd"/>
      <w:r w:rsidR="005421DF">
        <w:rPr>
          <w:rFonts w:eastAsia="Times New Roman"/>
          <w:i/>
          <w:iCs/>
          <w:sz w:val="24"/>
          <w:szCs w:val="24"/>
        </w:rPr>
        <w:t xml:space="preserve"> Norte , Tabuk City </w:t>
      </w:r>
      <w:r>
        <w:rPr>
          <w:rFonts w:eastAsia="Times New Roman"/>
          <w:sz w:val="24"/>
          <w:szCs w:val="24"/>
        </w:rPr>
        <w:t xml:space="preserve"> </w:t>
      </w:r>
      <w:r w:rsidR="00EC0F06">
        <w:rPr>
          <w:rFonts w:eastAsia="Times New Roman"/>
          <w:sz w:val="24"/>
          <w:szCs w:val="24"/>
        </w:rPr>
        <w:t>.</w:t>
      </w:r>
    </w:p>
    <w:p w14:paraId="4B16F1EF" w14:textId="77777777" w:rsidR="00B20ED1" w:rsidRDefault="00B20ED1">
      <w:pPr>
        <w:spacing w:line="282" w:lineRule="exact"/>
        <w:rPr>
          <w:sz w:val="20"/>
          <w:szCs w:val="20"/>
        </w:rPr>
      </w:pPr>
    </w:p>
    <w:p w14:paraId="4A4C3D82" w14:textId="77777777" w:rsidR="00B20ED1" w:rsidRDefault="00327998" w:rsidP="00327998">
      <w:pPr>
        <w:numPr>
          <w:ilvl w:val="0"/>
          <w:numId w:val="14"/>
        </w:numPr>
        <w:tabs>
          <w:tab w:val="left" w:pos="720"/>
        </w:tabs>
        <w:ind w:left="720" w:hanging="720"/>
        <w:rPr>
          <w:rFonts w:eastAsia="Times New Roman"/>
          <w:b/>
          <w:bCs/>
          <w:sz w:val="28"/>
          <w:szCs w:val="28"/>
        </w:rPr>
      </w:pPr>
      <w:r>
        <w:rPr>
          <w:rFonts w:eastAsia="Times New Roman"/>
          <w:b/>
          <w:bCs/>
          <w:sz w:val="28"/>
          <w:szCs w:val="28"/>
        </w:rPr>
        <w:t>Clarification and Amendment of Bidding Documents</w:t>
      </w:r>
    </w:p>
    <w:p w14:paraId="69E07C57" w14:textId="77777777" w:rsidR="00B20ED1" w:rsidRDefault="00B20ED1">
      <w:pPr>
        <w:spacing w:line="287" w:lineRule="exact"/>
        <w:rPr>
          <w:sz w:val="20"/>
          <w:szCs w:val="20"/>
        </w:rPr>
      </w:pPr>
    </w:p>
    <w:p w14:paraId="640F06D2" w14:textId="549883F5" w:rsidR="00B20ED1" w:rsidRDefault="00327998">
      <w:pPr>
        <w:spacing w:line="237" w:lineRule="auto"/>
        <w:ind w:left="720" w:right="20"/>
        <w:jc w:val="both"/>
        <w:rPr>
          <w:sz w:val="20"/>
          <w:szCs w:val="20"/>
        </w:rPr>
      </w:pPr>
      <w:r>
        <w:rPr>
          <w:rFonts w:eastAsia="Times New Roman"/>
          <w:sz w:val="24"/>
          <w:szCs w:val="24"/>
        </w:rPr>
        <w:t>Prospective bidders may request for clarification on an</w:t>
      </w:r>
      <w:r w:rsidR="00315576">
        <w:rPr>
          <w:rFonts w:eastAsia="Times New Roman"/>
          <w:sz w:val="24"/>
          <w:szCs w:val="24"/>
        </w:rPr>
        <w:t>d</w:t>
      </w:r>
      <w:r>
        <w:rPr>
          <w:rFonts w:eastAsia="Times New Roman"/>
          <w:sz w:val="24"/>
          <w:szCs w:val="24"/>
        </w:rPr>
        <w:t xml:space="preserve">/or interpretation of any part of the Bidding Documents. Such requests must be in writing and received by the Procuring Entity, either at its given address or through electronic mail indicated in the </w:t>
      </w:r>
      <w:r>
        <w:rPr>
          <w:rFonts w:eastAsia="Times New Roman"/>
          <w:b/>
          <w:bCs/>
          <w:sz w:val="24"/>
          <w:szCs w:val="24"/>
        </w:rPr>
        <w:t>IB</w:t>
      </w:r>
      <w:r>
        <w:rPr>
          <w:rFonts w:eastAsia="Times New Roman"/>
          <w:sz w:val="24"/>
          <w:szCs w:val="24"/>
        </w:rPr>
        <w:t>, at least ten (10) calendar days before the deadline set for the submission and</w:t>
      </w:r>
      <w:r>
        <w:rPr>
          <w:rFonts w:eastAsia="Times New Roman"/>
          <w:b/>
          <w:bCs/>
          <w:sz w:val="24"/>
          <w:szCs w:val="24"/>
        </w:rPr>
        <w:t xml:space="preserve"> </w:t>
      </w:r>
      <w:r>
        <w:rPr>
          <w:rFonts w:eastAsia="Times New Roman"/>
          <w:sz w:val="24"/>
          <w:szCs w:val="24"/>
        </w:rPr>
        <w:t>receipt of Bids.</w:t>
      </w:r>
    </w:p>
    <w:p w14:paraId="2F8591BD" w14:textId="77777777" w:rsidR="00B20ED1" w:rsidRDefault="00B20ED1">
      <w:pPr>
        <w:spacing w:line="297" w:lineRule="exact"/>
        <w:rPr>
          <w:sz w:val="20"/>
          <w:szCs w:val="20"/>
        </w:rPr>
      </w:pPr>
    </w:p>
    <w:p w14:paraId="3234C545" w14:textId="77777777" w:rsidR="00B20ED1" w:rsidRDefault="00327998" w:rsidP="00327998">
      <w:pPr>
        <w:numPr>
          <w:ilvl w:val="0"/>
          <w:numId w:val="15"/>
        </w:numPr>
        <w:tabs>
          <w:tab w:val="left" w:pos="860"/>
        </w:tabs>
        <w:spacing w:line="234" w:lineRule="auto"/>
        <w:ind w:left="860" w:right="20" w:hanging="729"/>
        <w:rPr>
          <w:rFonts w:eastAsia="Times New Roman"/>
          <w:b/>
          <w:bCs/>
          <w:sz w:val="28"/>
          <w:szCs w:val="28"/>
        </w:rPr>
      </w:pPr>
      <w:r>
        <w:rPr>
          <w:rFonts w:eastAsia="Times New Roman"/>
          <w:b/>
          <w:bCs/>
          <w:sz w:val="28"/>
          <w:szCs w:val="28"/>
        </w:rPr>
        <w:t>Documents Comprising the Bid: Eligibility and Technical Components</w:t>
      </w:r>
    </w:p>
    <w:p w14:paraId="2D80B817" w14:textId="77777777" w:rsidR="00B20ED1" w:rsidRDefault="00B20ED1">
      <w:pPr>
        <w:spacing w:line="289" w:lineRule="exact"/>
        <w:rPr>
          <w:sz w:val="20"/>
          <w:szCs w:val="20"/>
        </w:rPr>
      </w:pPr>
    </w:p>
    <w:p w14:paraId="3E2323E5" w14:textId="77777777" w:rsidR="00B20ED1" w:rsidRDefault="00327998">
      <w:pPr>
        <w:tabs>
          <w:tab w:val="left" w:pos="1420"/>
        </w:tabs>
        <w:spacing w:line="236" w:lineRule="auto"/>
        <w:ind w:left="1440" w:right="20" w:hanging="730"/>
        <w:jc w:val="both"/>
        <w:rPr>
          <w:sz w:val="20"/>
          <w:szCs w:val="20"/>
        </w:rPr>
      </w:pPr>
      <w:r>
        <w:rPr>
          <w:rFonts w:eastAsia="Times New Roman"/>
          <w:sz w:val="24"/>
          <w:szCs w:val="24"/>
        </w:rPr>
        <w:t>10.1.</w:t>
      </w:r>
      <w:r>
        <w:rPr>
          <w:rFonts w:eastAsia="Times New Roman"/>
          <w:sz w:val="24"/>
          <w:szCs w:val="24"/>
        </w:rPr>
        <w:tab/>
        <w:t xml:space="preserve">The first envelope shall contain the eligibility and technical documents of the Bid as specified in </w:t>
      </w:r>
      <w:r>
        <w:rPr>
          <w:rFonts w:eastAsia="Times New Roman"/>
          <w:b/>
          <w:bCs/>
          <w:sz w:val="24"/>
          <w:szCs w:val="24"/>
        </w:rPr>
        <w:t>Section IX. Checklist of Technical and Financial Documents</w:t>
      </w:r>
      <w:r>
        <w:rPr>
          <w:rFonts w:eastAsia="Times New Roman"/>
          <w:sz w:val="24"/>
          <w:szCs w:val="24"/>
        </w:rPr>
        <w:t>.</w:t>
      </w:r>
    </w:p>
    <w:p w14:paraId="6524E45A" w14:textId="77777777" w:rsidR="00B20ED1" w:rsidRDefault="00B20ED1">
      <w:pPr>
        <w:spacing w:line="290" w:lineRule="exact"/>
        <w:rPr>
          <w:sz w:val="20"/>
          <w:szCs w:val="20"/>
        </w:rPr>
      </w:pPr>
    </w:p>
    <w:p w14:paraId="53593A91" w14:textId="77777777" w:rsidR="00B20ED1" w:rsidRDefault="00327998">
      <w:pPr>
        <w:tabs>
          <w:tab w:val="left" w:pos="1420"/>
        </w:tabs>
        <w:spacing w:line="238" w:lineRule="auto"/>
        <w:ind w:left="1440" w:right="20" w:hanging="730"/>
        <w:jc w:val="both"/>
        <w:rPr>
          <w:sz w:val="20"/>
          <w:szCs w:val="20"/>
        </w:rPr>
      </w:pPr>
      <w:r>
        <w:rPr>
          <w:rFonts w:eastAsia="Times New Roman"/>
          <w:sz w:val="24"/>
          <w:szCs w:val="24"/>
        </w:rPr>
        <w:t>10.2.</w:t>
      </w:r>
      <w:r>
        <w:rPr>
          <w:rFonts w:eastAsia="Times New Roman"/>
          <w:sz w:val="24"/>
          <w:szCs w:val="24"/>
        </w:rPr>
        <w:tab/>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2128BFC5" w14:textId="77777777" w:rsidR="00B20ED1" w:rsidRDefault="00B20ED1">
      <w:pPr>
        <w:spacing w:line="296" w:lineRule="exact"/>
        <w:rPr>
          <w:sz w:val="20"/>
          <w:szCs w:val="20"/>
        </w:rPr>
      </w:pPr>
    </w:p>
    <w:p w14:paraId="33519C0B" w14:textId="77777777" w:rsidR="00B20ED1" w:rsidRDefault="00327998">
      <w:pPr>
        <w:tabs>
          <w:tab w:val="left" w:pos="1420"/>
        </w:tabs>
        <w:spacing w:line="237" w:lineRule="auto"/>
        <w:ind w:left="1440" w:right="20" w:hanging="730"/>
        <w:jc w:val="both"/>
        <w:rPr>
          <w:sz w:val="20"/>
          <w:szCs w:val="20"/>
        </w:rPr>
      </w:pPr>
      <w:r>
        <w:rPr>
          <w:rFonts w:eastAsia="Times New Roman"/>
          <w:sz w:val="24"/>
          <w:szCs w:val="24"/>
        </w:rPr>
        <w:t>10.3.</w:t>
      </w:r>
      <w:r>
        <w:rPr>
          <w:rFonts w:eastAsia="Times New Roman"/>
          <w:sz w:val="24"/>
          <w:szCs w:val="24"/>
        </w:rPr>
        <w:tab/>
        <w:t xml:space="preserve">A valid PCAB License is required, and in case of joint ventures, a valid special PCAB License, and registration for the type and cost of the contract for this Project. Any additional type of Contractor license or permit shall be indicated in the </w:t>
      </w:r>
      <w:r>
        <w:rPr>
          <w:rFonts w:eastAsia="Times New Roman"/>
          <w:b/>
          <w:bCs/>
          <w:sz w:val="24"/>
          <w:szCs w:val="24"/>
        </w:rPr>
        <w:t>BDS</w:t>
      </w:r>
      <w:r>
        <w:rPr>
          <w:rFonts w:eastAsia="Times New Roman"/>
          <w:sz w:val="24"/>
          <w:szCs w:val="24"/>
        </w:rPr>
        <w:t>.</w:t>
      </w:r>
    </w:p>
    <w:p w14:paraId="5CDC23AB" w14:textId="77777777" w:rsidR="00B20ED1" w:rsidRDefault="00B20ED1">
      <w:pPr>
        <w:spacing w:line="200" w:lineRule="exact"/>
        <w:rPr>
          <w:sz w:val="20"/>
          <w:szCs w:val="20"/>
        </w:rPr>
      </w:pPr>
    </w:p>
    <w:p w14:paraId="04513084" w14:textId="77777777" w:rsidR="00B20ED1" w:rsidRDefault="00B20ED1">
      <w:pPr>
        <w:spacing w:line="200" w:lineRule="exact"/>
        <w:rPr>
          <w:sz w:val="20"/>
          <w:szCs w:val="20"/>
        </w:rPr>
      </w:pPr>
    </w:p>
    <w:p w14:paraId="39BEDFD1" w14:textId="77777777" w:rsidR="00B20ED1" w:rsidRDefault="00B20ED1">
      <w:pPr>
        <w:spacing w:line="200" w:lineRule="exact"/>
        <w:rPr>
          <w:sz w:val="20"/>
          <w:szCs w:val="20"/>
        </w:rPr>
      </w:pPr>
    </w:p>
    <w:p w14:paraId="6A9D20AD" w14:textId="77777777" w:rsidR="00B20ED1" w:rsidRDefault="00B20ED1">
      <w:pPr>
        <w:spacing w:line="236" w:lineRule="exact"/>
        <w:rPr>
          <w:sz w:val="20"/>
          <w:szCs w:val="20"/>
        </w:rPr>
      </w:pPr>
    </w:p>
    <w:p w14:paraId="28FB7F31" w14:textId="77777777" w:rsidR="00B20ED1" w:rsidRDefault="00327998">
      <w:pPr>
        <w:ind w:right="20"/>
        <w:jc w:val="center"/>
        <w:rPr>
          <w:sz w:val="20"/>
          <w:szCs w:val="20"/>
        </w:rPr>
      </w:pPr>
      <w:r>
        <w:rPr>
          <w:rFonts w:eastAsia="Times New Roman"/>
          <w:sz w:val="20"/>
          <w:szCs w:val="20"/>
        </w:rPr>
        <w:t>12</w:t>
      </w:r>
    </w:p>
    <w:p w14:paraId="534B3552" w14:textId="77777777" w:rsidR="00B20ED1" w:rsidRDefault="00B20ED1">
      <w:pPr>
        <w:sectPr w:rsidR="00B20ED1">
          <w:pgSz w:w="11900" w:h="16834"/>
          <w:pgMar w:top="1366" w:right="1429" w:bottom="575" w:left="1440" w:header="0" w:footer="0" w:gutter="0"/>
          <w:cols w:space="720" w:equalWidth="0">
            <w:col w:w="9040"/>
          </w:cols>
        </w:sectPr>
      </w:pPr>
    </w:p>
    <w:p w14:paraId="07495F50"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lastRenderedPageBreak/>
        <w:t>10.4.</w:t>
      </w:r>
      <w:r>
        <w:rPr>
          <w:sz w:val="20"/>
          <w:szCs w:val="20"/>
        </w:rPr>
        <w:tab/>
      </w:r>
      <w:r>
        <w:rPr>
          <w:rFonts w:eastAsia="Times New Roman"/>
          <w:sz w:val="24"/>
          <w:szCs w:val="24"/>
        </w:rPr>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Pr>
          <w:rFonts w:eastAsia="Times New Roman"/>
          <w:b/>
          <w:bCs/>
          <w:sz w:val="24"/>
          <w:szCs w:val="24"/>
        </w:rPr>
        <w:t>BDS</w:t>
      </w:r>
      <w:r>
        <w:rPr>
          <w:rFonts w:eastAsia="Times New Roman"/>
          <w:sz w:val="24"/>
          <w:szCs w:val="24"/>
        </w:rPr>
        <w:t>.</w:t>
      </w:r>
    </w:p>
    <w:p w14:paraId="24DA2F58" w14:textId="77777777" w:rsidR="00B20ED1" w:rsidRDefault="00B20ED1">
      <w:pPr>
        <w:spacing w:line="293" w:lineRule="exact"/>
        <w:rPr>
          <w:sz w:val="20"/>
          <w:szCs w:val="20"/>
        </w:rPr>
      </w:pPr>
    </w:p>
    <w:p w14:paraId="61570E0C"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10.5.</w:t>
      </w:r>
      <w:r>
        <w:rPr>
          <w:sz w:val="20"/>
          <w:szCs w:val="20"/>
        </w:rPr>
        <w:tab/>
      </w:r>
      <w:r>
        <w:rPr>
          <w:rFonts w:eastAsia="Times New Roman"/>
          <w:sz w:val="24"/>
          <w:szCs w:val="24"/>
        </w:rPr>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Pr>
          <w:rFonts w:eastAsia="Times New Roman"/>
          <w:b/>
          <w:bCs/>
          <w:sz w:val="24"/>
          <w:szCs w:val="24"/>
        </w:rPr>
        <w:t>BDS</w:t>
      </w:r>
      <w:r>
        <w:rPr>
          <w:rFonts w:eastAsia="Times New Roman"/>
          <w:sz w:val="24"/>
          <w:szCs w:val="24"/>
        </w:rPr>
        <w:t>.</w:t>
      </w:r>
    </w:p>
    <w:p w14:paraId="63C2BC59" w14:textId="77777777" w:rsidR="00B20ED1" w:rsidRDefault="00B20ED1">
      <w:pPr>
        <w:spacing w:line="283" w:lineRule="exact"/>
        <w:rPr>
          <w:sz w:val="20"/>
          <w:szCs w:val="20"/>
        </w:rPr>
      </w:pPr>
    </w:p>
    <w:p w14:paraId="40C081F1" w14:textId="77777777" w:rsidR="00B20ED1" w:rsidRDefault="00327998" w:rsidP="00327998">
      <w:pPr>
        <w:numPr>
          <w:ilvl w:val="0"/>
          <w:numId w:val="16"/>
        </w:numPr>
        <w:tabs>
          <w:tab w:val="left" w:pos="720"/>
        </w:tabs>
        <w:ind w:left="720" w:hanging="720"/>
        <w:rPr>
          <w:rFonts w:eastAsia="Times New Roman"/>
          <w:b/>
          <w:bCs/>
          <w:sz w:val="28"/>
          <w:szCs w:val="28"/>
        </w:rPr>
      </w:pPr>
      <w:r>
        <w:rPr>
          <w:rFonts w:eastAsia="Times New Roman"/>
          <w:b/>
          <w:bCs/>
          <w:sz w:val="28"/>
          <w:szCs w:val="28"/>
        </w:rPr>
        <w:t>Documents Comprising the Bid: Financial Component</w:t>
      </w:r>
    </w:p>
    <w:p w14:paraId="3445CBB3" w14:textId="77777777" w:rsidR="00B20ED1" w:rsidRDefault="00B20ED1">
      <w:pPr>
        <w:spacing w:line="287" w:lineRule="exact"/>
        <w:rPr>
          <w:sz w:val="20"/>
          <w:szCs w:val="20"/>
        </w:rPr>
      </w:pPr>
    </w:p>
    <w:p w14:paraId="74A46100" w14:textId="77777777" w:rsidR="00B20ED1" w:rsidRDefault="00327998">
      <w:pPr>
        <w:tabs>
          <w:tab w:val="left" w:pos="1420"/>
        </w:tabs>
        <w:spacing w:line="234" w:lineRule="auto"/>
        <w:ind w:left="1440" w:right="9" w:hanging="730"/>
        <w:jc w:val="both"/>
        <w:rPr>
          <w:sz w:val="20"/>
          <w:szCs w:val="20"/>
        </w:rPr>
      </w:pPr>
      <w:r>
        <w:rPr>
          <w:rFonts w:eastAsia="Times New Roman"/>
          <w:sz w:val="24"/>
          <w:szCs w:val="24"/>
        </w:rPr>
        <w:t>11.1.</w:t>
      </w:r>
      <w:r>
        <w:rPr>
          <w:rFonts w:eastAsia="Times New Roman"/>
          <w:sz w:val="24"/>
          <w:szCs w:val="24"/>
        </w:rPr>
        <w:tab/>
        <w:t xml:space="preserve">The second bid envelope shall contain the financial documents for the Bid as specified in </w:t>
      </w:r>
      <w:r>
        <w:rPr>
          <w:rFonts w:eastAsia="Times New Roman"/>
          <w:b/>
          <w:bCs/>
          <w:sz w:val="24"/>
          <w:szCs w:val="24"/>
        </w:rPr>
        <w:t>Section IX. Checklist of Technical and Financial Documents</w:t>
      </w:r>
      <w:r>
        <w:rPr>
          <w:rFonts w:eastAsia="Times New Roman"/>
          <w:sz w:val="24"/>
          <w:szCs w:val="24"/>
        </w:rPr>
        <w:t>.</w:t>
      </w:r>
    </w:p>
    <w:p w14:paraId="612A2812" w14:textId="77777777" w:rsidR="00B20ED1" w:rsidRDefault="00B20ED1">
      <w:pPr>
        <w:spacing w:line="290" w:lineRule="exact"/>
        <w:rPr>
          <w:sz w:val="20"/>
          <w:szCs w:val="20"/>
        </w:rPr>
      </w:pPr>
    </w:p>
    <w:p w14:paraId="29502A1C" w14:textId="77777777" w:rsidR="00B20ED1" w:rsidRDefault="00327998">
      <w:pPr>
        <w:tabs>
          <w:tab w:val="left" w:pos="1420"/>
        </w:tabs>
        <w:spacing w:line="234" w:lineRule="auto"/>
        <w:ind w:left="1440" w:right="9" w:hanging="730"/>
        <w:jc w:val="both"/>
        <w:rPr>
          <w:sz w:val="20"/>
          <w:szCs w:val="20"/>
        </w:rPr>
      </w:pPr>
      <w:r>
        <w:rPr>
          <w:rFonts w:eastAsia="Times New Roman"/>
          <w:sz w:val="24"/>
          <w:szCs w:val="24"/>
        </w:rPr>
        <w:t>11.2.</w:t>
      </w:r>
      <w:r>
        <w:rPr>
          <w:rFonts w:eastAsia="Times New Roman"/>
          <w:sz w:val="24"/>
          <w:szCs w:val="24"/>
        </w:rPr>
        <w:tab/>
        <w:t xml:space="preserve">Any bid exceeding the ABC indicated in paragraph 1 of the </w:t>
      </w:r>
      <w:r>
        <w:rPr>
          <w:rFonts w:eastAsia="Times New Roman"/>
          <w:b/>
          <w:bCs/>
          <w:sz w:val="24"/>
          <w:szCs w:val="24"/>
        </w:rPr>
        <w:t>IB</w:t>
      </w:r>
      <w:r>
        <w:rPr>
          <w:rFonts w:eastAsia="Times New Roman"/>
          <w:sz w:val="24"/>
          <w:szCs w:val="24"/>
        </w:rPr>
        <w:t xml:space="preserve"> shall not be accepted.</w:t>
      </w:r>
    </w:p>
    <w:p w14:paraId="036C3969" w14:textId="77777777" w:rsidR="00B20ED1" w:rsidRDefault="00B20ED1">
      <w:pPr>
        <w:spacing w:line="290" w:lineRule="exact"/>
        <w:rPr>
          <w:sz w:val="20"/>
          <w:szCs w:val="20"/>
        </w:rPr>
      </w:pPr>
    </w:p>
    <w:p w14:paraId="69E31E53" w14:textId="77777777" w:rsidR="00B20ED1" w:rsidRDefault="00327998">
      <w:pPr>
        <w:tabs>
          <w:tab w:val="left" w:pos="1420"/>
        </w:tabs>
        <w:spacing w:line="236" w:lineRule="auto"/>
        <w:ind w:left="1440" w:right="9" w:hanging="730"/>
        <w:jc w:val="both"/>
        <w:rPr>
          <w:sz w:val="20"/>
          <w:szCs w:val="20"/>
        </w:rPr>
      </w:pPr>
      <w:r>
        <w:rPr>
          <w:rFonts w:eastAsia="Times New Roman"/>
          <w:sz w:val="24"/>
          <w:szCs w:val="24"/>
        </w:rPr>
        <w:t>11.3.</w:t>
      </w:r>
      <w:r>
        <w:rPr>
          <w:rFonts w:eastAsia="Times New Roman"/>
          <w:sz w:val="24"/>
          <w:szCs w:val="24"/>
        </w:rPr>
        <w:tab/>
        <w:t>For Foreign-funded procurement, a ceiling may be applied to bid prices provided the conditions are met under Section 31.2 of the 2016 revised IRR of RA No. 9184.</w:t>
      </w:r>
    </w:p>
    <w:p w14:paraId="490F444C" w14:textId="77777777" w:rsidR="00B20ED1" w:rsidRDefault="00B20ED1">
      <w:pPr>
        <w:spacing w:line="279" w:lineRule="exact"/>
        <w:rPr>
          <w:sz w:val="20"/>
          <w:szCs w:val="20"/>
        </w:rPr>
      </w:pPr>
    </w:p>
    <w:p w14:paraId="69BBF1E5" w14:textId="77777777" w:rsidR="00B20ED1" w:rsidRDefault="00327998" w:rsidP="00327998">
      <w:pPr>
        <w:numPr>
          <w:ilvl w:val="0"/>
          <w:numId w:val="17"/>
        </w:numPr>
        <w:tabs>
          <w:tab w:val="left" w:pos="720"/>
        </w:tabs>
        <w:ind w:left="720" w:hanging="720"/>
        <w:rPr>
          <w:rFonts w:eastAsia="Times New Roman"/>
          <w:b/>
          <w:bCs/>
          <w:sz w:val="28"/>
          <w:szCs w:val="28"/>
        </w:rPr>
      </w:pPr>
      <w:r>
        <w:rPr>
          <w:rFonts w:eastAsia="Times New Roman"/>
          <w:b/>
          <w:bCs/>
          <w:sz w:val="28"/>
          <w:szCs w:val="28"/>
        </w:rPr>
        <w:t>Alternative Bids</w:t>
      </w:r>
    </w:p>
    <w:p w14:paraId="6A3BD9AC" w14:textId="77777777" w:rsidR="00B20ED1" w:rsidRDefault="00B20ED1">
      <w:pPr>
        <w:spacing w:line="287" w:lineRule="exact"/>
        <w:rPr>
          <w:sz w:val="20"/>
          <w:szCs w:val="20"/>
        </w:rPr>
      </w:pPr>
    </w:p>
    <w:p w14:paraId="151A8284" w14:textId="77777777" w:rsidR="00B20ED1" w:rsidRDefault="00327998">
      <w:pPr>
        <w:spacing w:line="237" w:lineRule="auto"/>
        <w:ind w:left="720" w:right="9"/>
        <w:jc w:val="both"/>
        <w:rPr>
          <w:sz w:val="20"/>
          <w:szCs w:val="20"/>
        </w:rPr>
      </w:pPr>
      <w:r>
        <w:rPr>
          <w:rFonts w:eastAsia="Times New Roman"/>
          <w:sz w:val="24"/>
          <w:szCs w:val="24"/>
        </w:rPr>
        <w:t xml:space="preserve">Bidders shall submit offers that comply with the requirements of the Bidding Documents, including the basic technical design as indicated in the drawings and specifications. Unless there is a value engineering clause in the </w:t>
      </w:r>
      <w:r>
        <w:rPr>
          <w:rFonts w:eastAsia="Times New Roman"/>
          <w:b/>
          <w:bCs/>
          <w:sz w:val="24"/>
          <w:szCs w:val="24"/>
        </w:rPr>
        <w:t>BDS</w:t>
      </w:r>
      <w:r>
        <w:rPr>
          <w:rFonts w:eastAsia="Times New Roman"/>
          <w:sz w:val="24"/>
          <w:szCs w:val="24"/>
        </w:rPr>
        <w:t>, alternative Bids shall not be accepted.</w:t>
      </w:r>
    </w:p>
    <w:p w14:paraId="350DAC10" w14:textId="77777777" w:rsidR="00B20ED1" w:rsidRDefault="00B20ED1">
      <w:pPr>
        <w:spacing w:line="279" w:lineRule="exact"/>
        <w:rPr>
          <w:sz w:val="20"/>
          <w:szCs w:val="20"/>
        </w:rPr>
      </w:pPr>
    </w:p>
    <w:p w14:paraId="688EBECC" w14:textId="77777777" w:rsidR="00B20ED1" w:rsidRDefault="00327998" w:rsidP="00327998">
      <w:pPr>
        <w:numPr>
          <w:ilvl w:val="0"/>
          <w:numId w:val="18"/>
        </w:numPr>
        <w:tabs>
          <w:tab w:val="left" w:pos="720"/>
        </w:tabs>
        <w:ind w:left="720" w:hanging="720"/>
        <w:rPr>
          <w:rFonts w:eastAsia="Times New Roman"/>
          <w:b/>
          <w:bCs/>
          <w:sz w:val="28"/>
          <w:szCs w:val="28"/>
        </w:rPr>
      </w:pPr>
      <w:r>
        <w:rPr>
          <w:rFonts w:eastAsia="Times New Roman"/>
          <w:b/>
          <w:bCs/>
          <w:sz w:val="28"/>
          <w:szCs w:val="28"/>
        </w:rPr>
        <w:t>Bid Prices</w:t>
      </w:r>
    </w:p>
    <w:p w14:paraId="473A81E8" w14:textId="77777777" w:rsidR="00B20ED1" w:rsidRDefault="00B20ED1">
      <w:pPr>
        <w:spacing w:line="287" w:lineRule="exact"/>
        <w:rPr>
          <w:sz w:val="20"/>
          <w:szCs w:val="20"/>
        </w:rPr>
      </w:pPr>
    </w:p>
    <w:p w14:paraId="2A968D68" w14:textId="77777777" w:rsidR="00B20ED1" w:rsidRDefault="00327998">
      <w:pPr>
        <w:spacing w:line="237" w:lineRule="auto"/>
        <w:ind w:left="720" w:right="9"/>
        <w:jc w:val="both"/>
        <w:rPr>
          <w:sz w:val="20"/>
          <w:szCs w:val="20"/>
        </w:rPr>
      </w:pPr>
      <w:r>
        <w:rPr>
          <w:rFonts w:eastAsia="Times New Roman"/>
          <w:sz w:val="24"/>
          <w:szCs w:val="24"/>
        </w:rPr>
        <w:t>All bid prices for the given scope of work in the Project as awarded shall be considered as fixed prices, and therefore not subject to price escalation during contract implementation, except under extraordinary circumstances as determined by the NEDA and approved by the GPPB pursuant to the revised Guidelines for Contract Price Escalation guidelines.</w:t>
      </w:r>
    </w:p>
    <w:p w14:paraId="6CBB8660" w14:textId="77777777" w:rsidR="00B20ED1" w:rsidRDefault="00B20ED1">
      <w:pPr>
        <w:spacing w:line="282" w:lineRule="exact"/>
        <w:rPr>
          <w:sz w:val="20"/>
          <w:szCs w:val="20"/>
        </w:rPr>
      </w:pPr>
    </w:p>
    <w:p w14:paraId="711F0888" w14:textId="77777777" w:rsidR="00B20ED1" w:rsidRDefault="00327998" w:rsidP="00327998">
      <w:pPr>
        <w:numPr>
          <w:ilvl w:val="0"/>
          <w:numId w:val="19"/>
        </w:numPr>
        <w:tabs>
          <w:tab w:val="left" w:pos="720"/>
        </w:tabs>
        <w:ind w:left="720" w:hanging="720"/>
        <w:rPr>
          <w:rFonts w:eastAsia="Times New Roman"/>
          <w:b/>
          <w:bCs/>
          <w:sz w:val="28"/>
          <w:szCs w:val="28"/>
        </w:rPr>
      </w:pPr>
      <w:r>
        <w:rPr>
          <w:rFonts w:eastAsia="Times New Roman"/>
          <w:b/>
          <w:bCs/>
          <w:sz w:val="28"/>
          <w:szCs w:val="28"/>
        </w:rPr>
        <w:t>Bid and Payment Currencies</w:t>
      </w:r>
    </w:p>
    <w:p w14:paraId="4E974CC1" w14:textId="77777777" w:rsidR="00B20ED1" w:rsidRDefault="00B20ED1">
      <w:pPr>
        <w:spacing w:line="287" w:lineRule="exact"/>
        <w:rPr>
          <w:sz w:val="20"/>
          <w:szCs w:val="20"/>
        </w:rPr>
      </w:pPr>
    </w:p>
    <w:p w14:paraId="1D6871FD"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14.1.</w:t>
      </w:r>
      <w:r>
        <w:rPr>
          <w:rFonts w:eastAsia="Times New Roman"/>
          <w:sz w:val="24"/>
          <w:szCs w:val="24"/>
        </w:rPr>
        <w:tab/>
        <w:t>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AE9C3A3" w14:textId="77777777" w:rsidR="00B20ED1" w:rsidRDefault="00B20ED1">
      <w:pPr>
        <w:spacing w:line="200" w:lineRule="exact"/>
        <w:rPr>
          <w:sz w:val="20"/>
          <w:szCs w:val="20"/>
        </w:rPr>
      </w:pPr>
    </w:p>
    <w:p w14:paraId="05031E0F" w14:textId="77777777" w:rsidR="00B20ED1" w:rsidRDefault="00B20ED1">
      <w:pPr>
        <w:spacing w:line="200" w:lineRule="exact"/>
        <w:rPr>
          <w:sz w:val="20"/>
          <w:szCs w:val="20"/>
        </w:rPr>
      </w:pPr>
    </w:p>
    <w:p w14:paraId="63A4D0C2" w14:textId="77777777" w:rsidR="00B20ED1" w:rsidRDefault="00B20ED1">
      <w:pPr>
        <w:spacing w:line="200" w:lineRule="exact"/>
        <w:rPr>
          <w:sz w:val="20"/>
          <w:szCs w:val="20"/>
        </w:rPr>
      </w:pPr>
    </w:p>
    <w:p w14:paraId="44E97BDE" w14:textId="77777777" w:rsidR="00B20ED1" w:rsidRDefault="00B20ED1">
      <w:pPr>
        <w:spacing w:line="200" w:lineRule="exact"/>
        <w:rPr>
          <w:sz w:val="20"/>
          <w:szCs w:val="20"/>
        </w:rPr>
      </w:pPr>
    </w:p>
    <w:p w14:paraId="4C41C1E0" w14:textId="77777777" w:rsidR="00B20ED1" w:rsidRDefault="00B20ED1">
      <w:pPr>
        <w:spacing w:line="200" w:lineRule="exact"/>
        <w:rPr>
          <w:sz w:val="20"/>
          <w:szCs w:val="20"/>
        </w:rPr>
      </w:pPr>
    </w:p>
    <w:p w14:paraId="11B77A21" w14:textId="77777777" w:rsidR="00B20ED1" w:rsidRDefault="00B20ED1">
      <w:pPr>
        <w:spacing w:line="236" w:lineRule="exact"/>
        <w:rPr>
          <w:sz w:val="20"/>
          <w:szCs w:val="20"/>
        </w:rPr>
      </w:pPr>
    </w:p>
    <w:p w14:paraId="46D50FF7" w14:textId="77777777" w:rsidR="00B20ED1" w:rsidRDefault="00327998">
      <w:pPr>
        <w:ind w:right="9"/>
        <w:jc w:val="center"/>
        <w:rPr>
          <w:sz w:val="20"/>
          <w:szCs w:val="20"/>
        </w:rPr>
      </w:pPr>
      <w:r>
        <w:rPr>
          <w:rFonts w:eastAsia="Times New Roman"/>
          <w:sz w:val="20"/>
          <w:szCs w:val="20"/>
        </w:rPr>
        <w:t>13</w:t>
      </w:r>
    </w:p>
    <w:p w14:paraId="76D2579C" w14:textId="77777777" w:rsidR="00B20ED1" w:rsidRDefault="00B20ED1">
      <w:pPr>
        <w:sectPr w:rsidR="00B20ED1">
          <w:pgSz w:w="11900" w:h="16834"/>
          <w:pgMar w:top="1366" w:right="1440" w:bottom="575" w:left="1440" w:header="0" w:footer="0" w:gutter="0"/>
          <w:cols w:space="720" w:equalWidth="0">
            <w:col w:w="9029"/>
          </w:cols>
        </w:sectPr>
      </w:pPr>
    </w:p>
    <w:p w14:paraId="7E77F68D" w14:textId="77777777" w:rsidR="00B20ED1" w:rsidRDefault="00327998">
      <w:pPr>
        <w:tabs>
          <w:tab w:val="left" w:pos="1420"/>
        </w:tabs>
        <w:ind w:left="700"/>
        <w:rPr>
          <w:sz w:val="20"/>
          <w:szCs w:val="20"/>
        </w:rPr>
      </w:pPr>
      <w:r>
        <w:rPr>
          <w:rFonts w:eastAsia="Times New Roman"/>
          <w:sz w:val="24"/>
          <w:szCs w:val="24"/>
        </w:rPr>
        <w:lastRenderedPageBreak/>
        <w:t>14.2.</w:t>
      </w:r>
      <w:r>
        <w:rPr>
          <w:sz w:val="20"/>
          <w:szCs w:val="20"/>
        </w:rPr>
        <w:tab/>
      </w:r>
      <w:r>
        <w:rPr>
          <w:rFonts w:eastAsia="Times New Roman"/>
          <w:i/>
          <w:iCs/>
          <w:sz w:val="24"/>
          <w:szCs w:val="24"/>
        </w:rPr>
        <w:t>Payment of the contract price shall be made in:</w:t>
      </w:r>
    </w:p>
    <w:p w14:paraId="5B3A7B3A" w14:textId="77777777" w:rsidR="00B20ED1" w:rsidRDefault="00B20ED1">
      <w:pPr>
        <w:spacing w:line="276" w:lineRule="exact"/>
        <w:rPr>
          <w:sz w:val="20"/>
          <w:szCs w:val="20"/>
        </w:rPr>
      </w:pPr>
    </w:p>
    <w:p w14:paraId="6D965196" w14:textId="77777777" w:rsidR="00B20ED1" w:rsidRDefault="00327998" w:rsidP="00327998">
      <w:pPr>
        <w:numPr>
          <w:ilvl w:val="1"/>
          <w:numId w:val="20"/>
        </w:numPr>
        <w:tabs>
          <w:tab w:val="left" w:pos="1980"/>
        </w:tabs>
        <w:ind w:left="1980" w:hanging="278"/>
        <w:rPr>
          <w:rFonts w:eastAsia="Times New Roman"/>
          <w:sz w:val="24"/>
          <w:szCs w:val="24"/>
        </w:rPr>
      </w:pPr>
      <w:r>
        <w:rPr>
          <w:rFonts w:eastAsia="Times New Roman"/>
          <w:sz w:val="24"/>
          <w:szCs w:val="24"/>
        </w:rPr>
        <w:t>Philippine Pesos.</w:t>
      </w:r>
    </w:p>
    <w:p w14:paraId="3AC4C873" w14:textId="77777777" w:rsidR="00B20ED1" w:rsidRDefault="00B20ED1">
      <w:pPr>
        <w:spacing w:line="277" w:lineRule="exact"/>
        <w:rPr>
          <w:rFonts w:eastAsia="Times New Roman"/>
          <w:sz w:val="24"/>
          <w:szCs w:val="24"/>
        </w:rPr>
      </w:pPr>
    </w:p>
    <w:p w14:paraId="2A4ABF6B" w14:textId="77777777" w:rsidR="00B20ED1" w:rsidRDefault="00327998" w:rsidP="00327998">
      <w:pPr>
        <w:numPr>
          <w:ilvl w:val="0"/>
          <w:numId w:val="21"/>
        </w:numPr>
        <w:tabs>
          <w:tab w:val="left" w:pos="720"/>
        </w:tabs>
        <w:ind w:left="720" w:hanging="720"/>
        <w:rPr>
          <w:rFonts w:eastAsia="Times New Roman"/>
          <w:b/>
          <w:bCs/>
          <w:sz w:val="28"/>
          <w:szCs w:val="28"/>
        </w:rPr>
      </w:pPr>
      <w:r>
        <w:rPr>
          <w:rFonts w:eastAsia="Times New Roman"/>
          <w:b/>
          <w:bCs/>
          <w:sz w:val="28"/>
          <w:szCs w:val="28"/>
        </w:rPr>
        <w:t>Bid Security</w:t>
      </w:r>
    </w:p>
    <w:p w14:paraId="109E24F8" w14:textId="77777777" w:rsidR="00B20ED1" w:rsidRDefault="00B20ED1">
      <w:pPr>
        <w:spacing w:line="287" w:lineRule="exact"/>
        <w:rPr>
          <w:sz w:val="20"/>
          <w:szCs w:val="20"/>
        </w:rPr>
      </w:pPr>
    </w:p>
    <w:p w14:paraId="1DFD014F" w14:textId="77777777" w:rsidR="00B20ED1" w:rsidRDefault="00327998">
      <w:pPr>
        <w:tabs>
          <w:tab w:val="left" w:pos="1420"/>
        </w:tabs>
        <w:spacing w:line="236" w:lineRule="auto"/>
        <w:ind w:left="1440" w:right="9" w:hanging="730"/>
        <w:jc w:val="both"/>
        <w:rPr>
          <w:sz w:val="20"/>
          <w:szCs w:val="20"/>
        </w:rPr>
      </w:pPr>
      <w:r>
        <w:rPr>
          <w:rFonts w:eastAsia="Times New Roman"/>
          <w:sz w:val="24"/>
          <w:szCs w:val="24"/>
        </w:rPr>
        <w:t>15.1.</w:t>
      </w:r>
      <w:r>
        <w:rPr>
          <w:rFonts w:eastAsia="Times New Roman"/>
          <w:sz w:val="24"/>
          <w:szCs w:val="24"/>
        </w:rPr>
        <w:tab/>
        <w:t xml:space="preserve">The Bidder shall submit a Bid Securing Declaration or any form of Bid Security in the amount indicated in the </w:t>
      </w:r>
      <w:r>
        <w:rPr>
          <w:rFonts w:eastAsia="Times New Roman"/>
          <w:b/>
          <w:bCs/>
          <w:sz w:val="24"/>
          <w:szCs w:val="24"/>
        </w:rPr>
        <w:t>BDS</w:t>
      </w:r>
      <w:r>
        <w:rPr>
          <w:rFonts w:eastAsia="Times New Roman"/>
          <w:sz w:val="24"/>
          <w:szCs w:val="24"/>
        </w:rPr>
        <w:t xml:space="preserve">, which shall be not less than the percentage of the ABC in accordance with the schedule in the </w:t>
      </w:r>
      <w:r>
        <w:rPr>
          <w:rFonts w:eastAsia="Times New Roman"/>
          <w:b/>
          <w:bCs/>
          <w:sz w:val="24"/>
          <w:szCs w:val="24"/>
        </w:rPr>
        <w:t>BDS</w:t>
      </w:r>
      <w:r>
        <w:rPr>
          <w:rFonts w:eastAsia="Times New Roman"/>
          <w:sz w:val="24"/>
          <w:szCs w:val="24"/>
        </w:rPr>
        <w:t>.</w:t>
      </w:r>
    </w:p>
    <w:p w14:paraId="0E27E48E" w14:textId="77777777" w:rsidR="00B20ED1" w:rsidRDefault="00B20ED1">
      <w:pPr>
        <w:spacing w:line="290" w:lineRule="exact"/>
        <w:rPr>
          <w:sz w:val="20"/>
          <w:szCs w:val="20"/>
        </w:rPr>
      </w:pPr>
    </w:p>
    <w:p w14:paraId="2B77DF8C"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15.2.</w:t>
      </w:r>
      <w:r>
        <w:rPr>
          <w:rFonts w:eastAsia="Times New Roman"/>
          <w:sz w:val="24"/>
          <w:szCs w:val="24"/>
        </w:rPr>
        <w:tab/>
        <w:t xml:space="preserve">The bid security shall be valid for </w:t>
      </w:r>
      <w:r>
        <w:rPr>
          <w:rFonts w:eastAsia="Times New Roman"/>
          <w:i/>
          <w:iCs/>
          <w:sz w:val="24"/>
          <w:szCs w:val="24"/>
        </w:rPr>
        <w:t>120 calendar days reckoned from the date of the opening of bid(s). Bid(s) with bid security valid for a shorter period shall be rejected outright as non-responsive.</w:t>
      </w:r>
      <w:r>
        <w:rPr>
          <w:rFonts w:eastAsia="Times New Roman"/>
          <w:sz w:val="24"/>
          <w:szCs w:val="24"/>
        </w:rPr>
        <w:t xml:space="preserve"> Any bid not accompanied by an</w:t>
      </w:r>
      <w:r>
        <w:rPr>
          <w:rFonts w:eastAsia="Times New Roman"/>
          <w:i/>
          <w:iCs/>
          <w:sz w:val="24"/>
          <w:szCs w:val="24"/>
        </w:rPr>
        <w:t xml:space="preserve"> </w:t>
      </w:r>
      <w:r>
        <w:rPr>
          <w:rFonts w:eastAsia="Times New Roman"/>
          <w:sz w:val="24"/>
          <w:szCs w:val="24"/>
        </w:rPr>
        <w:t>acceptable bid security shall be rejected by the Procuring Entity as non-responsive.</w:t>
      </w:r>
    </w:p>
    <w:p w14:paraId="30C7CE09" w14:textId="77777777" w:rsidR="00B20ED1" w:rsidRDefault="00B20ED1">
      <w:pPr>
        <w:spacing w:line="282" w:lineRule="exact"/>
        <w:rPr>
          <w:sz w:val="20"/>
          <w:szCs w:val="20"/>
        </w:rPr>
      </w:pPr>
    </w:p>
    <w:p w14:paraId="7C37F061" w14:textId="77777777" w:rsidR="00B20ED1" w:rsidRDefault="00327998" w:rsidP="00327998">
      <w:pPr>
        <w:numPr>
          <w:ilvl w:val="0"/>
          <w:numId w:val="22"/>
        </w:numPr>
        <w:tabs>
          <w:tab w:val="left" w:pos="720"/>
        </w:tabs>
        <w:ind w:left="720" w:hanging="720"/>
        <w:rPr>
          <w:rFonts w:eastAsia="Times New Roman"/>
          <w:b/>
          <w:bCs/>
          <w:sz w:val="28"/>
          <w:szCs w:val="28"/>
        </w:rPr>
      </w:pPr>
      <w:r>
        <w:rPr>
          <w:rFonts w:eastAsia="Times New Roman"/>
          <w:b/>
          <w:bCs/>
          <w:sz w:val="28"/>
          <w:szCs w:val="28"/>
        </w:rPr>
        <w:t>Sealing and Marking of Bids</w:t>
      </w:r>
    </w:p>
    <w:p w14:paraId="090DB386" w14:textId="77777777" w:rsidR="00B20ED1" w:rsidRDefault="00B20ED1">
      <w:pPr>
        <w:spacing w:line="274" w:lineRule="exact"/>
        <w:rPr>
          <w:sz w:val="20"/>
          <w:szCs w:val="20"/>
        </w:rPr>
      </w:pPr>
    </w:p>
    <w:p w14:paraId="6DACDFF0" w14:textId="77777777" w:rsidR="00B20ED1" w:rsidRDefault="00327998">
      <w:pPr>
        <w:ind w:left="720"/>
        <w:rPr>
          <w:sz w:val="20"/>
          <w:szCs w:val="20"/>
        </w:rPr>
      </w:pPr>
      <w:r>
        <w:rPr>
          <w:rFonts w:eastAsia="Times New Roman"/>
          <w:sz w:val="24"/>
          <w:szCs w:val="24"/>
        </w:rPr>
        <w:t>Each Bidder shall submit one copy of the first and second components of its Bid.</w:t>
      </w:r>
    </w:p>
    <w:p w14:paraId="1C17E63D" w14:textId="77777777" w:rsidR="00B20ED1" w:rsidRDefault="00B20ED1">
      <w:pPr>
        <w:spacing w:line="288" w:lineRule="exact"/>
        <w:rPr>
          <w:sz w:val="20"/>
          <w:szCs w:val="20"/>
        </w:rPr>
      </w:pPr>
    </w:p>
    <w:p w14:paraId="5BE862F0" w14:textId="48FD5E6E" w:rsidR="00B20ED1" w:rsidRDefault="00327998">
      <w:pPr>
        <w:spacing w:line="236" w:lineRule="auto"/>
        <w:ind w:left="720" w:right="9"/>
        <w:jc w:val="both"/>
        <w:rPr>
          <w:sz w:val="20"/>
          <w:szCs w:val="20"/>
        </w:rPr>
      </w:pPr>
      <w:r>
        <w:rPr>
          <w:rFonts w:eastAsia="Times New Roman"/>
          <w:sz w:val="24"/>
          <w:szCs w:val="24"/>
        </w:rPr>
        <w:t>The Procuring Entity may request additional hard copies  of the Bid. However, failure of the Bidders to comply with the said request shall not be a ground for disqualification.</w:t>
      </w:r>
    </w:p>
    <w:p w14:paraId="7D28748A" w14:textId="77777777" w:rsidR="00B20ED1" w:rsidRDefault="00B20ED1">
      <w:pPr>
        <w:spacing w:line="290" w:lineRule="exact"/>
        <w:rPr>
          <w:sz w:val="20"/>
          <w:szCs w:val="20"/>
        </w:rPr>
      </w:pPr>
    </w:p>
    <w:p w14:paraId="23BC4890" w14:textId="77777777" w:rsidR="00B20ED1" w:rsidRDefault="00B20ED1">
      <w:pPr>
        <w:spacing w:line="282" w:lineRule="exact"/>
        <w:rPr>
          <w:sz w:val="20"/>
          <w:szCs w:val="20"/>
        </w:rPr>
      </w:pPr>
    </w:p>
    <w:p w14:paraId="0938745D" w14:textId="77777777" w:rsidR="00B20ED1" w:rsidRDefault="00327998" w:rsidP="00327998">
      <w:pPr>
        <w:numPr>
          <w:ilvl w:val="0"/>
          <w:numId w:val="23"/>
        </w:numPr>
        <w:tabs>
          <w:tab w:val="left" w:pos="720"/>
        </w:tabs>
        <w:ind w:left="720" w:hanging="720"/>
        <w:rPr>
          <w:rFonts w:eastAsia="Times New Roman"/>
          <w:b/>
          <w:bCs/>
          <w:sz w:val="28"/>
          <w:szCs w:val="28"/>
        </w:rPr>
      </w:pPr>
      <w:r>
        <w:rPr>
          <w:rFonts w:eastAsia="Times New Roman"/>
          <w:b/>
          <w:bCs/>
          <w:sz w:val="28"/>
          <w:szCs w:val="28"/>
        </w:rPr>
        <w:t>Deadline for Submission of Bids</w:t>
      </w:r>
    </w:p>
    <w:p w14:paraId="55D4C22A" w14:textId="77777777" w:rsidR="00B20ED1" w:rsidRDefault="00B20ED1">
      <w:pPr>
        <w:spacing w:line="241" w:lineRule="exact"/>
        <w:rPr>
          <w:sz w:val="20"/>
          <w:szCs w:val="20"/>
        </w:rPr>
      </w:pPr>
    </w:p>
    <w:p w14:paraId="5E29AFCE" w14:textId="2B22DC3E" w:rsidR="00B20ED1" w:rsidRDefault="00327998">
      <w:pPr>
        <w:spacing w:line="234" w:lineRule="auto"/>
        <w:ind w:left="720" w:right="9"/>
        <w:rPr>
          <w:sz w:val="20"/>
          <w:szCs w:val="20"/>
        </w:rPr>
      </w:pPr>
      <w:r>
        <w:rPr>
          <w:rFonts w:eastAsia="Times New Roman"/>
          <w:sz w:val="24"/>
          <w:szCs w:val="24"/>
        </w:rPr>
        <w:t xml:space="preserve">The Bidders shall submit on the specified date and time and either at its physical address as indicated in paragraph 7 of the </w:t>
      </w:r>
      <w:r>
        <w:rPr>
          <w:rFonts w:eastAsia="Times New Roman"/>
          <w:b/>
          <w:bCs/>
          <w:sz w:val="24"/>
          <w:szCs w:val="24"/>
        </w:rPr>
        <w:t>IB.</w:t>
      </w:r>
    </w:p>
    <w:p w14:paraId="004A56EB" w14:textId="77777777" w:rsidR="00B20ED1" w:rsidRDefault="00B20ED1">
      <w:pPr>
        <w:spacing w:line="279" w:lineRule="exact"/>
        <w:rPr>
          <w:sz w:val="20"/>
          <w:szCs w:val="20"/>
        </w:rPr>
      </w:pPr>
    </w:p>
    <w:p w14:paraId="3EF52A1F" w14:textId="77777777" w:rsidR="00B20ED1" w:rsidRDefault="00327998" w:rsidP="00327998">
      <w:pPr>
        <w:numPr>
          <w:ilvl w:val="0"/>
          <w:numId w:val="24"/>
        </w:numPr>
        <w:tabs>
          <w:tab w:val="left" w:pos="720"/>
        </w:tabs>
        <w:ind w:left="720" w:hanging="720"/>
        <w:rPr>
          <w:rFonts w:eastAsia="Times New Roman"/>
          <w:b/>
          <w:bCs/>
          <w:sz w:val="28"/>
          <w:szCs w:val="28"/>
        </w:rPr>
      </w:pPr>
      <w:r>
        <w:rPr>
          <w:rFonts w:eastAsia="Times New Roman"/>
          <w:b/>
          <w:bCs/>
          <w:sz w:val="28"/>
          <w:szCs w:val="28"/>
        </w:rPr>
        <w:t>Opening and Preliminary Examination of Bids</w:t>
      </w:r>
    </w:p>
    <w:p w14:paraId="5E5DBC4E" w14:textId="77777777" w:rsidR="00B20ED1" w:rsidRDefault="00B20ED1">
      <w:pPr>
        <w:spacing w:line="287" w:lineRule="exact"/>
        <w:rPr>
          <w:sz w:val="20"/>
          <w:szCs w:val="20"/>
        </w:rPr>
      </w:pPr>
    </w:p>
    <w:p w14:paraId="4D0DEAC8"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18.1.</w:t>
      </w:r>
      <w:r>
        <w:rPr>
          <w:rFonts w:eastAsia="Times New Roman"/>
          <w:sz w:val="24"/>
          <w:szCs w:val="24"/>
        </w:rPr>
        <w:tab/>
        <w:t xml:space="preserve">The BAC shall open the Bids in public at the time, on the date, and at the place specified in paragraph 9 of the </w:t>
      </w:r>
      <w:r>
        <w:rPr>
          <w:rFonts w:eastAsia="Times New Roman"/>
          <w:b/>
          <w:bCs/>
          <w:sz w:val="24"/>
          <w:szCs w:val="24"/>
        </w:rPr>
        <w:t>IB</w:t>
      </w:r>
      <w:r>
        <w:rPr>
          <w:rFonts w:eastAsia="Times New Roman"/>
          <w:sz w:val="24"/>
          <w:szCs w:val="24"/>
        </w:rPr>
        <w:t>. The Bidders’ representatives who are present shall sign a register evidencing their attendance. In case videoconferencing, webcasting or other similar technologies will be used, attendance of participants shall likewise be recorded by the BAC Secretariat.</w:t>
      </w:r>
    </w:p>
    <w:p w14:paraId="29F4CA75" w14:textId="77777777" w:rsidR="00B20ED1" w:rsidRDefault="00B20ED1">
      <w:pPr>
        <w:spacing w:line="293" w:lineRule="exact"/>
        <w:rPr>
          <w:sz w:val="20"/>
          <w:szCs w:val="20"/>
        </w:rPr>
      </w:pPr>
    </w:p>
    <w:p w14:paraId="2F07AF24" w14:textId="77777777" w:rsidR="00B20ED1" w:rsidRDefault="00327998">
      <w:pPr>
        <w:spacing w:line="236" w:lineRule="auto"/>
        <w:ind w:left="1420" w:right="9"/>
        <w:jc w:val="both"/>
        <w:rPr>
          <w:sz w:val="20"/>
          <w:szCs w:val="20"/>
        </w:rPr>
      </w:pPr>
      <w:r>
        <w:rPr>
          <w:rFonts w:eastAsia="Times New Roman"/>
          <w:sz w:val="24"/>
          <w:szCs w:val="24"/>
        </w:rPr>
        <w:t>In case the Bids cannot be opened as scheduled due to justifiable reasons, the rescheduling requirements under Section 29 of the 2016 revised IRR of RA No. 9184 shall prevail.</w:t>
      </w:r>
    </w:p>
    <w:p w14:paraId="54D6BA3D" w14:textId="77777777" w:rsidR="00B20ED1" w:rsidRDefault="00B20ED1">
      <w:pPr>
        <w:spacing w:line="278" w:lineRule="exact"/>
        <w:rPr>
          <w:sz w:val="20"/>
          <w:szCs w:val="20"/>
        </w:rPr>
      </w:pPr>
    </w:p>
    <w:p w14:paraId="4CB39EE9" w14:textId="77777777" w:rsidR="00B20ED1" w:rsidRDefault="00327998">
      <w:pPr>
        <w:tabs>
          <w:tab w:val="left" w:pos="1420"/>
        </w:tabs>
        <w:ind w:left="700"/>
        <w:rPr>
          <w:sz w:val="20"/>
          <w:szCs w:val="20"/>
        </w:rPr>
      </w:pPr>
      <w:r>
        <w:rPr>
          <w:rFonts w:eastAsia="Times New Roman"/>
          <w:sz w:val="24"/>
          <w:szCs w:val="24"/>
        </w:rPr>
        <w:t>18.2.</w:t>
      </w:r>
      <w:r>
        <w:rPr>
          <w:rFonts w:eastAsia="Times New Roman"/>
          <w:sz w:val="24"/>
          <w:szCs w:val="24"/>
        </w:rPr>
        <w:tab/>
        <w:t>The preliminary examination of Bids shall be governed by Section 30 of the</w:t>
      </w:r>
    </w:p>
    <w:p w14:paraId="21E427F0" w14:textId="77777777" w:rsidR="00B20ED1" w:rsidRDefault="00327998">
      <w:pPr>
        <w:ind w:left="1440"/>
        <w:rPr>
          <w:sz w:val="20"/>
          <w:szCs w:val="20"/>
        </w:rPr>
      </w:pPr>
      <w:r>
        <w:rPr>
          <w:rFonts w:eastAsia="Times New Roman"/>
          <w:sz w:val="24"/>
          <w:szCs w:val="24"/>
        </w:rPr>
        <w:t>2016 revised IRR of RA No. 9184.</w:t>
      </w:r>
    </w:p>
    <w:p w14:paraId="48DCED1E" w14:textId="77777777" w:rsidR="00B20ED1" w:rsidRDefault="00B20ED1">
      <w:pPr>
        <w:spacing w:line="200" w:lineRule="exact"/>
        <w:rPr>
          <w:sz w:val="20"/>
          <w:szCs w:val="20"/>
        </w:rPr>
      </w:pPr>
    </w:p>
    <w:p w14:paraId="5E8163F3" w14:textId="77777777" w:rsidR="00B20ED1" w:rsidRDefault="00B20ED1">
      <w:pPr>
        <w:spacing w:line="248" w:lineRule="exact"/>
        <w:rPr>
          <w:sz w:val="20"/>
          <w:szCs w:val="20"/>
        </w:rPr>
      </w:pPr>
    </w:p>
    <w:p w14:paraId="24E44921" w14:textId="77777777" w:rsidR="00B20ED1" w:rsidRDefault="00327998">
      <w:pPr>
        <w:ind w:right="9"/>
        <w:jc w:val="center"/>
        <w:rPr>
          <w:sz w:val="20"/>
          <w:szCs w:val="20"/>
        </w:rPr>
      </w:pPr>
      <w:r>
        <w:rPr>
          <w:rFonts w:eastAsia="Times New Roman"/>
          <w:sz w:val="20"/>
          <w:szCs w:val="20"/>
        </w:rPr>
        <w:t>14</w:t>
      </w:r>
    </w:p>
    <w:p w14:paraId="64D64762" w14:textId="77777777" w:rsidR="00B20ED1" w:rsidRDefault="00B20ED1">
      <w:pPr>
        <w:sectPr w:rsidR="00B20ED1">
          <w:pgSz w:w="11900" w:h="16834"/>
          <w:pgMar w:top="1354" w:right="1440" w:bottom="575" w:left="1440" w:header="0" w:footer="0" w:gutter="0"/>
          <w:cols w:space="720" w:equalWidth="0">
            <w:col w:w="9029"/>
          </w:cols>
        </w:sectPr>
      </w:pPr>
    </w:p>
    <w:p w14:paraId="0B7D76FC" w14:textId="77777777" w:rsidR="00B20ED1" w:rsidRDefault="00327998" w:rsidP="00327998">
      <w:pPr>
        <w:numPr>
          <w:ilvl w:val="0"/>
          <w:numId w:val="25"/>
        </w:numPr>
        <w:tabs>
          <w:tab w:val="left" w:pos="720"/>
        </w:tabs>
        <w:ind w:left="720" w:hanging="720"/>
        <w:rPr>
          <w:rFonts w:eastAsia="Times New Roman"/>
          <w:b/>
          <w:bCs/>
          <w:sz w:val="28"/>
          <w:szCs w:val="28"/>
        </w:rPr>
      </w:pPr>
      <w:r>
        <w:rPr>
          <w:rFonts w:eastAsia="Times New Roman"/>
          <w:b/>
          <w:bCs/>
          <w:sz w:val="28"/>
          <w:szCs w:val="28"/>
        </w:rPr>
        <w:lastRenderedPageBreak/>
        <w:t>Detailed Evaluation and Comparison of Bids</w:t>
      </w:r>
    </w:p>
    <w:p w14:paraId="674A691A" w14:textId="77777777" w:rsidR="00B20ED1" w:rsidRDefault="00B20ED1">
      <w:pPr>
        <w:spacing w:line="287" w:lineRule="exact"/>
        <w:rPr>
          <w:sz w:val="20"/>
          <w:szCs w:val="20"/>
        </w:rPr>
      </w:pPr>
    </w:p>
    <w:p w14:paraId="2CAEF632"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19.1.</w:t>
      </w:r>
      <w:r>
        <w:rPr>
          <w:sz w:val="20"/>
          <w:szCs w:val="20"/>
        </w:rPr>
        <w:tab/>
      </w:r>
      <w:r>
        <w:rPr>
          <w:rFonts w:eastAsia="Times New Roman"/>
          <w:sz w:val="24"/>
          <w:szCs w:val="24"/>
        </w:rPr>
        <w:t>The Procuring Entity’s BAC shall immediately conduct a detailed evaluation of all Bids rated “</w:t>
      </w:r>
      <w:r>
        <w:rPr>
          <w:rFonts w:eastAsia="Times New Roman"/>
          <w:i/>
          <w:iCs/>
          <w:sz w:val="24"/>
          <w:szCs w:val="24"/>
        </w:rPr>
        <w:t>passed</w:t>
      </w:r>
      <w:r>
        <w:rPr>
          <w:rFonts w:eastAsia="Times New Roman"/>
          <w:sz w:val="24"/>
          <w:szCs w:val="24"/>
        </w:rPr>
        <w:t>” using non-discretionary pass/fail criteria. The BAC shall consider the conditions in the evaluation of Bids under Section 32.2 of 2016 revised IRR of RA No. 9184.</w:t>
      </w:r>
    </w:p>
    <w:p w14:paraId="4F279748" w14:textId="77777777" w:rsidR="00B20ED1" w:rsidRDefault="00B20ED1">
      <w:pPr>
        <w:spacing w:line="290" w:lineRule="exact"/>
        <w:rPr>
          <w:sz w:val="20"/>
          <w:szCs w:val="20"/>
        </w:rPr>
      </w:pPr>
    </w:p>
    <w:p w14:paraId="3CE38B0F" w14:textId="77777777" w:rsidR="00B20ED1" w:rsidRDefault="00327998">
      <w:pPr>
        <w:tabs>
          <w:tab w:val="left" w:pos="1420"/>
        </w:tabs>
        <w:spacing w:line="238" w:lineRule="auto"/>
        <w:ind w:left="1440" w:right="9" w:hanging="730"/>
        <w:jc w:val="both"/>
        <w:rPr>
          <w:sz w:val="20"/>
          <w:szCs w:val="20"/>
        </w:rPr>
      </w:pPr>
      <w:r>
        <w:rPr>
          <w:rFonts w:eastAsia="Times New Roman"/>
          <w:sz w:val="24"/>
          <w:szCs w:val="24"/>
        </w:rPr>
        <w:t>19.2.</w:t>
      </w:r>
      <w:r>
        <w:rPr>
          <w:rFonts w:eastAsia="Times New Roman"/>
          <w:sz w:val="24"/>
          <w:szCs w:val="24"/>
        </w:rPr>
        <w:tab/>
        <w:t xml:space="preserve">If the Project allows partial bids, all Bids and combinations of Bids as indicated in the </w:t>
      </w:r>
      <w:r>
        <w:rPr>
          <w:rFonts w:eastAsia="Times New Roman"/>
          <w:b/>
          <w:bCs/>
          <w:sz w:val="24"/>
          <w:szCs w:val="24"/>
        </w:rPr>
        <w:t>BDS</w:t>
      </w:r>
      <w:r>
        <w:rPr>
          <w:rFonts w:eastAsia="Times New Roman"/>
          <w:sz w:val="24"/>
          <w:szCs w:val="24"/>
        </w:rPr>
        <w:t xml:space="preserve"> shall be received by the same deadline and opened and evaluated simultaneously so as to determine the Bid or combination of Bids offering the lowest calculated cost to the Procuring Entity. Bid Security as required by </w:t>
      </w:r>
      <w:r>
        <w:rPr>
          <w:rFonts w:eastAsia="Times New Roman"/>
          <w:b/>
          <w:bCs/>
          <w:sz w:val="24"/>
          <w:szCs w:val="24"/>
        </w:rPr>
        <w:t>ITB</w:t>
      </w:r>
      <w:r>
        <w:rPr>
          <w:rFonts w:eastAsia="Times New Roman"/>
          <w:sz w:val="24"/>
          <w:szCs w:val="24"/>
        </w:rPr>
        <w:t xml:space="preserve"> Clause 16 shall be submitted for each contract (lot) separately.</w:t>
      </w:r>
    </w:p>
    <w:p w14:paraId="005A997E" w14:textId="77777777" w:rsidR="00B20ED1" w:rsidRDefault="00B20ED1">
      <w:pPr>
        <w:spacing w:line="290" w:lineRule="exact"/>
        <w:rPr>
          <w:sz w:val="20"/>
          <w:szCs w:val="20"/>
        </w:rPr>
      </w:pPr>
    </w:p>
    <w:p w14:paraId="2EBF1E7D" w14:textId="77777777" w:rsidR="00B20ED1" w:rsidRDefault="00327998">
      <w:pPr>
        <w:tabs>
          <w:tab w:val="left" w:pos="1420"/>
        </w:tabs>
        <w:spacing w:line="236" w:lineRule="auto"/>
        <w:ind w:left="1440" w:right="9" w:hanging="730"/>
        <w:jc w:val="both"/>
        <w:rPr>
          <w:sz w:val="20"/>
          <w:szCs w:val="20"/>
        </w:rPr>
      </w:pPr>
      <w:r>
        <w:rPr>
          <w:rFonts w:eastAsia="Times New Roman"/>
          <w:sz w:val="24"/>
          <w:szCs w:val="24"/>
        </w:rPr>
        <w:t>19.3.</w:t>
      </w:r>
      <w:r>
        <w:rPr>
          <w:rFonts w:eastAsia="Times New Roman"/>
          <w:sz w:val="24"/>
          <w:szCs w:val="24"/>
        </w:rPr>
        <w:tab/>
        <w:t>In all cases, the NFCC computation pursuant to Section 23.4.2.6 of the 2016 revised IRR of RA No. 9184 must be sufficient for the total of the ABCs for all the lots participated in by the prospective Bidder.</w:t>
      </w:r>
    </w:p>
    <w:p w14:paraId="75015F39" w14:textId="77777777" w:rsidR="00B20ED1" w:rsidRDefault="00B20ED1">
      <w:pPr>
        <w:spacing w:line="279" w:lineRule="exact"/>
        <w:rPr>
          <w:sz w:val="20"/>
          <w:szCs w:val="20"/>
        </w:rPr>
      </w:pPr>
    </w:p>
    <w:p w14:paraId="50AF16AD" w14:textId="77777777" w:rsidR="00B20ED1" w:rsidRDefault="00327998" w:rsidP="00327998">
      <w:pPr>
        <w:numPr>
          <w:ilvl w:val="0"/>
          <w:numId w:val="26"/>
        </w:numPr>
        <w:tabs>
          <w:tab w:val="left" w:pos="720"/>
        </w:tabs>
        <w:ind w:left="720" w:hanging="720"/>
        <w:rPr>
          <w:rFonts w:eastAsia="Times New Roman"/>
          <w:b/>
          <w:bCs/>
          <w:sz w:val="28"/>
          <w:szCs w:val="28"/>
        </w:rPr>
      </w:pPr>
      <w:r>
        <w:rPr>
          <w:rFonts w:eastAsia="Times New Roman"/>
          <w:b/>
          <w:bCs/>
          <w:sz w:val="28"/>
          <w:szCs w:val="28"/>
        </w:rPr>
        <w:t>Post Qualification</w:t>
      </w:r>
    </w:p>
    <w:p w14:paraId="6805C62F" w14:textId="77777777" w:rsidR="00B20ED1" w:rsidRDefault="00B20ED1">
      <w:pPr>
        <w:spacing w:line="287" w:lineRule="exact"/>
        <w:rPr>
          <w:sz w:val="20"/>
          <w:szCs w:val="20"/>
        </w:rPr>
      </w:pPr>
    </w:p>
    <w:p w14:paraId="4090E306" w14:textId="77777777" w:rsidR="00B20ED1" w:rsidRDefault="00327998">
      <w:pPr>
        <w:spacing w:line="237" w:lineRule="auto"/>
        <w:ind w:left="720" w:right="9"/>
        <w:jc w:val="both"/>
        <w:rPr>
          <w:sz w:val="20"/>
          <w:szCs w:val="20"/>
        </w:rPr>
      </w:pPr>
      <w:r>
        <w:rPr>
          <w:rFonts w:eastAsia="Times New Roman"/>
          <w:sz w:val="24"/>
          <w:szCs w:val="24"/>
        </w:rPr>
        <w:t xml:space="preserve">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(eFPS), and other appropriate licenses and permits required by law and stated in the </w:t>
      </w:r>
      <w:r>
        <w:rPr>
          <w:rFonts w:eastAsia="Times New Roman"/>
          <w:b/>
          <w:bCs/>
          <w:sz w:val="24"/>
          <w:szCs w:val="24"/>
        </w:rPr>
        <w:t>BDS</w:t>
      </w:r>
      <w:r>
        <w:rPr>
          <w:rFonts w:eastAsia="Times New Roman"/>
          <w:sz w:val="24"/>
          <w:szCs w:val="24"/>
        </w:rPr>
        <w:t>.</w:t>
      </w:r>
    </w:p>
    <w:p w14:paraId="116230E1" w14:textId="77777777" w:rsidR="00B20ED1" w:rsidRDefault="00B20ED1">
      <w:pPr>
        <w:spacing w:line="282" w:lineRule="exact"/>
        <w:rPr>
          <w:sz w:val="20"/>
          <w:szCs w:val="20"/>
        </w:rPr>
      </w:pPr>
    </w:p>
    <w:p w14:paraId="7EF9D717" w14:textId="77777777" w:rsidR="00B20ED1" w:rsidRDefault="00327998" w:rsidP="00327998">
      <w:pPr>
        <w:numPr>
          <w:ilvl w:val="0"/>
          <w:numId w:val="27"/>
        </w:numPr>
        <w:tabs>
          <w:tab w:val="left" w:pos="720"/>
        </w:tabs>
        <w:ind w:left="720" w:hanging="720"/>
        <w:rPr>
          <w:rFonts w:eastAsia="Times New Roman"/>
          <w:b/>
          <w:bCs/>
          <w:sz w:val="28"/>
          <w:szCs w:val="28"/>
        </w:rPr>
      </w:pPr>
      <w:r>
        <w:rPr>
          <w:rFonts w:eastAsia="Times New Roman"/>
          <w:b/>
          <w:bCs/>
          <w:sz w:val="28"/>
          <w:szCs w:val="28"/>
        </w:rPr>
        <w:t>Signing of the Contract</w:t>
      </w:r>
    </w:p>
    <w:p w14:paraId="51BD85C4" w14:textId="77777777" w:rsidR="00B20ED1" w:rsidRDefault="00B20ED1">
      <w:pPr>
        <w:spacing w:line="287" w:lineRule="exact"/>
        <w:rPr>
          <w:sz w:val="20"/>
          <w:szCs w:val="20"/>
        </w:rPr>
      </w:pPr>
    </w:p>
    <w:p w14:paraId="6EC18625" w14:textId="77777777" w:rsidR="00B20ED1" w:rsidRDefault="00327998">
      <w:pPr>
        <w:spacing w:line="236" w:lineRule="auto"/>
        <w:ind w:left="720" w:right="9"/>
        <w:jc w:val="both"/>
        <w:rPr>
          <w:sz w:val="20"/>
          <w:szCs w:val="20"/>
        </w:rPr>
      </w:pPr>
      <w:r>
        <w:rPr>
          <w:rFonts w:eastAsia="Times New Roman"/>
          <w:sz w:val="24"/>
          <w:szCs w:val="24"/>
        </w:rPr>
        <w:t xml:space="preserve">The documents required in Section 37.2 of the 2016 revised IRR of RA No. 9184 shall form part of the Contract. Additional Contract documents are indicated in the </w:t>
      </w:r>
      <w:r>
        <w:rPr>
          <w:rFonts w:eastAsia="Times New Roman"/>
          <w:b/>
          <w:bCs/>
          <w:sz w:val="24"/>
          <w:szCs w:val="24"/>
        </w:rPr>
        <w:t>BDS</w:t>
      </w:r>
      <w:r>
        <w:rPr>
          <w:rFonts w:eastAsia="Times New Roman"/>
          <w:sz w:val="24"/>
          <w:szCs w:val="24"/>
        </w:rPr>
        <w:t>.</w:t>
      </w:r>
    </w:p>
    <w:p w14:paraId="11442065" w14:textId="77777777" w:rsidR="00B20ED1" w:rsidRDefault="00B20ED1">
      <w:pPr>
        <w:spacing w:line="200" w:lineRule="exact"/>
        <w:rPr>
          <w:sz w:val="20"/>
          <w:szCs w:val="20"/>
        </w:rPr>
      </w:pPr>
    </w:p>
    <w:p w14:paraId="7D9B8C58" w14:textId="77777777" w:rsidR="00B20ED1" w:rsidRDefault="00B20ED1">
      <w:pPr>
        <w:spacing w:line="200" w:lineRule="exact"/>
        <w:rPr>
          <w:sz w:val="20"/>
          <w:szCs w:val="20"/>
        </w:rPr>
      </w:pPr>
    </w:p>
    <w:p w14:paraId="5363FB03" w14:textId="77777777" w:rsidR="00B20ED1" w:rsidRDefault="00B20ED1">
      <w:pPr>
        <w:spacing w:line="200" w:lineRule="exact"/>
        <w:rPr>
          <w:sz w:val="20"/>
          <w:szCs w:val="20"/>
        </w:rPr>
      </w:pPr>
    </w:p>
    <w:p w14:paraId="3DA1836C" w14:textId="77777777" w:rsidR="00B20ED1" w:rsidRDefault="00B20ED1">
      <w:pPr>
        <w:spacing w:line="200" w:lineRule="exact"/>
        <w:rPr>
          <w:sz w:val="20"/>
          <w:szCs w:val="20"/>
        </w:rPr>
      </w:pPr>
    </w:p>
    <w:p w14:paraId="783B9E32" w14:textId="77777777" w:rsidR="00B20ED1" w:rsidRDefault="00B20ED1">
      <w:pPr>
        <w:spacing w:line="200" w:lineRule="exact"/>
        <w:rPr>
          <w:sz w:val="20"/>
          <w:szCs w:val="20"/>
        </w:rPr>
      </w:pPr>
    </w:p>
    <w:p w14:paraId="2230EDCF" w14:textId="77777777" w:rsidR="00B20ED1" w:rsidRDefault="00B20ED1">
      <w:pPr>
        <w:spacing w:line="200" w:lineRule="exact"/>
        <w:rPr>
          <w:sz w:val="20"/>
          <w:szCs w:val="20"/>
        </w:rPr>
      </w:pPr>
    </w:p>
    <w:p w14:paraId="4A1FEB9A" w14:textId="77777777" w:rsidR="00B20ED1" w:rsidRDefault="00B20ED1">
      <w:pPr>
        <w:spacing w:line="200" w:lineRule="exact"/>
        <w:rPr>
          <w:sz w:val="20"/>
          <w:szCs w:val="20"/>
        </w:rPr>
      </w:pPr>
    </w:p>
    <w:p w14:paraId="459E3EC6" w14:textId="77777777" w:rsidR="00B20ED1" w:rsidRDefault="00B20ED1">
      <w:pPr>
        <w:spacing w:line="200" w:lineRule="exact"/>
        <w:rPr>
          <w:sz w:val="20"/>
          <w:szCs w:val="20"/>
        </w:rPr>
      </w:pPr>
    </w:p>
    <w:p w14:paraId="62DB04E0" w14:textId="77777777" w:rsidR="00B20ED1" w:rsidRDefault="00B20ED1">
      <w:pPr>
        <w:spacing w:line="200" w:lineRule="exact"/>
        <w:rPr>
          <w:sz w:val="20"/>
          <w:szCs w:val="20"/>
        </w:rPr>
      </w:pPr>
    </w:p>
    <w:p w14:paraId="0756E224" w14:textId="77777777" w:rsidR="00B20ED1" w:rsidRDefault="00B20ED1">
      <w:pPr>
        <w:spacing w:line="200" w:lineRule="exact"/>
        <w:rPr>
          <w:sz w:val="20"/>
          <w:szCs w:val="20"/>
        </w:rPr>
      </w:pPr>
    </w:p>
    <w:p w14:paraId="2B2E2D9C" w14:textId="77777777" w:rsidR="00B20ED1" w:rsidRDefault="00B20ED1">
      <w:pPr>
        <w:spacing w:line="200" w:lineRule="exact"/>
        <w:rPr>
          <w:sz w:val="20"/>
          <w:szCs w:val="20"/>
        </w:rPr>
      </w:pPr>
    </w:p>
    <w:p w14:paraId="25988BCC" w14:textId="77777777" w:rsidR="00B20ED1" w:rsidRDefault="00B20ED1">
      <w:pPr>
        <w:spacing w:line="200" w:lineRule="exact"/>
        <w:rPr>
          <w:sz w:val="20"/>
          <w:szCs w:val="20"/>
        </w:rPr>
      </w:pPr>
    </w:p>
    <w:p w14:paraId="6837C795" w14:textId="77777777" w:rsidR="00B20ED1" w:rsidRDefault="00B20ED1">
      <w:pPr>
        <w:spacing w:line="200" w:lineRule="exact"/>
        <w:rPr>
          <w:sz w:val="20"/>
          <w:szCs w:val="20"/>
        </w:rPr>
      </w:pPr>
    </w:p>
    <w:p w14:paraId="3EF07AFE" w14:textId="77777777" w:rsidR="00B20ED1" w:rsidRDefault="00B20ED1">
      <w:pPr>
        <w:spacing w:line="200" w:lineRule="exact"/>
        <w:rPr>
          <w:sz w:val="20"/>
          <w:szCs w:val="20"/>
        </w:rPr>
      </w:pPr>
    </w:p>
    <w:p w14:paraId="2AAB3047" w14:textId="77777777" w:rsidR="00B20ED1" w:rsidRDefault="00B20ED1">
      <w:pPr>
        <w:spacing w:line="200" w:lineRule="exact"/>
        <w:rPr>
          <w:sz w:val="20"/>
          <w:szCs w:val="20"/>
        </w:rPr>
      </w:pPr>
    </w:p>
    <w:p w14:paraId="0467CAA5" w14:textId="77777777" w:rsidR="00B20ED1" w:rsidRDefault="00B20ED1">
      <w:pPr>
        <w:spacing w:line="200" w:lineRule="exact"/>
        <w:rPr>
          <w:sz w:val="20"/>
          <w:szCs w:val="20"/>
        </w:rPr>
      </w:pPr>
    </w:p>
    <w:p w14:paraId="1CD5CDEC" w14:textId="77777777" w:rsidR="00B20ED1" w:rsidRDefault="00B20ED1">
      <w:pPr>
        <w:spacing w:line="200" w:lineRule="exact"/>
        <w:rPr>
          <w:sz w:val="20"/>
          <w:szCs w:val="20"/>
        </w:rPr>
      </w:pPr>
    </w:p>
    <w:p w14:paraId="51499021" w14:textId="77777777" w:rsidR="00B20ED1" w:rsidRDefault="00B20ED1">
      <w:pPr>
        <w:spacing w:line="200" w:lineRule="exact"/>
        <w:rPr>
          <w:sz w:val="20"/>
          <w:szCs w:val="20"/>
        </w:rPr>
      </w:pPr>
    </w:p>
    <w:p w14:paraId="0E2B2113" w14:textId="77777777" w:rsidR="00B20ED1" w:rsidRDefault="00B20ED1">
      <w:pPr>
        <w:spacing w:line="200" w:lineRule="exact"/>
        <w:rPr>
          <w:sz w:val="20"/>
          <w:szCs w:val="20"/>
        </w:rPr>
      </w:pPr>
    </w:p>
    <w:p w14:paraId="27A09CA3" w14:textId="77777777" w:rsidR="00B20ED1" w:rsidRDefault="00B20ED1">
      <w:pPr>
        <w:spacing w:line="200" w:lineRule="exact"/>
        <w:rPr>
          <w:sz w:val="20"/>
          <w:szCs w:val="20"/>
        </w:rPr>
      </w:pPr>
    </w:p>
    <w:p w14:paraId="57A5DEAC" w14:textId="77777777" w:rsidR="00B20ED1" w:rsidRDefault="00B20ED1">
      <w:pPr>
        <w:spacing w:line="200" w:lineRule="exact"/>
        <w:rPr>
          <w:sz w:val="20"/>
          <w:szCs w:val="20"/>
        </w:rPr>
      </w:pPr>
    </w:p>
    <w:p w14:paraId="115C54F0" w14:textId="77777777" w:rsidR="00B20ED1" w:rsidRDefault="00B20ED1">
      <w:pPr>
        <w:spacing w:line="200" w:lineRule="exact"/>
        <w:rPr>
          <w:sz w:val="20"/>
          <w:szCs w:val="20"/>
        </w:rPr>
      </w:pPr>
    </w:p>
    <w:p w14:paraId="1E33369C" w14:textId="77777777" w:rsidR="00B20ED1" w:rsidRDefault="00B20ED1">
      <w:pPr>
        <w:spacing w:line="200" w:lineRule="exact"/>
        <w:rPr>
          <w:sz w:val="20"/>
          <w:szCs w:val="20"/>
        </w:rPr>
      </w:pPr>
    </w:p>
    <w:p w14:paraId="2DC2B3B9" w14:textId="77777777" w:rsidR="00B20ED1" w:rsidRDefault="00B20ED1">
      <w:pPr>
        <w:spacing w:line="200" w:lineRule="exact"/>
        <w:rPr>
          <w:sz w:val="20"/>
          <w:szCs w:val="20"/>
        </w:rPr>
      </w:pPr>
    </w:p>
    <w:p w14:paraId="21758AC3" w14:textId="77777777" w:rsidR="00B20ED1" w:rsidRDefault="00B20ED1">
      <w:pPr>
        <w:spacing w:line="200" w:lineRule="exact"/>
        <w:rPr>
          <w:sz w:val="20"/>
          <w:szCs w:val="20"/>
        </w:rPr>
      </w:pPr>
    </w:p>
    <w:p w14:paraId="35592A6A" w14:textId="77777777" w:rsidR="00B20ED1" w:rsidRDefault="00B20ED1">
      <w:pPr>
        <w:spacing w:line="200" w:lineRule="exact"/>
        <w:rPr>
          <w:sz w:val="20"/>
          <w:szCs w:val="20"/>
        </w:rPr>
      </w:pPr>
    </w:p>
    <w:p w14:paraId="38BCFA9A" w14:textId="77777777" w:rsidR="00B20ED1" w:rsidRDefault="00B20ED1">
      <w:pPr>
        <w:spacing w:line="218" w:lineRule="exact"/>
        <w:rPr>
          <w:sz w:val="20"/>
          <w:szCs w:val="20"/>
        </w:rPr>
      </w:pPr>
    </w:p>
    <w:p w14:paraId="44E6B478" w14:textId="77777777" w:rsidR="00B20ED1" w:rsidRDefault="00327998">
      <w:pPr>
        <w:ind w:right="9"/>
        <w:jc w:val="center"/>
        <w:rPr>
          <w:sz w:val="20"/>
          <w:szCs w:val="20"/>
        </w:rPr>
      </w:pPr>
      <w:r>
        <w:rPr>
          <w:rFonts w:eastAsia="Times New Roman"/>
          <w:sz w:val="20"/>
          <w:szCs w:val="20"/>
        </w:rPr>
        <w:t>15</w:t>
      </w:r>
    </w:p>
    <w:p w14:paraId="61A64738" w14:textId="77777777" w:rsidR="00B20ED1" w:rsidRDefault="00B20ED1">
      <w:pPr>
        <w:sectPr w:rsidR="00B20ED1">
          <w:pgSz w:w="11900" w:h="16834"/>
          <w:pgMar w:top="1355" w:right="1440" w:bottom="575" w:left="1440" w:header="0" w:footer="0" w:gutter="0"/>
          <w:cols w:space="720" w:equalWidth="0">
            <w:col w:w="9029"/>
          </w:cols>
        </w:sectPr>
      </w:pPr>
    </w:p>
    <w:p w14:paraId="43071133" w14:textId="77777777" w:rsidR="00B20ED1" w:rsidRDefault="00327998">
      <w:pPr>
        <w:ind w:right="-10"/>
        <w:jc w:val="center"/>
        <w:rPr>
          <w:sz w:val="20"/>
          <w:szCs w:val="20"/>
        </w:rPr>
      </w:pPr>
      <w:r>
        <w:rPr>
          <w:rFonts w:eastAsia="Times New Roman"/>
          <w:b/>
          <w:bCs/>
          <w:i/>
          <w:iCs/>
          <w:sz w:val="43"/>
          <w:szCs w:val="43"/>
        </w:rPr>
        <w:lastRenderedPageBreak/>
        <w:t>Section III. Bid Data Sheet</w:t>
      </w:r>
    </w:p>
    <w:p w14:paraId="012BB3EA" w14:textId="77777777" w:rsidR="00B20ED1" w:rsidRDefault="00B20ED1">
      <w:pPr>
        <w:sectPr w:rsidR="00B20ED1">
          <w:pgSz w:w="11900" w:h="16834"/>
          <w:pgMar w:top="1367" w:right="1440" w:bottom="660" w:left="1440" w:header="0" w:footer="0" w:gutter="0"/>
          <w:cols w:space="720" w:equalWidth="0">
            <w:col w:w="9029"/>
          </w:cols>
        </w:sectPr>
      </w:pPr>
    </w:p>
    <w:p w14:paraId="04A1B815" w14:textId="77777777" w:rsidR="00B20ED1" w:rsidRDefault="00B20ED1">
      <w:pPr>
        <w:spacing w:line="200" w:lineRule="exact"/>
        <w:rPr>
          <w:sz w:val="20"/>
          <w:szCs w:val="20"/>
        </w:rPr>
      </w:pPr>
    </w:p>
    <w:p w14:paraId="4B1FA737" w14:textId="77777777" w:rsidR="00B20ED1" w:rsidRDefault="00B20ED1">
      <w:pPr>
        <w:spacing w:line="200" w:lineRule="exact"/>
        <w:rPr>
          <w:sz w:val="20"/>
          <w:szCs w:val="20"/>
        </w:rPr>
      </w:pPr>
    </w:p>
    <w:p w14:paraId="185EC70D" w14:textId="77777777" w:rsidR="00B20ED1" w:rsidRDefault="00B20ED1">
      <w:pPr>
        <w:spacing w:line="200" w:lineRule="exact"/>
        <w:rPr>
          <w:sz w:val="20"/>
          <w:szCs w:val="20"/>
        </w:rPr>
      </w:pPr>
    </w:p>
    <w:p w14:paraId="0706FEB0" w14:textId="77777777" w:rsidR="00B20ED1" w:rsidRDefault="00B20ED1">
      <w:pPr>
        <w:spacing w:line="200" w:lineRule="exact"/>
        <w:rPr>
          <w:sz w:val="20"/>
          <w:szCs w:val="20"/>
        </w:rPr>
      </w:pPr>
    </w:p>
    <w:p w14:paraId="32656BEC" w14:textId="77777777" w:rsidR="00B20ED1" w:rsidRDefault="00B20ED1">
      <w:pPr>
        <w:spacing w:line="200" w:lineRule="exact"/>
        <w:rPr>
          <w:sz w:val="20"/>
          <w:szCs w:val="20"/>
        </w:rPr>
      </w:pPr>
    </w:p>
    <w:p w14:paraId="77EA093C" w14:textId="77777777" w:rsidR="00B20ED1" w:rsidRDefault="00B20ED1">
      <w:pPr>
        <w:spacing w:line="200" w:lineRule="exact"/>
        <w:rPr>
          <w:sz w:val="20"/>
          <w:szCs w:val="20"/>
        </w:rPr>
      </w:pPr>
    </w:p>
    <w:p w14:paraId="68712E18" w14:textId="77777777" w:rsidR="00B20ED1" w:rsidRDefault="00B20ED1">
      <w:pPr>
        <w:spacing w:line="200" w:lineRule="exact"/>
        <w:rPr>
          <w:sz w:val="20"/>
          <w:szCs w:val="20"/>
        </w:rPr>
      </w:pPr>
    </w:p>
    <w:p w14:paraId="59022CC1" w14:textId="77777777" w:rsidR="00B20ED1" w:rsidRDefault="00B20ED1">
      <w:pPr>
        <w:spacing w:line="200" w:lineRule="exact"/>
        <w:rPr>
          <w:sz w:val="20"/>
          <w:szCs w:val="20"/>
        </w:rPr>
      </w:pPr>
    </w:p>
    <w:p w14:paraId="437BC061" w14:textId="77777777" w:rsidR="00B20ED1" w:rsidRDefault="00B20ED1">
      <w:pPr>
        <w:spacing w:line="200" w:lineRule="exact"/>
        <w:rPr>
          <w:sz w:val="20"/>
          <w:szCs w:val="20"/>
        </w:rPr>
      </w:pPr>
    </w:p>
    <w:p w14:paraId="7D902206" w14:textId="77777777" w:rsidR="00B20ED1" w:rsidRDefault="00B20ED1">
      <w:pPr>
        <w:spacing w:line="200" w:lineRule="exact"/>
        <w:rPr>
          <w:sz w:val="20"/>
          <w:szCs w:val="20"/>
        </w:rPr>
      </w:pPr>
    </w:p>
    <w:p w14:paraId="1D7649C0" w14:textId="77777777" w:rsidR="00B20ED1" w:rsidRDefault="00B20ED1">
      <w:pPr>
        <w:spacing w:line="200" w:lineRule="exact"/>
        <w:rPr>
          <w:sz w:val="20"/>
          <w:szCs w:val="20"/>
        </w:rPr>
      </w:pPr>
    </w:p>
    <w:p w14:paraId="5DF8111B" w14:textId="77777777" w:rsidR="00B20ED1" w:rsidRDefault="00B20ED1">
      <w:pPr>
        <w:spacing w:line="200" w:lineRule="exact"/>
        <w:rPr>
          <w:sz w:val="20"/>
          <w:szCs w:val="20"/>
        </w:rPr>
      </w:pPr>
    </w:p>
    <w:p w14:paraId="10B52828" w14:textId="77777777" w:rsidR="00B20ED1" w:rsidRDefault="00B20ED1">
      <w:pPr>
        <w:spacing w:line="200" w:lineRule="exact"/>
        <w:rPr>
          <w:sz w:val="20"/>
          <w:szCs w:val="20"/>
        </w:rPr>
      </w:pPr>
    </w:p>
    <w:p w14:paraId="10D236DD" w14:textId="77777777" w:rsidR="00B20ED1" w:rsidRDefault="00B20ED1">
      <w:pPr>
        <w:spacing w:line="200" w:lineRule="exact"/>
        <w:rPr>
          <w:sz w:val="20"/>
          <w:szCs w:val="20"/>
        </w:rPr>
      </w:pPr>
    </w:p>
    <w:p w14:paraId="6B8F75D4" w14:textId="77777777" w:rsidR="00B20ED1" w:rsidRDefault="00B20ED1">
      <w:pPr>
        <w:spacing w:line="200" w:lineRule="exact"/>
        <w:rPr>
          <w:sz w:val="20"/>
          <w:szCs w:val="20"/>
        </w:rPr>
      </w:pPr>
    </w:p>
    <w:p w14:paraId="79A83308" w14:textId="77777777" w:rsidR="00B20ED1" w:rsidRDefault="00B20ED1">
      <w:pPr>
        <w:spacing w:line="200" w:lineRule="exact"/>
        <w:rPr>
          <w:sz w:val="20"/>
          <w:szCs w:val="20"/>
        </w:rPr>
      </w:pPr>
    </w:p>
    <w:p w14:paraId="44BAC533" w14:textId="77777777" w:rsidR="00B20ED1" w:rsidRDefault="00B20ED1">
      <w:pPr>
        <w:spacing w:line="200" w:lineRule="exact"/>
        <w:rPr>
          <w:sz w:val="20"/>
          <w:szCs w:val="20"/>
        </w:rPr>
      </w:pPr>
    </w:p>
    <w:p w14:paraId="4C2C02C7" w14:textId="77777777" w:rsidR="00B20ED1" w:rsidRDefault="00B20ED1">
      <w:pPr>
        <w:spacing w:line="200" w:lineRule="exact"/>
        <w:rPr>
          <w:sz w:val="20"/>
          <w:szCs w:val="20"/>
        </w:rPr>
      </w:pPr>
    </w:p>
    <w:p w14:paraId="4F73708C" w14:textId="77777777" w:rsidR="00B20ED1" w:rsidRDefault="00B20ED1">
      <w:pPr>
        <w:spacing w:line="200" w:lineRule="exact"/>
        <w:rPr>
          <w:sz w:val="20"/>
          <w:szCs w:val="20"/>
        </w:rPr>
      </w:pPr>
    </w:p>
    <w:p w14:paraId="1AB1860D" w14:textId="77777777" w:rsidR="00B20ED1" w:rsidRDefault="00B20ED1">
      <w:pPr>
        <w:spacing w:line="200" w:lineRule="exact"/>
        <w:rPr>
          <w:sz w:val="20"/>
          <w:szCs w:val="20"/>
        </w:rPr>
      </w:pPr>
    </w:p>
    <w:p w14:paraId="27705660" w14:textId="77777777" w:rsidR="00B20ED1" w:rsidRDefault="00B20ED1">
      <w:pPr>
        <w:spacing w:line="200" w:lineRule="exact"/>
        <w:rPr>
          <w:sz w:val="20"/>
          <w:szCs w:val="20"/>
        </w:rPr>
      </w:pPr>
    </w:p>
    <w:p w14:paraId="1BAE5674" w14:textId="77777777" w:rsidR="00B20ED1" w:rsidRDefault="00B20ED1">
      <w:pPr>
        <w:spacing w:line="200" w:lineRule="exact"/>
        <w:rPr>
          <w:sz w:val="20"/>
          <w:szCs w:val="20"/>
        </w:rPr>
      </w:pPr>
    </w:p>
    <w:p w14:paraId="0A374EC0" w14:textId="77777777" w:rsidR="00B20ED1" w:rsidRDefault="00B20ED1">
      <w:pPr>
        <w:spacing w:line="200" w:lineRule="exact"/>
        <w:rPr>
          <w:sz w:val="20"/>
          <w:szCs w:val="20"/>
        </w:rPr>
      </w:pPr>
    </w:p>
    <w:p w14:paraId="06D4CE7B" w14:textId="77777777" w:rsidR="00B20ED1" w:rsidRDefault="00B20ED1">
      <w:pPr>
        <w:spacing w:line="200" w:lineRule="exact"/>
        <w:rPr>
          <w:sz w:val="20"/>
          <w:szCs w:val="20"/>
        </w:rPr>
      </w:pPr>
    </w:p>
    <w:p w14:paraId="2D01F709" w14:textId="77777777" w:rsidR="00B20ED1" w:rsidRDefault="00B20ED1">
      <w:pPr>
        <w:spacing w:line="200" w:lineRule="exact"/>
        <w:rPr>
          <w:sz w:val="20"/>
          <w:szCs w:val="20"/>
        </w:rPr>
      </w:pPr>
    </w:p>
    <w:p w14:paraId="3F6EF082" w14:textId="77777777" w:rsidR="00B20ED1" w:rsidRDefault="00B20ED1">
      <w:pPr>
        <w:spacing w:line="200" w:lineRule="exact"/>
        <w:rPr>
          <w:sz w:val="20"/>
          <w:szCs w:val="20"/>
        </w:rPr>
      </w:pPr>
    </w:p>
    <w:p w14:paraId="1E0D75B5" w14:textId="77777777" w:rsidR="00B20ED1" w:rsidRDefault="00B20ED1">
      <w:pPr>
        <w:spacing w:line="200" w:lineRule="exact"/>
        <w:rPr>
          <w:sz w:val="20"/>
          <w:szCs w:val="20"/>
        </w:rPr>
      </w:pPr>
    </w:p>
    <w:p w14:paraId="0569695D" w14:textId="77777777" w:rsidR="00B20ED1" w:rsidRDefault="00B20ED1">
      <w:pPr>
        <w:spacing w:line="200" w:lineRule="exact"/>
        <w:rPr>
          <w:sz w:val="20"/>
          <w:szCs w:val="20"/>
        </w:rPr>
      </w:pPr>
    </w:p>
    <w:p w14:paraId="37FBC8A3" w14:textId="77777777" w:rsidR="00B20ED1" w:rsidRDefault="00B20ED1">
      <w:pPr>
        <w:spacing w:line="200" w:lineRule="exact"/>
        <w:rPr>
          <w:sz w:val="20"/>
          <w:szCs w:val="20"/>
        </w:rPr>
      </w:pPr>
    </w:p>
    <w:p w14:paraId="514CE35D" w14:textId="77777777" w:rsidR="00B20ED1" w:rsidRDefault="00B20ED1">
      <w:pPr>
        <w:spacing w:line="200" w:lineRule="exact"/>
        <w:rPr>
          <w:sz w:val="20"/>
          <w:szCs w:val="20"/>
        </w:rPr>
      </w:pPr>
    </w:p>
    <w:p w14:paraId="0DBB51F0" w14:textId="77777777" w:rsidR="00B20ED1" w:rsidRDefault="00B20ED1">
      <w:pPr>
        <w:spacing w:line="200" w:lineRule="exact"/>
        <w:rPr>
          <w:sz w:val="20"/>
          <w:szCs w:val="20"/>
        </w:rPr>
      </w:pPr>
    </w:p>
    <w:p w14:paraId="66430DEC" w14:textId="77777777" w:rsidR="00B20ED1" w:rsidRDefault="00B20ED1">
      <w:pPr>
        <w:spacing w:line="200" w:lineRule="exact"/>
        <w:rPr>
          <w:sz w:val="20"/>
          <w:szCs w:val="20"/>
        </w:rPr>
      </w:pPr>
    </w:p>
    <w:p w14:paraId="3579F73E" w14:textId="77777777" w:rsidR="00B20ED1" w:rsidRDefault="00B20ED1">
      <w:pPr>
        <w:spacing w:line="200" w:lineRule="exact"/>
        <w:rPr>
          <w:sz w:val="20"/>
          <w:szCs w:val="20"/>
        </w:rPr>
      </w:pPr>
    </w:p>
    <w:p w14:paraId="230EDD91" w14:textId="77777777" w:rsidR="00B20ED1" w:rsidRDefault="00B20ED1">
      <w:pPr>
        <w:spacing w:line="200" w:lineRule="exact"/>
        <w:rPr>
          <w:sz w:val="20"/>
          <w:szCs w:val="20"/>
        </w:rPr>
      </w:pPr>
    </w:p>
    <w:p w14:paraId="0C56C790" w14:textId="77777777" w:rsidR="00B20ED1" w:rsidRDefault="00B20ED1">
      <w:pPr>
        <w:spacing w:line="200" w:lineRule="exact"/>
        <w:rPr>
          <w:sz w:val="20"/>
          <w:szCs w:val="20"/>
        </w:rPr>
      </w:pPr>
    </w:p>
    <w:p w14:paraId="7832A884" w14:textId="77777777" w:rsidR="00B20ED1" w:rsidRDefault="00B20ED1">
      <w:pPr>
        <w:spacing w:line="200" w:lineRule="exact"/>
        <w:rPr>
          <w:sz w:val="20"/>
          <w:szCs w:val="20"/>
        </w:rPr>
      </w:pPr>
    </w:p>
    <w:p w14:paraId="4A77BB8D" w14:textId="77777777" w:rsidR="00B20ED1" w:rsidRDefault="00B20ED1">
      <w:pPr>
        <w:spacing w:line="200" w:lineRule="exact"/>
        <w:rPr>
          <w:sz w:val="20"/>
          <w:szCs w:val="20"/>
        </w:rPr>
      </w:pPr>
    </w:p>
    <w:p w14:paraId="6E62E3C4" w14:textId="77777777" w:rsidR="00B20ED1" w:rsidRDefault="00B20ED1">
      <w:pPr>
        <w:spacing w:line="200" w:lineRule="exact"/>
        <w:rPr>
          <w:sz w:val="20"/>
          <w:szCs w:val="20"/>
        </w:rPr>
      </w:pPr>
    </w:p>
    <w:p w14:paraId="62C8C459" w14:textId="77777777" w:rsidR="00B20ED1" w:rsidRDefault="00B20ED1">
      <w:pPr>
        <w:spacing w:line="200" w:lineRule="exact"/>
        <w:rPr>
          <w:sz w:val="20"/>
          <w:szCs w:val="20"/>
        </w:rPr>
      </w:pPr>
    </w:p>
    <w:p w14:paraId="4B2164C5" w14:textId="77777777" w:rsidR="00B20ED1" w:rsidRDefault="00B20ED1">
      <w:pPr>
        <w:spacing w:line="200" w:lineRule="exact"/>
        <w:rPr>
          <w:sz w:val="20"/>
          <w:szCs w:val="20"/>
        </w:rPr>
      </w:pPr>
    </w:p>
    <w:p w14:paraId="5B23BC9F" w14:textId="77777777" w:rsidR="00B20ED1" w:rsidRDefault="00B20ED1">
      <w:pPr>
        <w:spacing w:line="200" w:lineRule="exact"/>
        <w:rPr>
          <w:sz w:val="20"/>
          <w:szCs w:val="20"/>
        </w:rPr>
      </w:pPr>
    </w:p>
    <w:p w14:paraId="0507FE8D" w14:textId="77777777" w:rsidR="00B20ED1" w:rsidRDefault="00B20ED1">
      <w:pPr>
        <w:spacing w:line="200" w:lineRule="exact"/>
        <w:rPr>
          <w:sz w:val="20"/>
          <w:szCs w:val="20"/>
        </w:rPr>
      </w:pPr>
    </w:p>
    <w:p w14:paraId="1EBD1216" w14:textId="77777777" w:rsidR="00B20ED1" w:rsidRDefault="00B20ED1">
      <w:pPr>
        <w:spacing w:line="200" w:lineRule="exact"/>
        <w:rPr>
          <w:sz w:val="20"/>
          <w:szCs w:val="20"/>
        </w:rPr>
      </w:pPr>
    </w:p>
    <w:p w14:paraId="566B8592" w14:textId="77777777" w:rsidR="00B20ED1" w:rsidRDefault="00B20ED1">
      <w:pPr>
        <w:spacing w:line="200" w:lineRule="exact"/>
        <w:rPr>
          <w:sz w:val="20"/>
          <w:szCs w:val="20"/>
        </w:rPr>
      </w:pPr>
    </w:p>
    <w:p w14:paraId="75F018FD" w14:textId="77777777" w:rsidR="00B20ED1" w:rsidRDefault="00B20ED1">
      <w:pPr>
        <w:spacing w:line="200" w:lineRule="exact"/>
        <w:rPr>
          <w:sz w:val="20"/>
          <w:szCs w:val="20"/>
        </w:rPr>
      </w:pPr>
    </w:p>
    <w:p w14:paraId="16FB91C8" w14:textId="77777777" w:rsidR="00B20ED1" w:rsidRDefault="00B20ED1">
      <w:pPr>
        <w:spacing w:line="200" w:lineRule="exact"/>
        <w:rPr>
          <w:sz w:val="20"/>
          <w:szCs w:val="20"/>
        </w:rPr>
      </w:pPr>
    </w:p>
    <w:p w14:paraId="4C146079" w14:textId="77777777" w:rsidR="00B20ED1" w:rsidRDefault="00B20ED1">
      <w:pPr>
        <w:spacing w:line="200" w:lineRule="exact"/>
        <w:rPr>
          <w:sz w:val="20"/>
          <w:szCs w:val="20"/>
        </w:rPr>
      </w:pPr>
    </w:p>
    <w:p w14:paraId="44C5F259" w14:textId="77777777" w:rsidR="00B20ED1" w:rsidRDefault="00B20ED1">
      <w:pPr>
        <w:spacing w:line="200" w:lineRule="exact"/>
        <w:rPr>
          <w:sz w:val="20"/>
          <w:szCs w:val="20"/>
        </w:rPr>
      </w:pPr>
    </w:p>
    <w:p w14:paraId="78EF2BDA" w14:textId="77777777" w:rsidR="00B20ED1" w:rsidRDefault="00B20ED1">
      <w:pPr>
        <w:spacing w:line="200" w:lineRule="exact"/>
        <w:rPr>
          <w:sz w:val="20"/>
          <w:szCs w:val="20"/>
        </w:rPr>
      </w:pPr>
    </w:p>
    <w:p w14:paraId="0A723D24" w14:textId="77777777" w:rsidR="00B20ED1" w:rsidRDefault="00B20ED1">
      <w:pPr>
        <w:spacing w:line="200" w:lineRule="exact"/>
        <w:rPr>
          <w:sz w:val="20"/>
          <w:szCs w:val="20"/>
        </w:rPr>
      </w:pPr>
    </w:p>
    <w:p w14:paraId="5BA033C4" w14:textId="77777777" w:rsidR="00B20ED1" w:rsidRDefault="00B20ED1">
      <w:pPr>
        <w:spacing w:line="200" w:lineRule="exact"/>
        <w:rPr>
          <w:sz w:val="20"/>
          <w:szCs w:val="20"/>
        </w:rPr>
      </w:pPr>
    </w:p>
    <w:p w14:paraId="2BEECE0E" w14:textId="77777777" w:rsidR="00B20ED1" w:rsidRDefault="00B20ED1">
      <w:pPr>
        <w:spacing w:line="200" w:lineRule="exact"/>
        <w:rPr>
          <w:sz w:val="20"/>
          <w:szCs w:val="20"/>
        </w:rPr>
      </w:pPr>
    </w:p>
    <w:p w14:paraId="0363BF7D" w14:textId="77777777" w:rsidR="00B20ED1" w:rsidRDefault="00B20ED1">
      <w:pPr>
        <w:spacing w:line="200" w:lineRule="exact"/>
        <w:rPr>
          <w:sz w:val="20"/>
          <w:szCs w:val="20"/>
        </w:rPr>
      </w:pPr>
    </w:p>
    <w:p w14:paraId="24B5CE11" w14:textId="77777777" w:rsidR="00B20ED1" w:rsidRDefault="00B20ED1">
      <w:pPr>
        <w:spacing w:line="200" w:lineRule="exact"/>
        <w:rPr>
          <w:sz w:val="20"/>
          <w:szCs w:val="20"/>
        </w:rPr>
      </w:pPr>
    </w:p>
    <w:p w14:paraId="6DAF29BB" w14:textId="77777777" w:rsidR="00B20ED1" w:rsidRDefault="00B20ED1">
      <w:pPr>
        <w:spacing w:line="200" w:lineRule="exact"/>
        <w:rPr>
          <w:sz w:val="20"/>
          <w:szCs w:val="20"/>
        </w:rPr>
      </w:pPr>
    </w:p>
    <w:p w14:paraId="73E0D6AD" w14:textId="77777777" w:rsidR="00B20ED1" w:rsidRDefault="00B20ED1">
      <w:pPr>
        <w:spacing w:line="200" w:lineRule="exact"/>
        <w:rPr>
          <w:sz w:val="20"/>
          <w:szCs w:val="20"/>
        </w:rPr>
      </w:pPr>
    </w:p>
    <w:p w14:paraId="1398B2D8" w14:textId="77777777" w:rsidR="00B20ED1" w:rsidRDefault="00B20ED1">
      <w:pPr>
        <w:spacing w:line="200" w:lineRule="exact"/>
        <w:rPr>
          <w:sz w:val="20"/>
          <w:szCs w:val="20"/>
        </w:rPr>
      </w:pPr>
    </w:p>
    <w:p w14:paraId="6411D605" w14:textId="77777777" w:rsidR="00B20ED1" w:rsidRDefault="00B20ED1">
      <w:pPr>
        <w:spacing w:line="200" w:lineRule="exact"/>
        <w:rPr>
          <w:sz w:val="20"/>
          <w:szCs w:val="20"/>
        </w:rPr>
      </w:pPr>
    </w:p>
    <w:p w14:paraId="1B4C5795" w14:textId="77777777" w:rsidR="00B20ED1" w:rsidRDefault="00B20ED1">
      <w:pPr>
        <w:spacing w:line="200" w:lineRule="exact"/>
        <w:rPr>
          <w:sz w:val="20"/>
          <w:szCs w:val="20"/>
        </w:rPr>
      </w:pPr>
    </w:p>
    <w:p w14:paraId="5AC8B9D5" w14:textId="77777777" w:rsidR="00B20ED1" w:rsidRDefault="00B20ED1">
      <w:pPr>
        <w:spacing w:line="200" w:lineRule="exact"/>
        <w:rPr>
          <w:sz w:val="20"/>
          <w:szCs w:val="20"/>
        </w:rPr>
      </w:pPr>
    </w:p>
    <w:p w14:paraId="618DFDE3" w14:textId="77777777" w:rsidR="00B20ED1" w:rsidRDefault="00B20ED1">
      <w:pPr>
        <w:spacing w:line="200" w:lineRule="exact"/>
        <w:rPr>
          <w:sz w:val="20"/>
          <w:szCs w:val="20"/>
        </w:rPr>
      </w:pPr>
    </w:p>
    <w:p w14:paraId="1F51E1AE" w14:textId="77777777" w:rsidR="00B20ED1" w:rsidRDefault="00B20ED1">
      <w:pPr>
        <w:spacing w:line="200" w:lineRule="exact"/>
        <w:rPr>
          <w:sz w:val="20"/>
          <w:szCs w:val="20"/>
        </w:rPr>
      </w:pPr>
    </w:p>
    <w:p w14:paraId="234B9F7D" w14:textId="77777777" w:rsidR="00B20ED1" w:rsidRDefault="00B20ED1">
      <w:pPr>
        <w:spacing w:line="200" w:lineRule="exact"/>
        <w:rPr>
          <w:sz w:val="20"/>
          <w:szCs w:val="20"/>
        </w:rPr>
      </w:pPr>
    </w:p>
    <w:p w14:paraId="273238A2" w14:textId="77777777" w:rsidR="00B20ED1" w:rsidRDefault="00B20ED1">
      <w:pPr>
        <w:spacing w:line="200" w:lineRule="exact"/>
        <w:rPr>
          <w:sz w:val="20"/>
          <w:szCs w:val="20"/>
        </w:rPr>
      </w:pPr>
    </w:p>
    <w:p w14:paraId="4CB3577F" w14:textId="77777777" w:rsidR="00B20ED1" w:rsidRDefault="00B20ED1">
      <w:pPr>
        <w:spacing w:line="200" w:lineRule="exact"/>
        <w:rPr>
          <w:sz w:val="20"/>
          <w:szCs w:val="20"/>
        </w:rPr>
      </w:pPr>
    </w:p>
    <w:p w14:paraId="17308944" w14:textId="77777777" w:rsidR="00B20ED1" w:rsidRDefault="00B20ED1">
      <w:pPr>
        <w:spacing w:line="200" w:lineRule="exact"/>
        <w:rPr>
          <w:sz w:val="20"/>
          <w:szCs w:val="20"/>
        </w:rPr>
      </w:pPr>
    </w:p>
    <w:p w14:paraId="3C0EBF49" w14:textId="77777777" w:rsidR="00B20ED1" w:rsidRDefault="00B20ED1">
      <w:pPr>
        <w:spacing w:line="318" w:lineRule="exact"/>
        <w:rPr>
          <w:sz w:val="20"/>
          <w:szCs w:val="20"/>
        </w:rPr>
      </w:pPr>
    </w:p>
    <w:p w14:paraId="1CCD153C" w14:textId="77777777" w:rsidR="00B20ED1" w:rsidRDefault="00327998">
      <w:pPr>
        <w:ind w:right="-10"/>
        <w:jc w:val="center"/>
        <w:rPr>
          <w:sz w:val="20"/>
          <w:szCs w:val="20"/>
        </w:rPr>
      </w:pPr>
      <w:r>
        <w:rPr>
          <w:rFonts w:eastAsia="Times New Roman"/>
          <w:sz w:val="20"/>
          <w:szCs w:val="20"/>
        </w:rPr>
        <w:t>16</w:t>
      </w:r>
    </w:p>
    <w:p w14:paraId="02B45DBE" w14:textId="77777777" w:rsidR="00B20ED1" w:rsidRDefault="00B20ED1">
      <w:pPr>
        <w:sectPr w:rsidR="00B20ED1">
          <w:type w:val="continuous"/>
          <w:pgSz w:w="11900" w:h="16834"/>
          <w:pgMar w:top="1367" w:right="1440" w:bottom="660" w:left="1440" w:header="0" w:footer="0" w:gutter="0"/>
          <w:cols w:space="720" w:equalWidth="0">
            <w:col w:w="9029"/>
          </w:cols>
        </w:sectPr>
      </w:pPr>
    </w:p>
    <w:tbl>
      <w:tblPr>
        <w:tblW w:w="9630" w:type="dxa"/>
        <w:tblLayout w:type="fixed"/>
        <w:tblCellMar>
          <w:left w:w="0" w:type="dxa"/>
          <w:right w:w="0" w:type="dxa"/>
        </w:tblCellMar>
        <w:tblLook w:val="04A0" w:firstRow="1" w:lastRow="0" w:firstColumn="1" w:lastColumn="0" w:noHBand="0" w:noVBand="1"/>
      </w:tblPr>
      <w:tblGrid>
        <w:gridCol w:w="1457"/>
        <w:gridCol w:w="100"/>
        <w:gridCol w:w="30"/>
        <w:gridCol w:w="728"/>
        <w:gridCol w:w="279"/>
        <w:gridCol w:w="359"/>
        <w:gridCol w:w="1167"/>
        <w:gridCol w:w="679"/>
        <w:gridCol w:w="80"/>
        <w:gridCol w:w="220"/>
        <w:gridCol w:w="379"/>
        <w:gridCol w:w="80"/>
        <w:gridCol w:w="279"/>
        <w:gridCol w:w="858"/>
        <w:gridCol w:w="160"/>
        <w:gridCol w:w="200"/>
        <w:gridCol w:w="399"/>
        <w:gridCol w:w="1597"/>
        <w:gridCol w:w="519"/>
        <w:gridCol w:w="60"/>
      </w:tblGrid>
      <w:tr w:rsidR="00B20ED1" w14:paraId="7C15828B" w14:textId="77777777" w:rsidTr="0050046C">
        <w:trPr>
          <w:trHeight w:val="554"/>
        </w:trPr>
        <w:tc>
          <w:tcPr>
            <w:tcW w:w="1460" w:type="dxa"/>
            <w:tcBorders>
              <w:bottom w:val="single" w:sz="8" w:space="0" w:color="auto"/>
            </w:tcBorders>
            <w:vAlign w:val="bottom"/>
          </w:tcPr>
          <w:p w14:paraId="5C7CE550" w14:textId="77777777" w:rsidR="00B20ED1" w:rsidRDefault="00B20ED1">
            <w:pPr>
              <w:rPr>
                <w:sz w:val="24"/>
                <w:szCs w:val="24"/>
              </w:rPr>
            </w:pPr>
          </w:p>
        </w:tc>
        <w:tc>
          <w:tcPr>
            <w:tcW w:w="100" w:type="dxa"/>
            <w:tcBorders>
              <w:bottom w:val="single" w:sz="8" w:space="0" w:color="auto"/>
            </w:tcBorders>
            <w:vAlign w:val="bottom"/>
          </w:tcPr>
          <w:p w14:paraId="3E761D1C" w14:textId="77777777" w:rsidR="00B20ED1" w:rsidRDefault="00B20ED1">
            <w:pPr>
              <w:rPr>
                <w:sz w:val="24"/>
                <w:szCs w:val="24"/>
              </w:rPr>
            </w:pPr>
          </w:p>
        </w:tc>
        <w:tc>
          <w:tcPr>
            <w:tcW w:w="760" w:type="dxa"/>
            <w:gridSpan w:val="2"/>
            <w:tcBorders>
              <w:bottom w:val="single" w:sz="8" w:space="0" w:color="auto"/>
            </w:tcBorders>
            <w:vAlign w:val="bottom"/>
          </w:tcPr>
          <w:p w14:paraId="54478CFE" w14:textId="77777777" w:rsidR="00B20ED1" w:rsidRDefault="00B20ED1">
            <w:pPr>
              <w:rPr>
                <w:sz w:val="24"/>
                <w:szCs w:val="24"/>
              </w:rPr>
            </w:pPr>
          </w:p>
        </w:tc>
        <w:tc>
          <w:tcPr>
            <w:tcW w:w="280" w:type="dxa"/>
            <w:tcBorders>
              <w:bottom w:val="single" w:sz="8" w:space="0" w:color="auto"/>
            </w:tcBorders>
            <w:vAlign w:val="bottom"/>
          </w:tcPr>
          <w:p w14:paraId="57F8D399" w14:textId="77777777" w:rsidR="00B20ED1" w:rsidRDefault="00B20ED1">
            <w:pPr>
              <w:rPr>
                <w:sz w:val="24"/>
                <w:szCs w:val="24"/>
              </w:rPr>
            </w:pPr>
          </w:p>
        </w:tc>
        <w:tc>
          <w:tcPr>
            <w:tcW w:w="360" w:type="dxa"/>
            <w:tcBorders>
              <w:bottom w:val="single" w:sz="8" w:space="0" w:color="auto"/>
            </w:tcBorders>
            <w:vAlign w:val="bottom"/>
          </w:tcPr>
          <w:p w14:paraId="7FDA80ED" w14:textId="77777777" w:rsidR="00B20ED1" w:rsidRDefault="00B20ED1">
            <w:pPr>
              <w:rPr>
                <w:sz w:val="24"/>
                <w:szCs w:val="24"/>
              </w:rPr>
            </w:pPr>
          </w:p>
        </w:tc>
        <w:tc>
          <w:tcPr>
            <w:tcW w:w="3910" w:type="dxa"/>
            <w:gridSpan w:val="9"/>
            <w:tcBorders>
              <w:bottom w:val="single" w:sz="8" w:space="0" w:color="auto"/>
            </w:tcBorders>
            <w:vAlign w:val="bottom"/>
          </w:tcPr>
          <w:p w14:paraId="7C90F6F6" w14:textId="77777777" w:rsidR="00B20ED1" w:rsidRDefault="00327998">
            <w:pPr>
              <w:ind w:left="140"/>
              <w:rPr>
                <w:sz w:val="20"/>
                <w:szCs w:val="20"/>
              </w:rPr>
            </w:pPr>
            <w:r>
              <w:rPr>
                <w:rFonts w:eastAsia="Times New Roman"/>
                <w:b/>
                <w:bCs/>
                <w:sz w:val="48"/>
                <w:szCs w:val="48"/>
              </w:rPr>
              <w:t>Bid Data Sheet</w:t>
            </w:r>
          </w:p>
        </w:tc>
        <w:tc>
          <w:tcPr>
            <w:tcW w:w="200" w:type="dxa"/>
            <w:tcBorders>
              <w:bottom w:val="single" w:sz="8" w:space="0" w:color="auto"/>
            </w:tcBorders>
            <w:vAlign w:val="bottom"/>
          </w:tcPr>
          <w:p w14:paraId="605F26BD" w14:textId="77777777" w:rsidR="00B20ED1" w:rsidRDefault="00B20ED1">
            <w:pPr>
              <w:rPr>
                <w:sz w:val="24"/>
                <w:szCs w:val="24"/>
              </w:rPr>
            </w:pPr>
          </w:p>
        </w:tc>
        <w:tc>
          <w:tcPr>
            <w:tcW w:w="400" w:type="dxa"/>
            <w:tcBorders>
              <w:bottom w:val="single" w:sz="8" w:space="0" w:color="auto"/>
            </w:tcBorders>
            <w:vAlign w:val="bottom"/>
          </w:tcPr>
          <w:p w14:paraId="3D5E05BD" w14:textId="77777777" w:rsidR="00B20ED1" w:rsidRDefault="00B20ED1">
            <w:pPr>
              <w:rPr>
                <w:sz w:val="24"/>
                <w:szCs w:val="24"/>
              </w:rPr>
            </w:pPr>
          </w:p>
        </w:tc>
        <w:tc>
          <w:tcPr>
            <w:tcW w:w="1600" w:type="dxa"/>
            <w:tcBorders>
              <w:bottom w:val="single" w:sz="8" w:space="0" w:color="auto"/>
            </w:tcBorders>
            <w:vAlign w:val="bottom"/>
          </w:tcPr>
          <w:p w14:paraId="5B0EFEC6" w14:textId="77777777" w:rsidR="00B20ED1" w:rsidRDefault="00B20ED1">
            <w:pPr>
              <w:rPr>
                <w:sz w:val="24"/>
                <w:szCs w:val="24"/>
              </w:rPr>
            </w:pPr>
          </w:p>
        </w:tc>
        <w:tc>
          <w:tcPr>
            <w:tcW w:w="520" w:type="dxa"/>
            <w:tcBorders>
              <w:bottom w:val="single" w:sz="8" w:space="0" w:color="auto"/>
            </w:tcBorders>
            <w:vAlign w:val="bottom"/>
          </w:tcPr>
          <w:p w14:paraId="6950C6F9" w14:textId="77777777" w:rsidR="00B20ED1" w:rsidRDefault="00B20ED1">
            <w:pPr>
              <w:rPr>
                <w:sz w:val="24"/>
                <w:szCs w:val="24"/>
              </w:rPr>
            </w:pPr>
          </w:p>
        </w:tc>
        <w:tc>
          <w:tcPr>
            <w:tcW w:w="30" w:type="dxa"/>
            <w:vAlign w:val="bottom"/>
          </w:tcPr>
          <w:p w14:paraId="5AEE1E84" w14:textId="77777777" w:rsidR="00B20ED1" w:rsidRDefault="00B20ED1">
            <w:pPr>
              <w:rPr>
                <w:sz w:val="1"/>
                <w:szCs w:val="1"/>
              </w:rPr>
            </w:pPr>
          </w:p>
        </w:tc>
      </w:tr>
      <w:tr w:rsidR="00B20ED1" w14:paraId="7569DCEB" w14:textId="77777777" w:rsidTr="0050046C">
        <w:trPr>
          <w:trHeight w:val="276"/>
        </w:trPr>
        <w:tc>
          <w:tcPr>
            <w:tcW w:w="1460" w:type="dxa"/>
            <w:tcBorders>
              <w:left w:val="single" w:sz="8" w:space="0" w:color="auto"/>
              <w:bottom w:val="single" w:sz="8" w:space="0" w:color="auto"/>
              <w:right w:val="single" w:sz="8" w:space="0" w:color="auto"/>
            </w:tcBorders>
            <w:vAlign w:val="bottom"/>
          </w:tcPr>
          <w:p w14:paraId="603E1178" w14:textId="77777777" w:rsidR="00B20ED1" w:rsidRDefault="00327998">
            <w:pPr>
              <w:ind w:left="140"/>
              <w:rPr>
                <w:sz w:val="20"/>
                <w:szCs w:val="20"/>
              </w:rPr>
            </w:pPr>
            <w:r>
              <w:rPr>
                <w:rFonts w:eastAsia="Times New Roman"/>
                <w:b/>
                <w:bCs/>
                <w:sz w:val="24"/>
                <w:szCs w:val="24"/>
              </w:rPr>
              <w:t>ITB Clause</w:t>
            </w:r>
          </w:p>
        </w:tc>
        <w:tc>
          <w:tcPr>
            <w:tcW w:w="100" w:type="dxa"/>
            <w:tcBorders>
              <w:bottom w:val="single" w:sz="8" w:space="0" w:color="auto"/>
            </w:tcBorders>
            <w:vAlign w:val="bottom"/>
          </w:tcPr>
          <w:p w14:paraId="483115EA" w14:textId="77777777" w:rsidR="00B20ED1" w:rsidRDefault="00B20ED1">
            <w:pPr>
              <w:rPr>
                <w:sz w:val="24"/>
                <w:szCs w:val="24"/>
              </w:rPr>
            </w:pPr>
          </w:p>
        </w:tc>
        <w:tc>
          <w:tcPr>
            <w:tcW w:w="760" w:type="dxa"/>
            <w:gridSpan w:val="2"/>
            <w:tcBorders>
              <w:bottom w:val="single" w:sz="8" w:space="0" w:color="auto"/>
            </w:tcBorders>
            <w:vAlign w:val="bottom"/>
          </w:tcPr>
          <w:p w14:paraId="1E228C60" w14:textId="77777777" w:rsidR="00B20ED1" w:rsidRDefault="00B20ED1">
            <w:pPr>
              <w:rPr>
                <w:sz w:val="24"/>
                <w:szCs w:val="24"/>
              </w:rPr>
            </w:pPr>
          </w:p>
        </w:tc>
        <w:tc>
          <w:tcPr>
            <w:tcW w:w="280" w:type="dxa"/>
            <w:tcBorders>
              <w:bottom w:val="single" w:sz="8" w:space="0" w:color="auto"/>
            </w:tcBorders>
            <w:vAlign w:val="bottom"/>
          </w:tcPr>
          <w:p w14:paraId="2E6FF49A" w14:textId="77777777" w:rsidR="00B20ED1" w:rsidRDefault="00B20ED1">
            <w:pPr>
              <w:rPr>
                <w:sz w:val="24"/>
                <w:szCs w:val="24"/>
              </w:rPr>
            </w:pPr>
          </w:p>
        </w:tc>
        <w:tc>
          <w:tcPr>
            <w:tcW w:w="360" w:type="dxa"/>
            <w:tcBorders>
              <w:bottom w:val="single" w:sz="8" w:space="0" w:color="auto"/>
            </w:tcBorders>
            <w:vAlign w:val="bottom"/>
          </w:tcPr>
          <w:p w14:paraId="1807747D" w14:textId="77777777" w:rsidR="00B20ED1" w:rsidRDefault="00B20ED1">
            <w:pPr>
              <w:rPr>
                <w:sz w:val="24"/>
                <w:szCs w:val="24"/>
              </w:rPr>
            </w:pPr>
          </w:p>
        </w:tc>
        <w:tc>
          <w:tcPr>
            <w:tcW w:w="1170" w:type="dxa"/>
            <w:tcBorders>
              <w:bottom w:val="single" w:sz="8" w:space="0" w:color="auto"/>
            </w:tcBorders>
            <w:vAlign w:val="bottom"/>
          </w:tcPr>
          <w:p w14:paraId="710CB041" w14:textId="77777777" w:rsidR="00B20ED1" w:rsidRDefault="00B20ED1">
            <w:pPr>
              <w:rPr>
                <w:sz w:val="24"/>
                <w:szCs w:val="24"/>
              </w:rPr>
            </w:pPr>
          </w:p>
        </w:tc>
        <w:tc>
          <w:tcPr>
            <w:tcW w:w="680" w:type="dxa"/>
            <w:tcBorders>
              <w:bottom w:val="single" w:sz="8" w:space="0" w:color="auto"/>
            </w:tcBorders>
            <w:vAlign w:val="bottom"/>
          </w:tcPr>
          <w:p w14:paraId="0ED2AD72" w14:textId="77777777" w:rsidR="00B20ED1" w:rsidRDefault="00B20ED1">
            <w:pPr>
              <w:rPr>
                <w:sz w:val="24"/>
                <w:szCs w:val="24"/>
              </w:rPr>
            </w:pPr>
          </w:p>
        </w:tc>
        <w:tc>
          <w:tcPr>
            <w:tcW w:w="80" w:type="dxa"/>
            <w:tcBorders>
              <w:bottom w:val="single" w:sz="8" w:space="0" w:color="auto"/>
            </w:tcBorders>
            <w:vAlign w:val="bottom"/>
          </w:tcPr>
          <w:p w14:paraId="43549D65" w14:textId="77777777" w:rsidR="00B20ED1" w:rsidRDefault="00B20ED1">
            <w:pPr>
              <w:rPr>
                <w:sz w:val="24"/>
                <w:szCs w:val="24"/>
              </w:rPr>
            </w:pPr>
          </w:p>
        </w:tc>
        <w:tc>
          <w:tcPr>
            <w:tcW w:w="220" w:type="dxa"/>
            <w:tcBorders>
              <w:bottom w:val="single" w:sz="8" w:space="0" w:color="auto"/>
            </w:tcBorders>
            <w:vAlign w:val="bottom"/>
          </w:tcPr>
          <w:p w14:paraId="20270143" w14:textId="77777777" w:rsidR="00B20ED1" w:rsidRDefault="00B20ED1">
            <w:pPr>
              <w:rPr>
                <w:sz w:val="24"/>
                <w:szCs w:val="24"/>
              </w:rPr>
            </w:pPr>
          </w:p>
        </w:tc>
        <w:tc>
          <w:tcPr>
            <w:tcW w:w="380" w:type="dxa"/>
            <w:tcBorders>
              <w:bottom w:val="single" w:sz="8" w:space="0" w:color="auto"/>
            </w:tcBorders>
            <w:vAlign w:val="bottom"/>
          </w:tcPr>
          <w:p w14:paraId="13682B74" w14:textId="77777777" w:rsidR="00B20ED1" w:rsidRDefault="00B20ED1">
            <w:pPr>
              <w:rPr>
                <w:sz w:val="24"/>
                <w:szCs w:val="24"/>
              </w:rPr>
            </w:pPr>
          </w:p>
        </w:tc>
        <w:tc>
          <w:tcPr>
            <w:tcW w:w="80" w:type="dxa"/>
            <w:tcBorders>
              <w:bottom w:val="single" w:sz="8" w:space="0" w:color="auto"/>
            </w:tcBorders>
            <w:vAlign w:val="bottom"/>
          </w:tcPr>
          <w:p w14:paraId="1E57B8E4" w14:textId="77777777" w:rsidR="00B20ED1" w:rsidRDefault="00B20ED1">
            <w:pPr>
              <w:rPr>
                <w:sz w:val="24"/>
                <w:szCs w:val="24"/>
              </w:rPr>
            </w:pPr>
          </w:p>
        </w:tc>
        <w:tc>
          <w:tcPr>
            <w:tcW w:w="280" w:type="dxa"/>
            <w:tcBorders>
              <w:bottom w:val="single" w:sz="8" w:space="0" w:color="auto"/>
            </w:tcBorders>
            <w:vAlign w:val="bottom"/>
          </w:tcPr>
          <w:p w14:paraId="265CBBB3" w14:textId="77777777" w:rsidR="00B20ED1" w:rsidRDefault="00B20ED1">
            <w:pPr>
              <w:rPr>
                <w:sz w:val="24"/>
                <w:szCs w:val="24"/>
              </w:rPr>
            </w:pPr>
          </w:p>
        </w:tc>
        <w:tc>
          <w:tcPr>
            <w:tcW w:w="860" w:type="dxa"/>
            <w:tcBorders>
              <w:bottom w:val="single" w:sz="8" w:space="0" w:color="auto"/>
            </w:tcBorders>
            <w:vAlign w:val="bottom"/>
          </w:tcPr>
          <w:p w14:paraId="4E9996B2" w14:textId="77777777" w:rsidR="00B20ED1" w:rsidRDefault="00B20ED1">
            <w:pPr>
              <w:rPr>
                <w:sz w:val="24"/>
                <w:szCs w:val="24"/>
              </w:rPr>
            </w:pPr>
          </w:p>
        </w:tc>
        <w:tc>
          <w:tcPr>
            <w:tcW w:w="160" w:type="dxa"/>
            <w:tcBorders>
              <w:bottom w:val="single" w:sz="8" w:space="0" w:color="auto"/>
            </w:tcBorders>
            <w:vAlign w:val="bottom"/>
          </w:tcPr>
          <w:p w14:paraId="75370E3E" w14:textId="77777777" w:rsidR="00B20ED1" w:rsidRDefault="00B20ED1">
            <w:pPr>
              <w:rPr>
                <w:sz w:val="24"/>
                <w:szCs w:val="24"/>
              </w:rPr>
            </w:pPr>
          </w:p>
        </w:tc>
        <w:tc>
          <w:tcPr>
            <w:tcW w:w="200" w:type="dxa"/>
            <w:tcBorders>
              <w:bottom w:val="single" w:sz="8" w:space="0" w:color="auto"/>
            </w:tcBorders>
            <w:vAlign w:val="bottom"/>
          </w:tcPr>
          <w:p w14:paraId="5C2A49B9" w14:textId="77777777" w:rsidR="00B20ED1" w:rsidRDefault="00B20ED1">
            <w:pPr>
              <w:rPr>
                <w:sz w:val="24"/>
                <w:szCs w:val="24"/>
              </w:rPr>
            </w:pPr>
          </w:p>
        </w:tc>
        <w:tc>
          <w:tcPr>
            <w:tcW w:w="400" w:type="dxa"/>
            <w:tcBorders>
              <w:bottom w:val="single" w:sz="8" w:space="0" w:color="auto"/>
            </w:tcBorders>
            <w:vAlign w:val="bottom"/>
          </w:tcPr>
          <w:p w14:paraId="5D5B18F2" w14:textId="77777777" w:rsidR="00B20ED1" w:rsidRDefault="00B20ED1">
            <w:pPr>
              <w:rPr>
                <w:sz w:val="24"/>
                <w:szCs w:val="24"/>
              </w:rPr>
            </w:pPr>
          </w:p>
        </w:tc>
        <w:tc>
          <w:tcPr>
            <w:tcW w:w="1600" w:type="dxa"/>
            <w:tcBorders>
              <w:bottom w:val="single" w:sz="8" w:space="0" w:color="auto"/>
            </w:tcBorders>
            <w:vAlign w:val="bottom"/>
          </w:tcPr>
          <w:p w14:paraId="0AD8D47C"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3B5C40FC" w14:textId="77777777" w:rsidR="00B20ED1" w:rsidRDefault="00B20ED1">
            <w:pPr>
              <w:rPr>
                <w:sz w:val="24"/>
                <w:szCs w:val="24"/>
              </w:rPr>
            </w:pPr>
          </w:p>
        </w:tc>
        <w:tc>
          <w:tcPr>
            <w:tcW w:w="30" w:type="dxa"/>
            <w:vAlign w:val="bottom"/>
          </w:tcPr>
          <w:p w14:paraId="5D35D644" w14:textId="77777777" w:rsidR="00B20ED1" w:rsidRDefault="00B20ED1">
            <w:pPr>
              <w:rPr>
                <w:sz w:val="1"/>
                <w:szCs w:val="1"/>
              </w:rPr>
            </w:pPr>
          </w:p>
        </w:tc>
      </w:tr>
      <w:tr w:rsidR="00B20ED1" w14:paraId="3A90D289" w14:textId="77777777" w:rsidTr="0050046C">
        <w:trPr>
          <w:trHeight w:val="274"/>
        </w:trPr>
        <w:tc>
          <w:tcPr>
            <w:tcW w:w="1460" w:type="dxa"/>
            <w:tcBorders>
              <w:left w:val="single" w:sz="8" w:space="0" w:color="auto"/>
              <w:right w:val="single" w:sz="8" w:space="0" w:color="auto"/>
            </w:tcBorders>
            <w:vAlign w:val="bottom"/>
          </w:tcPr>
          <w:p w14:paraId="794D2AFD" w14:textId="77777777" w:rsidR="00B20ED1" w:rsidRDefault="00327998">
            <w:pPr>
              <w:spacing w:line="274" w:lineRule="exact"/>
              <w:jc w:val="center"/>
              <w:rPr>
                <w:sz w:val="20"/>
                <w:szCs w:val="20"/>
              </w:rPr>
            </w:pPr>
            <w:r>
              <w:rPr>
                <w:rFonts w:eastAsia="Times New Roman"/>
                <w:w w:val="99"/>
                <w:sz w:val="24"/>
                <w:szCs w:val="24"/>
              </w:rPr>
              <w:t>5.2</w:t>
            </w:r>
          </w:p>
        </w:tc>
        <w:tc>
          <w:tcPr>
            <w:tcW w:w="100" w:type="dxa"/>
            <w:vAlign w:val="bottom"/>
          </w:tcPr>
          <w:p w14:paraId="2077236C" w14:textId="77777777" w:rsidR="00B20ED1" w:rsidRDefault="00B20ED1">
            <w:pPr>
              <w:rPr>
                <w:sz w:val="23"/>
                <w:szCs w:val="23"/>
              </w:rPr>
            </w:pPr>
          </w:p>
        </w:tc>
        <w:tc>
          <w:tcPr>
            <w:tcW w:w="8030" w:type="dxa"/>
            <w:gridSpan w:val="17"/>
            <w:tcBorders>
              <w:right w:val="single" w:sz="8" w:space="0" w:color="auto"/>
            </w:tcBorders>
            <w:vAlign w:val="bottom"/>
          </w:tcPr>
          <w:p w14:paraId="1596B549" w14:textId="77777777" w:rsidR="00B20ED1" w:rsidRDefault="00327998">
            <w:pPr>
              <w:spacing w:line="274" w:lineRule="exact"/>
              <w:rPr>
                <w:sz w:val="20"/>
                <w:szCs w:val="20"/>
              </w:rPr>
            </w:pPr>
            <w:r>
              <w:rPr>
                <w:rFonts w:eastAsia="Times New Roman"/>
                <w:sz w:val="24"/>
                <w:szCs w:val="24"/>
              </w:rPr>
              <w:t>For this purpose, contracts similar to the Project refer to contracts which have</w:t>
            </w:r>
          </w:p>
        </w:tc>
        <w:tc>
          <w:tcPr>
            <w:tcW w:w="30" w:type="dxa"/>
            <w:vAlign w:val="bottom"/>
          </w:tcPr>
          <w:p w14:paraId="51B57D32" w14:textId="77777777" w:rsidR="00B20ED1" w:rsidRDefault="00B20ED1">
            <w:pPr>
              <w:rPr>
                <w:sz w:val="1"/>
                <w:szCs w:val="1"/>
              </w:rPr>
            </w:pPr>
          </w:p>
        </w:tc>
      </w:tr>
      <w:tr w:rsidR="00B20ED1" w14:paraId="02578BE0" w14:textId="77777777" w:rsidTr="0050046C">
        <w:trPr>
          <w:trHeight w:val="276"/>
        </w:trPr>
        <w:tc>
          <w:tcPr>
            <w:tcW w:w="1460" w:type="dxa"/>
            <w:tcBorders>
              <w:left w:val="single" w:sz="8" w:space="0" w:color="auto"/>
              <w:right w:val="single" w:sz="8" w:space="0" w:color="auto"/>
            </w:tcBorders>
            <w:vAlign w:val="bottom"/>
          </w:tcPr>
          <w:p w14:paraId="60E9B6C5" w14:textId="77777777" w:rsidR="00B20ED1" w:rsidRDefault="00B20ED1">
            <w:pPr>
              <w:rPr>
                <w:sz w:val="24"/>
                <w:szCs w:val="24"/>
              </w:rPr>
            </w:pPr>
          </w:p>
        </w:tc>
        <w:tc>
          <w:tcPr>
            <w:tcW w:w="100" w:type="dxa"/>
            <w:vAlign w:val="bottom"/>
          </w:tcPr>
          <w:p w14:paraId="01159E14" w14:textId="77777777" w:rsidR="00B20ED1" w:rsidRDefault="00B20ED1">
            <w:pPr>
              <w:rPr>
                <w:sz w:val="24"/>
                <w:szCs w:val="24"/>
              </w:rPr>
            </w:pPr>
          </w:p>
        </w:tc>
        <w:tc>
          <w:tcPr>
            <w:tcW w:w="5310" w:type="dxa"/>
            <w:gridSpan w:val="13"/>
            <w:vAlign w:val="bottom"/>
          </w:tcPr>
          <w:p w14:paraId="355E1811" w14:textId="77777777" w:rsidR="00B20ED1" w:rsidRDefault="00327998">
            <w:pPr>
              <w:rPr>
                <w:sz w:val="20"/>
                <w:szCs w:val="20"/>
              </w:rPr>
            </w:pPr>
            <w:r>
              <w:rPr>
                <w:rFonts w:eastAsia="Times New Roman"/>
                <w:sz w:val="24"/>
                <w:szCs w:val="24"/>
              </w:rPr>
              <w:t>the same major categories of work, which shall be:</w:t>
            </w:r>
          </w:p>
        </w:tc>
        <w:tc>
          <w:tcPr>
            <w:tcW w:w="200" w:type="dxa"/>
            <w:vAlign w:val="bottom"/>
          </w:tcPr>
          <w:p w14:paraId="75CE23DC" w14:textId="77777777" w:rsidR="00B20ED1" w:rsidRDefault="00B20ED1">
            <w:pPr>
              <w:rPr>
                <w:sz w:val="24"/>
                <w:szCs w:val="24"/>
              </w:rPr>
            </w:pPr>
          </w:p>
        </w:tc>
        <w:tc>
          <w:tcPr>
            <w:tcW w:w="400" w:type="dxa"/>
            <w:vAlign w:val="bottom"/>
          </w:tcPr>
          <w:p w14:paraId="0042928B" w14:textId="77777777" w:rsidR="00B20ED1" w:rsidRDefault="00B20ED1">
            <w:pPr>
              <w:rPr>
                <w:sz w:val="24"/>
                <w:szCs w:val="24"/>
              </w:rPr>
            </w:pPr>
          </w:p>
        </w:tc>
        <w:tc>
          <w:tcPr>
            <w:tcW w:w="1600" w:type="dxa"/>
            <w:vAlign w:val="bottom"/>
          </w:tcPr>
          <w:p w14:paraId="14FC91AD" w14:textId="77777777" w:rsidR="00B20ED1" w:rsidRDefault="00B20ED1">
            <w:pPr>
              <w:rPr>
                <w:sz w:val="24"/>
                <w:szCs w:val="24"/>
              </w:rPr>
            </w:pPr>
          </w:p>
        </w:tc>
        <w:tc>
          <w:tcPr>
            <w:tcW w:w="520" w:type="dxa"/>
            <w:tcBorders>
              <w:right w:val="single" w:sz="8" w:space="0" w:color="auto"/>
            </w:tcBorders>
            <w:vAlign w:val="bottom"/>
          </w:tcPr>
          <w:p w14:paraId="386D4FA6" w14:textId="77777777" w:rsidR="00B20ED1" w:rsidRDefault="00B20ED1">
            <w:pPr>
              <w:rPr>
                <w:sz w:val="24"/>
                <w:szCs w:val="24"/>
              </w:rPr>
            </w:pPr>
          </w:p>
        </w:tc>
        <w:tc>
          <w:tcPr>
            <w:tcW w:w="30" w:type="dxa"/>
            <w:vAlign w:val="bottom"/>
          </w:tcPr>
          <w:p w14:paraId="5495652F" w14:textId="77777777" w:rsidR="00B20ED1" w:rsidRDefault="00B20ED1">
            <w:pPr>
              <w:rPr>
                <w:sz w:val="1"/>
                <w:szCs w:val="1"/>
              </w:rPr>
            </w:pPr>
          </w:p>
        </w:tc>
      </w:tr>
      <w:tr w:rsidR="00B20ED1" w14:paraId="2A135210" w14:textId="77777777" w:rsidTr="0050046C">
        <w:trPr>
          <w:trHeight w:val="552"/>
        </w:trPr>
        <w:tc>
          <w:tcPr>
            <w:tcW w:w="1460" w:type="dxa"/>
            <w:tcBorders>
              <w:left w:val="single" w:sz="8" w:space="0" w:color="auto"/>
              <w:right w:val="single" w:sz="8" w:space="0" w:color="auto"/>
            </w:tcBorders>
            <w:vAlign w:val="bottom"/>
          </w:tcPr>
          <w:p w14:paraId="739DD502" w14:textId="77777777" w:rsidR="00B20ED1" w:rsidRDefault="00B20ED1">
            <w:pPr>
              <w:rPr>
                <w:sz w:val="24"/>
                <w:szCs w:val="24"/>
              </w:rPr>
            </w:pPr>
          </w:p>
        </w:tc>
        <w:tc>
          <w:tcPr>
            <w:tcW w:w="100" w:type="dxa"/>
            <w:vAlign w:val="bottom"/>
          </w:tcPr>
          <w:p w14:paraId="09019642" w14:textId="77777777" w:rsidR="00B20ED1" w:rsidRDefault="00B20ED1">
            <w:pPr>
              <w:rPr>
                <w:sz w:val="24"/>
                <w:szCs w:val="24"/>
              </w:rPr>
            </w:pPr>
          </w:p>
        </w:tc>
        <w:tc>
          <w:tcPr>
            <w:tcW w:w="760" w:type="dxa"/>
            <w:gridSpan w:val="2"/>
            <w:vAlign w:val="bottom"/>
          </w:tcPr>
          <w:p w14:paraId="1CEE1501" w14:textId="77777777" w:rsidR="00B20ED1" w:rsidRDefault="00B20ED1">
            <w:pPr>
              <w:rPr>
                <w:sz w:val="24"/>
                <w:szCs w:val="24"/>
              </w:rPr>
            </w:pPr>
          </w:p>
        </w:tc>
        <w:tc>
          <w:tcPr>
            <w:tcW w:w="280" w:type="dxa"/>
            <w:vAlign w:val="bottom"/>
          </w:tcPr>
          <w:p w14:paraId="74A89596" w14:textId="77777777" w:rsidR="00B20ED1" w:rsidRDefault="00B20ED1">
            <w:pPr>
              <w:rPr>
                <w:sz w:val="24"/>
                <w:szCs w:val="24"/>
              </w:rPr>
            </w:pPr>
          </w:p>
        </w:tc>
        <w:tc>
          <w:tcPr>
            <w:tcW w:w="6990" w:type="dxa"/>
            <w:gridSpan w:val="14"/>
            <w:tcBorders>
              <w:right w:val="single" w:sz="8" w:space="0" w:color="auto"/>
            </w:tcBorders>
            <w:vAlign w:val="bottom"/>
          </w:tcPr>
          <w:p w14:paraId="027F8D9D" w14:textId="32C1B837" w:rsidR="00B20ED1" w:rsidRDefault="000223F6" w:rsidP="005421DF">
            <w:pPr>
              <w:ind w:right="1540"/>
              <w:jc w:val="center"/>
              <w:rPr>
                <w:sz w:val="20"/>
                <w:szCs w:val="20"/>
              </w:rPr>
            </w:pPr>
            <w:r>
              <w:rPr>
                <w:rFonts w:eastAsia="Times New Roman"/>
                <w:b/>
                <w:bCs/>
                <w:i/>
                <w:iCs/>
                <w:sz w:val="24"/>
                <w:szCs w:val="24"/>
              </w:rPr>
              <w:t>ELECTRIFICATION</w:t>
            </w:r>
          </w:p>
        </w:tc>
        <w:tc>
          <w:tcPr>
            <w:tcW w:w="30" w:type="dxa"/>
            <w:vAlign w:val="bottom"/>
          </w:tcPr>
          <w:p w14:paraId="726865B9" w14:textId="77777777" w:rsidR="00B20ED1" w:rsidRDefault="00B20ED1">
            <w:pPr>
              <w:rPr>
                <w:sz w:val="1"/>
                <w:szCs w:val="1"/>
              </w:rPr>
            </w:pPr>
          </w:p>
        </w:tc>
      </w:tr>
      <w:tr w:rsidR="00B20ED1" w14:paraId="28F62492" w14:textId="77777777" w:rsidTr="0050046C">
        <w:trPr>
          <w:trHeight w:val="278"/>
        </w:trPr>
        <w:tc>
          <w:tcPr>
            <w:tcW w:w="1460" w:type="dxa"/>
            <w:tcBorders>
              <w:left w:val="single" w:sz="8" w:space="0" w:color="auto"/>
              <w:bottom w:val="single" w:sz="8" w:space="0" w:color="auto"/>
              <w:right w:val="single" w:sz="8" w:space="0" w:color="auto"/>
            </w:tcBorders>
            <w:vAlign w:val="bottom"/>
          </w:tcPr>
          <w:p w14:paraId="423FF0ED" w14:textId="77777777" w:rsidR="00B20ED1" w:rsidRDefault="00B20ED1">
            <w:pPr>
              <w:rPr>
                <w:sz w:val="24"/>
                <w:szCs w:val="24"/>
              </w:rPr>
            </w:pPr>
          </w:p>
        </w:tc>
        <w:tc>
          <w:tcPr>
            <w:tcW w:w="100" w:type="dxa"/>
            <w:tcBorders>
              <w:bottom w:val="single" w:sz="8" w:space="0" w:color="auto"/>
            </w:tcBorders>
            <w:vAlign w:val="bottom"/>
          </w:tcPr>
          <w:p w14:paraId="2A0A8805" w14:textId="77777777" w:rsidR="00B20ED1" w:rsidRDefault="00B20ED1">
            <w:pPr>
              <w:rPr>
                <w:sz w:val="24"/>
                <w:szCs w:val="24"/>
              </w:rPr>
            </w:pPr>
          </w:p>
        </w:tc>
        <w:tc>
          <w:tcPr>
            <w:tcW w:w="1040" w:type="dxa"/>
            <w:gridSpan w:val="3"/>
            <w:tcBorders>
              <w:bottom w:val="single" w:sz="8" w:space="0" w:color="auto"/>
            </w:tcBorders>
            <w:vAlign w:val="bottom"/>
          </w:tcPr>
          <w:p w14:paraId="7110EC13" w14:textId="77777777" w:rsidR="00B20ED1" w:rsidRDefault="00B20ED1">
            <w:pPr>
              <w:rPr>
                <w:sz w:val="24"/>
                <w:szCs w:val="24"/>
              </w:rPr>
            </w:pPr>
          </w:p>
        </w:tc>
        <w:tc>
          <w:tcPr>
            <w:tcW w:w="360" w:type="dxa"/>
            <w:tcBorders>
              <w:bottom w:val="single" w:sz="8" w:space="0" w:color="auto"/>
            </w:tcBorders>
            <w:vAlign w:val="bottom"/>
          </w:tcPr>
          <w:p w14:paraId="313D80F3" w14:textId="77777777" w:rsidR="00B20ED1" w:rsidRDefault="00B20ED1">
            <w:pPr>
              <w:rPr>
                <w:sz w:val="24"/>
                <w:szCs w:val="24"/>
              </w:rPr>
            </w:pPr>
          </w:p>
        </w:tc>
        <w:tc>
          <w:tcPr>
            <w:tcW w:w="1850" w:type="dxa"/>
            <w:gridSpan w:val="2"/>
            <w:tcBorders>
              <w:bottom w:val="single" w:sz="8" w:space="0" w:color="auto"/>
            </w:tcBorders>
            <w:vAlign w:val="bottom"/>
          </w:tcPr>
          <w:p w14:paraId="1F88C16C" w14:textId="77777777" w:rsidR="00B20ED1" w:rsidRDefault="00B20ED1">
            <w:pPr>
              <w:rPr>
                <w:sz w:val="24"/>
                <w:szCs w:val="24"/>
              </w:rPr>
            </w:pPr>
          </w:p>
        </w:tc>
        <w:tc>
          <w:tcPr>
            <w:tcW w:w="80" w:type="dxa"/>
            <w:tcBorders>
              <w:bottom w:val="single" w:sz="8" w:space="0" w:color="auto"/>
            </w:tcBorders>
            <w:vAlign w:val="bottom"/>
          </w:tcPr>
          <w:p w14:paraId="5C710939" w14:textId="77777777" w:rsidR="00B20ED1" w:rsidRDefault="00B20ED1">
            <w:pPr>
              <w:rPr>
                <w:sz w:val="24"/>
                <w:szCs w:val="24"/>
              </w:rPr>
            </w:pPr>
          </w:p>
        </w:tc>
        <w:tc>
          <w:tcPr>
            <w:tcW w:w="220" w:type="dxa"/>
            <w:tcBorders>
              <w:bottom w:val="single" w:sz="8" w:space="0" w:color="auto"/>
            </w:tcBorders>
            <w:vAlign w:val="bottom"/>
          </w:tcPr>
          <w:p w14:paraId="777BCA5D" w14:textId="77777777" w:rsidR="00B20ED1" w:rsidRDefault="00B20ED1">
            <w:pPr>
              <w:rPr>
                <w:sz w:val="24"/>
                <w:szCs w:val="24"/>
              </w:rPr>
            </w:pPr>
          </w:p>
        </w:tc>
        <w:tc>
          <w:tcPr>
            <w:tcW w:w="380" w:type="dxa"/>
            <w:tcBorders>
              <w:bottom w:val="single" w:sz="8" w:space="0" w:color="auto"/>
            </w:tcBorders>
            <w:vAlign w:val="bottom"/>
          </w:tcPr>
          <w:p w14:paraId="630F38E2" w14:textId="77777777" w:rsidR="00B20ED1" w:rsidRDefault="00B20ED1">
            <w:pPr>
              <w:rPr>
                <w:sz w:val="24"/>
                <w:szCs w:val="24"/>
              </w:rPr>
            </w:pPr>
          </w:p>
        </w:tc>
        <w:tc>
          <w:tcPr>
            <w:tcW w:w="80" w:type="dxa"/>
            <w:tcBorders>
              <w:bottom w:val="single" w:sz="8" w:space="0" w:color="auto"/>
            </w:tcBorders>
            <w:vAlign w:val="bottom"/>
          </w:tcPr>
          <w:p w14:paraId="5A0633E8" w14:textId="77777777" w:rsidR="00B20ED1" w:rsidRDefault="00B20ED1">
            <w:pPr>
              <w:rPr>
                <w:sz w:val="24"/>
                <w:szCs w:val="24"/>
              </w:rPr>
            </w:pPr>
          </w:p>
        </w:tc>
        <w:tc>
          <w:tcPr>
            <w:tcW w:w="280" w:type="dxa"/>
            <w:tcBorders>
              <w:bottom w:val="single" w:sz="8" w:space="0" w:color="auto"/>
            </w:tcBorders>
            <w:vAlign w:val="bottom"/>
          </w:tcPr>
          <w:p w14:paraId="3B022426" w14:textId="77777777" w:rsidR="00B20ED1" w:rsidRDefault="00B20ED1">
            <w:pPr>
              <w:rPr>
                <w:sz w:val="24"/>
                <w:szCs w:val="24"/>
              </w:rPr>
            </w:pPr>
          </w:p>
        </w:tc>
        <w:tc>
          <w:tcPr>
            <w:tcW w:w="860" w:type="dxa"/>
            <w:tcBorders>
              <w:bottom w:val="single" w:sz="8" w:space="0" w:color="auto"/>
            </w:tcBorders>
            <w:vAlign w:val="bottom"/>
          </w:tcPr>
          <w:p w14:paraId="5C31899D" w14:textId="77777777" w:rsidR="00B20ED1" w:rsidRDefault="00B20ED1">
            <w:pPr>
              <w:rPr>
                <w:sz w:val="24"/>
                <w:szCs w:val="24"/>
              </w:rPr>
            </w:pPr>
          </w:p>
        </w:tc>
        <w:tc>
          <w:tcPr>
            <w:tcW w:w="160" w:type="dxa"/>
            <w:tcBorders>
              <w:bottom w:val="single" w:sz="8" w:space="0" w:color="auto"/>
            </w:tcBorders>
            <w:vAlign w:val="bottom"/>
          </w:tcPr>
          <w:p w14:paraId="737934A2" w14:textId="77777777" w:rsidR="00B20ED1" w:rsidRDefault="00B20ED1">
            <w:pPr>
              <w:rPr>
                <w:sz w:val="24"/>
                <w:szCs w:val="24"/>
              </w:rPr>
            </w:pPr>
          </w:p>
        </w:tc>
        <w:tc>
          <w:tcPr>
            <w:tcW w:w="200" w:type="dxa"/>
            <w:tcBorders>
              <w:bottom w:val="single" w:sz="8" w:space="0" w:color="auto"/>
            </w:tcBorders>
            <w:vAlign w:val="bottom"/>
          </w:tcPr>
          <w:p w14:paraId="0BE51A93" w14:textId="77777777" w:rsidR="00B20ED1" w:rsidRDefault="00B20ED1">
            <w:pPr>
              <w:rPr>
                <w:sz w:val="24"/>
                <w:szCs w:val="24"/>
              </w:rPr>
            </w:pPr>
          </w:p>
        </w:tc>
        <w:tc>
          <w:tcPr>
            <w:tcW w:w="400" w:type="dxa"/>
            <w:tcBorders>
              <w:bottom w:val="single" w:sz="8" w:space="0" w:color="auto"/>
            </w:tcBorders>
            <w:vAlign w:val="bottom"/>
          </w:tcPr>
          <w:p w14:paraId="6F392648" w14:textId="77777777" w:rsidR="00B20ED1" w:rsidRDefault="00B20ED1">
            <w:pPr>
              <w:rPr>
                <w:sz w:val="24"/>
                <w:szCs w:val="24"/>
              </w:rPr>
            </w:pPr>
          </w:p>
        </w:tc>
        <w:tc>
          <w:tcPr>
            <w:tcW w:w="1600" w:type="dxa"/>
            <w:tcBorders>
              <w:bottom w:val="single" w:sz="8" w:space="0" w:color="auto"/>
            </w:tcBorders>
            <w:vAlign w:val="bottom"/>
          </w:tcPr>
          <w:p w14:paraId="7E7E90CA"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5885804E" w14:textId="77777777" w:rsidR="00B20ED1" w:rsidRDefault="00B20ED1">
            <w:pPr>
              <w:rPr>
                <w:sz w:val="24"/>
                <w:szCs w:val="24"/>
              </w:rPr>
            </w:pPr>
          </w:p>
        </w:tc>
        <w:tc>
          <w:tcPr>
            <w:tcW w:w="30" w:type="dxa"/>
            <w:vAlign w:val="bottom"/>
          </w:tcPr>
          <w:p w14:paraId="149811F8" w14:textId="77777777" w:rsidR="00B20ED1" w:rsidRDefault="00B20ED1">
            <w:pPr>
              <w:rPr>
                <w:sz w:val="1"/>
                <w:szCs w:val="1"/>
              </w:rPr>
            </w:pPr>
          </w:p>
        </w:tc>
      </w:tr>
      <w:tr w:rsidR="00B20ED1" w14:paraId="04D4356F" w14:textId="77777777" w:rsidTr="0050046C">
        <w:trPr>
          <w:trHeight w:val="275"/>
        </w:trPr>
        <w:tc>
          <w:tcPr>
            <w:tcW w:w="1460" w:type="dxa"/>
            <w:tcBorders>
              <w:left w:val="single" w:sz="8" w:space="0" w:color="auto"/>
              <w:right w:val="single" w:sz="8" w:space="0" w:color="auto"/>
            </w:tcBorders>
            <w:vAlign w:val="bottom"/>
          </w:tcPr>
          <w:p w14:paraId="05E5C7D7" w14:textId="77777777" w:rsidR="00B20ED1" w:rsidRDefault="00327998">
            <w:pPr>
              <w:spacing w:line="274" w:lineRule="exact"/>
              <w:jc w:val="center"/>
              <w:rPr>
                <w:sz w:val="20"/>
                <w:szCs w:val="20"/>
              </w:rPr>
            </w:pPr>
            <w:r>
              <w:rPr>
                <w:rFonts w:eastAsia="Times New Roman"/>
                <w:w w:val="99"/>
                <w:sz w:val="24"/>
                <w:szCs w:val="24"/>
              </w:rPr>
              <w:t>7.1</w:t>
            </w:r>
          </w:p>
        </w:tc>
        <w:tc>
          <w:tcPr>
            <w:tcW w:w="100" w:type="dxa"/>
            <w:vAlign w:val="bottom"/>
          </w:tcPr>
          <w:p w14:paraId="5B302B91" w14:textId="77777777" w:rsidR="00B20ED1" w:rsidRDefault="00B20ED1">
            <w:pPr>
              <w:rPr>
                <w:sz w:val="23"/>
                <w:szCs w:val="23"/>
              </w:rPr>
            </w:pPr>
          </w:p>
        </w:tc>
        <w:tc>
          <w:tcPr>
            <w:tcW w:w="3550" w:type="dxa"/>
            <w:gridSpan w:val="8"/>
            <w:vAlign w:val="bottom"/>
          </w:tcPr>
          <w:p w14:paraId="620436CF" w14:textId="77777777" w:rsidR="00B20ED1" w:rsidRDefault="00327998">
            <w:pPr>
              <w:spacing w:line="274" w:lineRule="exact"/>
              <w:rPr>
                <w:sz w:val="20"/>
                <w:szCs w:val="20"/>
              </w:rPr>
            </w:pPr>
            <w:r>
              <w:rPr>
                <w:rFonts w:eastAsia="Times New Roman"/>
                <w:sz w:val="24"/>
                <w:szCs w:val="24"/>
              </w:rPr>
              <w:t>Subcontracting is not allowed.</w:t>
            </w:r>
          </w:p>
        </w:tc>
        <w:tc>
          <w:tcPr>
            <w:tcW w:w="380" w:type="dxa"/>
            <w:vAlign w:val="bottom"/>
          </w:tcPr>
          <w:p w14:paraId="56B79AEF" w14:textId="77777777" w:rsidR="00B20ED1" w:rsidRDefault="00B20ED1">
            <w:pPr>
              <w:rPr>
                <w:sz w:val="23"/>
                <w:szCs w:val="23"/>
              </w:rPr>
            </w:pPr>
          </w:p>
        </w:tc>
        <w:tc>
          <w:tcPr>
            <w:tcW w:w="80" w:type="dxa"/>
            <w:vAlign w:val="bottom"/>
          </w:tcPr>
          <w:p w14:paraId="5CBFA6B4" w14:textId="77777777" w:rsidR="00B20ED1" w:rsidRDefault="00B20ED1">
            <w:pPr>
              <w:rPr>
                <w:sz w:val="23"/>
                <w:szCs w:val="23"/>
              </w:rPr>
            </w:pPr>
          </w:p>
        </w:tc>
        <w:tc>
          <w:tcPr>
            <w:tcW w:w="280" w:type="dxa"/>
            <w:vAlign w:val="bottom"/>
          </w:tcPr>
          <w:p w14:paraId="3F6B261A" w14:textId="77777777" w:rsidR="00B20ED1" w:rsidRDefault="00B20ED1">
            <w:pPr>
              <w:rPr>
                <w:sz w:val="23"/>
                <w:szCs w:val="23"/>
              </w:rPr>
            </w:pPr>
          </w:p>
        </w:tc>
        <w:tc>
          <w:tcPr>
            <w:tcW w:w="860" w:type="dxa"/>
            <w:vAlign w:val="bottom"/>
          </w:tcPr>
          <w:p w14:paraId="0CA17DB4" w14:textId="77777777" w:rsidR="00B20ED1" w:rsidRDefault="00B20ED1">
            <w:pPr>
              <w:rPr>
                <w:sz w:val="23"/>
                <w:szCs w:val="23"/>
              </w:rPr>
            </w:pPr>
          </w:p>
        </w:tc>
        <w:tc>
          <w:tcPr>
            <w:tcW w:w="160" w:type="dxa"/>
            <w:vAlign w:val="bottom"/>
          </w:tcPr>
          <w:p w14:paraId="2A601618" w14:textId="77777777" w:rsidR="00B20ED1" w:rsidRDefault="00B20ED1">
            <w:pPr>
              <w:rPr>
                <w:sz w:val="23"/>
                <w:szCs w:val="23"/>
              </w:rPr>
            </w:pPr>
          </w:p>
        </w:tc>
        <w:tc>
          <w:tcPr>
            <w:tcW w:w="200" w:type="dxa"/>
            <w:vAlign w:val="bottom"/>
          </w:tcPr>
          <w:p w14:paraId="433C56EF" w14:textId="77777777" w:rsidR="00B20ED1" w:rsidRDefault="00B20ED1">
            <w:pPr>
              <w:rPr>
                <w:sz w:val="23"/>
                <w:szCs w:val="23"/>
              </w:rPr>
            </w:pPr>
          </w:p>
        </w:tc>
        <w:tc>
          <w:tcPr>
            <w:tcW w:w="400" w:type="dxa"/>
            <w:vAlign w:val="bottom"/>
          </w:tcPr>
          <w:p w14:paraId="7CDFDBD9" w14:textId="77777777" w:rsidR="00B20ED1" w:rsidRDefault="00B20ED1">
            <w:pPr>
              <w:rPr>
                <w:sz w:val="23"/>
                <w:szCs w:val="23"/>
              </w:rPr>
            </w:pPr>
          </w:p>
        </w:tc>
        <w:tc>
          <w:tcPr>
            <w:tcW w:w="1600" w:type="dxa"/>
            <w:vAlign w:val="bottom"/>
          </w:tcPr>
          <w:p w14:paraId="3302098C" w14:textId="77777777" w:rsidR="00B20ED1" w:rsidRDefault="00B20ED1">
            <w:pPr>
              <w:rPr>
                <w:sz w:val="23"/>
                <w:szCs w:val="23"/>
              </w:rPr>
            </w:pPr>
          </w:p>
        </w:tc>
        <w:tc>
          <w:tcPr>
            <w:tcW w:w="520" w:type="dxa"/>
            <w:tcBorders>
              <w:right w:val="single" w:sz="8" w:space="0" w:color="auto"/>
            </w:tcBorders>
            <w:vAlign w:val="bottom"/>
          </w:tcPr>
          <w:p w14:paraId="7035011F" w14:textId="77777777" w:rsidR="00B20ED1" w:rsidRDefault="00B20ED1">
            <w:pPr>
              <w:rPr>
                <w:sz w:val="23"/>
                <w:szCs w:val="23"/>
              </w:rPr>
            </w:pPr>
          </w:p>
        </w:tc>
        <w:tc>
          <w:tcPr>
            <w:tcW w:w="30" w:type="dxa"/>
            <w:vAlign w:val="bottom"/>
          </w:tcPr>
          <w:p w14:paraId="3C78E41E" w14:textId="77777777" w:rsidR="00B20ED1" w:rsidRDefault="00B20ED1">
            <w:pPr>
              <w:rPr>
                <w:sz w:val="1"/>
                <w:szCs w:val="1"/>
              </w:rPr>
            </w:pPr>
          </w:p>
        </w:tc>
      </w:tr>
      <w:tr w:rsidR="00B20ED1" w14:paraId="47E01060" w14:textId="77777777" w:rsidTr="0050046C">
        <w:trPr>
          <w:trHeight w:val="278"/>
        </w:trPr>
        <w:tc>
          <w:tcPr>
            <w:tcW w:w="1460" w:type="dxa"/>
            <w:tcBorders>
              <w:left w:val="single" w:sz="8" w:space="0" w:color="auto"/>
              <w:bottom w:val="single" w:sz="8" w:space="0" w:color="auto"/>
              <w:right w:val="single" w:sz="8" w:space="0" w:color="auto"/>
            </w:tcBorders>
            <w:vAlign w:val="bottom"/>
          </w:tcPr>
          <w:p w14:paraId="5C129154" w14:textId="77777777" w:rsidR="00B20ED1" w:rsidRDefault="00B20ED1">
            <w:pPr>
              <w:rPr>
                <w:sz w:val="24"/>
                <w:szCs w:val="24"/>
              </w:rPr>
            </w:pPr>
          </w:p>
        </w:tc>
        <w:tc>
          <w:tcPr>
            <w:tcW w:w="100" w:type="dxa"/>
            <w:tcBorders>
              <w:bottom w:val="single" w:sz="8" w:space="0" w:color="auto"/>
            </w:tcBorders>
            <w:vAlign w:val="bottom"/>
          </w:tcPr>
          <w:p w14:paraId="4F5E3196" w14:textId="77777777" w:rsidR="00B20ED1" w:rsidRDefault="00B20ED1">
            <w:pPr>
              <w:rPr>
                <w:sz w:val="24"/>
                <w:szCs w:val="24"/>
              </w:rPr>
            </w:pPr>
          </w:p>
        </w:tc>
        <w:tc>
          <w:tcPr>
            <w:tcW w:w="1040" w:type="dxa"/>
            <w:gridSpan w:val="3"/>
            <w:tcBorders>
              <w:bottom w:val="single" w:sz="8" w:space="0" w:color="auto"/>
            </w:tcBorders>
            <w:vAlign w:val="bottom"/>
          </w:tcPr>
          <w:p w14:paraId="6BA11ACF" w14:textId="77777777" w:rsidR="00B20ED1" w:rsidRDefault="00B20ED1">
            <w:pPr>
              <w:rPr>
                <w:sz w:val="24"/>
                <w:szCs w:val="24"/>
              </w:rPr>
            </w:pPr>
          </w:p>
        </w:tc>
        <w:tc>
          <w:tcPr>
            <w:tcW w:w="360" w:type="dxa"/>
            <w:tcBorders>
              <w:bottom w:val="single" w:sz="8" w:space="0" w:color="auto"/>
            </w:tcBorders>
            <w:vAlign w:val="bottom"/>
          </w:tcPr>
          <w:p w14:paraId="1E8E76CE" w14:textId="77777777" w:rsidR="00B20ED1" w:rsidRDefault="00B20ED1">
            <w:pPr>
              <w:rPr>
                <w:sz w:val="24"/>
                <w:szCs w:val="24"/>
              </w:rPr>
            </w:pPr>
          </w:p>
        </w:tc>
        <w:tc>
          <w:tcPr>
            <w:tcW w:w="1850" w:type="dxa"/>
            <w:gridSpan w:val="2"/>
            <w:tcBorders>
              <w:bottom w:val="single" w:sz="8" w:space="0" w:color="auto"/>
            </w:tcBorders>
            <w:vAlign w:val="bottom"/>
          </w:tcPr>
          <w:p w14:paraId="5A707D33" w14:textId="77777777" w:rsidR="00B20ED1" w:rsidRDefault="00B20ED1">
            <w:pPr>
              <w:rPr>
                <w:sz w:val="24"/>
                <w:szCs w:val="24"/>
              </w:rPr>
            </w:pPr>
          </w:p>
        </w:tc>
        <w:tc>
          <w:tcPr>
            <w:tcW w:w="80" w:type="dxa"/>
            <w:tcBorders>
              <w:bottom w:val="single" w:sz="8" w:space="0" w:color="auto"/>
            </w:tcBorders>
            <w:vAlign w:val="bottom"/>
          </w:tcPr>
          <w:p w14:paraId="287FE87E" w14:textId="77777777" w:rsidR="00B20ED1" w:rsidRDefault="00B20ED1">
            <w:pPr>
              <w:rPr>
                <w:sz w:val="24"/>
                <w:szCs w:val="24"/>
              </w:rPr>
            </w:pPr>
          </w:p>
        </w:tc>
        <w:tc>
          <w:tcPr>
            <w:tcW w:w="600" w:type="dxa"/>
            <w:gridSpan w:val="2"/>
            <w:tcBorders>
              <w:bottom w:val="single" w:sz="8" w:space="0" w:color="auto"/>
            </w:tcBorders>
            <w:vAlign w:val="bottom"/>
          </w:tcPr>
          <w:p w14:paraId="4E06F0E1" w14:textId="77777777" w:rsidR="00B20ED1" w:rsidRDefault="00B20ED1">
            <w:pPr>
              <w:rPr>
                <w:sz w:val="24"/>
                <w:szCs w:val="24"/>
              </w:rPr>
            </w:pPr>
          </w:p>
        </w:tc>
        <w:tc>
          <w:tcPr>
            <w:tcW w:w="80" w:type="dxa"/>
            <w:tcBorders>
              <w:bottom w:val="single" w:sz="8" w:space="0" w:color="auto"/>
            </w:tcBorders>
            <w:vAlign w:val="bottom"/>
          </w:tcPr>
          <w:p w14:paraId="7B53D009" w14:textId="77777777" w:rsidR="00B20ED1" w:rsidRDefault="00B20ED1">
            <w:pPr>
              <w:rPr>
                <w:sz w:val="24"/>
                <w:szCs w:val="24"/>
              </w:rPr>
            </w:pPr>
          </w:p>
        </w:tc>
        <w:tc>
          <w:tcPr>
            <w:tcW w:w="280" w:type="dxa"/>
            <w:tcBorders>
              <w:bottom w:val="single" w:sz="8" w:space="0" w:color="auto"/>
            </w:tcBorders>
            <w:vAlign w:val="bottom"/>
          </w:tcPr>
          <w:p w14:paraId="5960E37A" w14:textId="77777777" w:rsidR="00B20ED1" w:rsidRDefault="00B20ED1">
            <w:pPr>
              <w:rPr>
                <w:sz w:val="24"/>
                <w:szCs w:val="24"/>
              </w:rPr>
            </w:pPr>
          </w:p>
        </w:tc>
        <w:tc>
          <w:tcPr>
            <w:tcW w:w="860" w:type="dxa"/>
            <w:tcBorders>
              <w:bottom w:val="single" w:sz="8" w:space="0" w:color="auto"/>
            </w:tcBorders>
            <w:vAlign w:val="bottom"/>
          </w:tcPr>
          <w:p w14:paraId="7503A30C" w14:textId="77777777" w:rsidR="00B20ED1" w:rsidRDefault="00B20ED1">
            <w:pPr>
              <w:rPr>
                <w:sz w:val="24"/>
                <w:szCs w:val="24"/>
              </w:rPr>
            </w:pPr>
          </w:p>
        </w:tc>
        <w:tc>
          <w:tcPr>
            <w:tcW w:w="360" w:type="dxa"/>
            <w:gridSpan w:val="2"/>
            <w:tcBorders>
              <w:bottom w:val="single" w:sz="8" w:space="0" w:color="auto"/>
            </w:tcBorders>
            <w:vAlign w:val="bottom"/>
          </w:tcPr>
          <w:p w14:paraId="2792FA7F" w14:textId="77777777" w:rsidR="00B20ED1" w:rsidRDefault="00B20ED1">
            <w:pPr>
              <w:rPr>
                <w:sz w:val="24"/>
                <w:szCs w:val="24"/>
              </w:rPr>
            </w:pPr>
          </w:p>
        </w:tc>
        <w:tc>
          <w:tcPr>
            <w:tcW w:w="400" w:type="dxa"/>
            <w:tcBorders>
              <w:bottom w:val="single" w:sz="8" w:space="0" w:color="auto"/>
            </w:tcBorders>
            <w:vAlign w:val="bottom"/>
          </w:tcPr>
          <w:p w14:paraId="4CA0ACC8" w14:textId="77777777" w:rsidR="00B20ED1" w:rsidRDefault="00B20ED1">
            <w:pPr>
              <w:rPr>
                <w:sz w:val="24"/>
                <w:szCs w:val="24"/>
              </w:rPr>
            </w:pPr>
          </w:p>
        </w:tc>
        <w:tc>
          <w:tcPr>
            <w:tcW w:w="1600" w:type="dxa"/>
            <w:tcBorders>
              <w:bottom w:val="single" w:sz="8" w:space="0" w:color="auto"/>
            </w:tcBorders>
            <w:vAlign w:val="bottom"/>
          </w:tcPr>
          <w:p w14:paraId="4B115BE8"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73FFB8A8" w14:textId="77777777" w:rsidR="00B20ED1" w:rsidRDefault="00B20ED1">
            <w:pPr>
              <w:rPr>
                <w:sz w:val="24"/>
                <w:szCs w:val="24"/>
              </w:rPr>
            </w:pPr>
          </w:p>
        </w:tc>
        <w:tc>
          <w:tcPr>
            <w:tcW w:w="30" w:type="dxa"/>
            <w:vAlign w:val="bottom"/>
          </w:tcPr>
          <w:p w14:paraId="345BFC05" w14:textId="77777777" w:rsidR="00B20ED1" w:rsidRDefault="00B20ED1">
            <w:pPr>
              <w:rPr>
                <w:sz w:val="1"/>
                <w:szCs w:val="1"/>
              </w:rPr>
            </w:pPr>
          </w:p>
        </w:tc>
      </w:tr>
      <w:tr w:rsidR="00B20ED1" w14:paraId="608A61FF" w14:textId="77777777" w:rsidTr="0050046C">
        <w:trPr>
          <w:trHeight w:val="274"/>
        </w:trPr>
        <w:tc>
          <w:tcPr>
            <w:tcW w:w="1460" w:type="dxa"/>
            <w:tcBorders>
              <w:left w:val="single" w:sz="8" w:space="0" w:color="auto"/>
              <w:right w:val="single" w:sz="8" w:space="0" w:color="auto"/>
            </w:tcBorders>
            <w:vAlign w:val="bottom"/>
          </w:tcPr>
          <w:p w14:paraId="79E1146E" w14:textId="77777777" w:rsidR="00B20ED1" w:rsidRDefault="00327998">
            <w:pPr>
              <w:spacing w:line="273" w:lineRule="exact"/>
              <w:jc w:val="center"/>
              <w:rPr>
                <w:sz w:val="20"/>
                <w:szCs w:val="20"/>
              </w:rPr>
            </w:pPr>
            <w:r>
              <w:rPr>
                <w:rFonts w:eastAsia="Times New Roman"/>
                <w:w w:val="99"/>
                <w:sz w:val="24"/>
                <w:szCs w:val="24"/>
              </w:rPr>
              <w:t>10.3</w:t>
            </w:r>
          </w:p>
        </w:tc>
        <w:tc>
          <w:tcPr>
            <w:tcW w:w="100" w:type="dxa"/>
            <w:vAlign w:val="bottom"/>
          </w:tcPr>
          <w:p w14:paraId="4AD9ACD5" w14:textId="77777777" w:rsidR="00B20ED1" w:rsidRDefault="00B20ED1">
            <w:pPr>
              <w:rPr>
                <w:sz w:val="23"/>
                <w:szCs w:val="23"/>
              </w:rPr>
            </w:pPr>
          </w:p>
        </w:tc>
        <w:tc>
          <w:tcPr>
            <w:tcW w:w="8030" w:type="dxa"/>
            <w:gridSpan w:val="17"/>
            <w:tcBorders>
              <w:right w:val="single" w:sz="8" w:space="0" w:color="auto"/>
            </w:tcBorders>
            <w:vAlign w:val="bottom"/>
          </w:tcPr>
          <w:p w14:paraId="1BC83E60" w14:textId="77777777" w:rsidR="00B20ED1" w:rsidRDefault="00327998">
            <w:pPr>
              <w:spacing w:line="273" w:lineRule="exact"/>
              <w:rPr>
                <w:sz w:val="20"/>
                <w:szCs w:val="20"/>
              </w:rPr>
            </w:pPr>
            <w:r>
              <w:rPr>
                <w:rFonts w:eastAsia="Times New Roman"/>
                <w:i/>
                <w:iCs/>
                <w:sz w:val="24"/>
                <w:szCs w:val="24"/>
              </w:rPr>
              <w:t>Philippine  Contractors  Accreditation  Board  (PCAB)  License:  Minimum</w:t>
            </w:r>
          </w:p>
        </w:tc>
        <w:tc>
          <w:tcPr>
            <w:tcW w:w="30" w:type="dxa"/>
            <w:vAlign w:val="bottom"/>
          </w:tcPr>
          <w:p w14:paraId="6C0D97ED" w14:textId="77777777" w:rsidR="00B20ED1" w:rsidRDefault="00B20ED1">
            <w:pPr>
              <w:rPr>
                <w:sz w:val="1"/>
                <w:szCs w:val="1"/>
              </w:rPr>
            </w:pPr>
          </w:p>
        </w:tc>
      </w:tr>
      <w:tr w:rsidR="00B20ED1" w14:paraId="7134D289" w14:textId="77777777" w:rsidTr="0050046C">
        <w:trPr>
          <w:trHeight w:val="276"/>
        </w:trPr>
        <w:tc>
          <w:tcPr>
            <w:tcW w:w="1460" w:type="dxa"/>
            <w:tcBorders>
              <w:left w:val="single" w:sz="8" w:space="0" w:color="auto"/>
              <w:right w:val="single" w:sz="8" w:space="0" w:color="auto"/>
            </w:tcBorders>
            <w:vAlign w:val="bottom"/>
          </w:tcPr>
          <w:p w14:paraId="37DE5A11" w14:textId="77777777" w:rsidR="00B20ED1" w:rsidRDefault="00B20ED1">
            <w:pPr>
              <w:rPr>
                <w:sz w:val="24"/>
                <w:szCs w:val="24"/>
              </w:rPr>
            </w:pPr>
          </w:p>
        </w:tc>
        <w:tc>
          <w:tcPr>
            <w:tcW w:w="100" w:type="dxa"/>
            <w:vAlign w:val="bottom"/>
          </w:tcPr>
          <w:p w14:paraId="6831FD43" w14:textId="77777777" w:rsidR="00B20ED1" w:rsidRDefault="00B20ED1">
            <w:pPr>
              <w:rPr>
                <w:sz w:val="24"/>
                <w:szCs w:val="24"/>
              </w:rPr>
            </w:pPr>
          </w:p>
        </w:tc>
        <w:tc>
          <w:tcPr>
            <w:tcW w:w="2570" w:type="dxa"/>
            <w:gridSpan w:val="5"/>
            <w:vAlign w:val="bottom"/>
          </w:tcPr>
          <w:p w14:paraId="722A7B4C" w14:textId="77777777" w:rsidR="00586756" w:rsidRPr="00264F53" w:rsidRDefault="00327998">
            <w:pPr>
              <w:rPr>
                <w:rFonts w:eastAsia="Times New Roman"/>
                <w:i/>
                <w:iCs/>
              </w:rPr>
            </w:pPr>
            <w:r w:rsidRPr="00264F53">
              <w:rPr>
                <w:rFonts w:eastAsia="Times New Roman"/>
                <w:i/>
                <w:iCs/>
              </w:rPr>
              <w:t>requirement of</w:t>
            </w:r>
          </w:p>
          <w:p w14:paraId="174924B6" w14:textId="3C44E288" w:rsidR="00586756" w:rsidRPr="00264F53" w:rsidRDefault="00586756" w:rsidP="00586756">
            <w:pPr>
              <w:rPr>
                <w:rFonts w:eastAsia="Times New Roman"/>
                <w:i/>
                <w:iCs/>
              </w:rPr>
            </w:pPr>
            <w:r w:rsidRPr="00264F53">
              <w:rPr>
                <w:rFonts w:eastAsia="Times New Roman"/>
                <w:i/>
                <w:iCs/>
              </w:rPr>
              <w:t xml:space="preserve">       </w:t>
            </w:r>
          </w:p>
          <w:p w14:paraId="6258AC91" w14:textId="77777777" w:rsidR="00586756" w:rsidRPr="00264F53" w:rsidRDefault="00586756" w:rsidP="00586756">
            <w:r w:rsidRPr="00264F53">
              <w:t>1. SP- EE (Electrical Work)</w:t>
            </w:r>
          </w:p>
          <w:p w14:paraId="60CDF14B" w14:textId="60CA2FE2" w:rsidR="00586756" w:rsidRPr="00264F53" w:rsidRDefault="00586756" w:rsidP="00586756"/>
        </w:tc>
        <w:tc>
          <w:tcPr>
            <w:tcW w:w="680" w:type="dxa"/>
            <w:vAlign w:val="bottom"/>
          </w:tcPr>
          <w:p w14:paraId="0B7F84E7" w14:textId="77777777" w:rsidR="00586756" w:rsidRPr="00264F53" w:rsidRDefault="00586756"/>
          <w:p w14:paraId="2C3ABEF4" w14:textId="77777777" w:rsidR="00586756" w:rsidRPr="00264F53" w:rsidRDefault="00586756"/>
          <w:p w14:paraId="5DE1FA05" w14:textId="5E35AE4C" w:rsidR="00B20ED1" w:rsidRPr="00264F53" w:rsidRDefault="00B20ED1"/>
          <w:p w14:paraId="57AEB10C" w14:textId="11459FDD" w:rsidR="00586756" w:rsidRPr="00264F53" w:rsidRDefault="00586756"/>
        </w:tc>
        <w:tc>
          <w:tcPr>
            <w:tcW w:w="80" w:type="dxa"/>
            <w:vAlign w:val="bottom"/>
          </w:tcPr>
          <w:p w14:paraId="63CAFB4A" w14:textId="77777777" w:rsidR="00B20ED1" w:rsidRDefault="00B20ED1">
            <w:pPr>
              <w:rPr>
                <w:sz w:val="24"/>
                <w:szCs w:val="24"/>
              </w:rPr>
            </w:pPr>
          </w:p>
        </w:tc>
        <w:tc>
          <w:tcPr>
            <w:tcW w:w="220" w:type="dxa"/>
            <w:vAlign w:val="bottom"/>
          </w:tcPr>
          <w:p w14:paraId="7D172F3B" w14:textId="77777777" w:rsidR="00B20ED1" w:rsidRDefault="00B20ED1">
            <w:pPr>
              <w:rPr>
                <w:sz w:val="24"/>
                <w:szCs w:val="24"/>
              </w:rPr>
            </w:pPr>
          </w:p>
        </w:tc>
        <w:tc>
          <w:tcPr>
            <w:tcW w:w="380" w:type="dxa"/>
            <w:vAlign w:val="bottom"/>
          </w:tcPr>
          <w:p w14:paraId="7D7BD31B" w14:textId="77777777" w:rsidR="00B20ED1" w:rsidRDefault="00B20ED1">
            <w:pPr>
              <w:rPr>
                <w:sz w:val="24"/>
                <w:szCs w:val="24"/>
              </w:rPr>
            </w:pPr>
          </w:p>
        </w:tc>
        <w:tc>
          <w:tcPr>
            <w:tcW w:w="80" w:type="dxa"/>
            <w:vAlign w:val="bottom"/>
          </w:tcPr>
          <w:p w14:paraId="125EA993" w14:textId="77777777" w:rsidR="00B20ED1" w:rsidRDefault="00B20ED1">
            <w:pPr>
              <w:rPr>
                <w:sz w:val="24"/>
                <w:szCs w:val="24"/>
              </w:rPr>
            </w:pPr>
          </w:p>
        </w:tc>
        <w:tc>
          <w:tcPr>
            <w:tcW w:w="280" w:type="dxa"/>
            <w:vAlign w:val="bottom"/>
          </w:tcPr>
          <w:p w14:paraId="549C1C21" w14:textId="77777777" w:rsidR="00B20ED1" w:rsidRDefault="00B20ED1">
            <w:pPr>
              <w:rPr>
                <w:sz w:val="24"/>
                <w:szCs w:val="24"/>
              </w:rPr>
            </w:pPr>
          </w:p>
        </w:tc>
        <w:tc>
          <w:tcPr>
            <w:tcW w:w="860" w:type="dxa"/>
            <w:vAlign w:val="bottom"/>
          </w:tcPr>
          <w:p w14:paraId="03F012E1" w14:textId="77777777" w:rsidR="00B20ED1" w:rsidRDefault="00B20ED1">
            <w:pPr>
              <w:rPr>
                <w:sz w:val="24"/>
                <w:szCs w:val="24"/>
              </w:rPr>
            </w:pPr>
          </w:p>
        </w:tc>
        <w:tc>
          <w:tcPr>
            <w:tcW w:w="160" w:type="dxa"/>
            <w:vAlign w:val="bottom"/>
          </w:tcPr>
          <w:p w14:paraId="2C110301" w14:textId="77777777" w:rsidR="00B20ED1" w:rsidRDefault="00B20ED1">
            <w:pPr>
              <w:rPr>
                <w:sz w:val="24"/>
                <w:szCs w:val="24"/>
              </w:rPr>
            </w:pPr>
          </w:p>
        </w:tc>
        <w:tc>
          <w:tcPr>
            <w:tcW w:w="200" w:type="dxa"/>
            <w:vAlign w:val="bottom"/>
          </w:tcPr>
          <w:p w14:paraId="23ACF8DC" w14:textId="77777777" w:rsidR="00B20ED1" w:rsidRDefault="00B20ED1">
            <w:pPr>
              <w:rPr>
                <w:sz w:val="24"/>
                <w:szCs w:val="24"/>
              </w:rPr>
            </w:pPr>
          </w:p>
        </w:tc>
        <w:tc>
          <w:tcPr>
            <w:tcW w:w="400" w:type="dxa"/>
            <w:vAlign w:val="bottom"/>
          </w:tcPr>
          <w:p w14:paraId="3DD3CBF1" w14:textId="77777777" w:rsidR="00B20ED1" w:rsidRDefault="00B20ED1">
            <w:pPr>
              <w:rPr>
                <w:sz w:val="24"/>
                <w:szCs w:val="24"/>
              </w:rPr>
            </w:pPr>
          </w:p>
        </w:tc>
        <w:tc>
          <w:tcPr>
            <w:tcW w:w="1600" w:type="dxa"/>
            <w:vAlign w:val="bottom"/>
          </w:tcPr>
          <w:p w14:paraId="0143A2FD" w14:textId="77777777" w:rsidR="00B20ED1" w:rsidRDefault="00B20ED1">
            <w:pPr>
              <w:rPr>
                <w:sz w:val="24"/>
                <w:szCs w:val="24"/>
              </w:rPr>
            </w:pPr>
          </w:p>
        </w:tc>
        <w:tc>
          <w:tcPr>
            <w:tcW w:w="520" w:type="dxa"/>
            <w:tcBorders>
              <w:right w:val="single" w:sz="8" w:space="0" w:color="auto"/>
            </w:tcBorders>
            <w:vAlign w:val="bottom"/>
          </w:tcPr>
          <w:p w14:paraId="1AD06D7F" w14:textId="77777777" w:rsidR="00B20ED1" w:rsidRDefault="00B20ED1">
            <w:pPr>
              <w:rPr>
                <w:sz w:val="24"/>
                <w:szCs w:val="24"/>
              </w:rPr>
            </w:pPr>
          </w:p>
        </w:tc>
        <w:tc>
          <w:tcPr>
            <w:tcW w:w="30" w:type="dxa"/>
            <w:vAlign w:val="bottom"/>
          </w:tcPr>
          <w:p w14:paraId="490573B5" w14:textId="77777777" w:rsidR="00B20ED1" w:rsidRDefault="00B20ED1">
            <w:pPr>
              <w:rPr>
                <w:sz w:val="1"/>
                <w:szCs w:val="1"/>
              </w:rPr>
            </w:pPr>
          </w:p>
        </w:tc>
      </w:tr>
      <w:tr w:rsidR="00B20ED1" w14:paraId="4E004107" w14:textId="77777777" w:rsidTr="0050046C">
        <w:trPr>
          <w:trHeight w:val="70"/>
        </w:trPr>
        <w:tc>
          <w:tcPr>
            <w:tcW w:w="1460" w:type="dxa"/>
            <w:tcBorders>
              <w:left w:val="single" w:sz="8" w:space="0" w:color="auto"/>
              <w:bottom w:val="single" w:sz="8" w:space="0" w:color="auto"/>
              <w:right w:val="single" w:sz="8" w:space="0" w:color="auto"/>
            </w:tcBorders>
            <w:vAlign w:val="bottom"/>
          </w:tcPr>
          <w:p w14:paraId="40DF6378" w14:textId="77777777" w:rsidR="00B20ED1" w:rsidRDefault="00B20ED1">
            <w:pPr>
              <w:rPr>
                <w:sz w:val="24"/>
                <w:szCs w:val="24"/>
              </w:rPr>
            </w:pPr>
          </w:p>
        </w:tc>
        <w:tc>
          <w:tcPr>
            <w:tcW w:w="100" w:type="dxa"/>
            <w:tcBorders>
              <w:bottom w:val="single" w:sz="8" w:space="0" w:color="auto"/>
            </w:tcBorders>
            <w:vAlign w:val="bottom"/>
          </w:tcPr>
          <w:p w14:paraId="54F7BCB2" w14:textId="77777777" w:rsidR="00B20ED1" w:rsidRDefault="00B20ED1">
            <w:pPr>
              <w:rPr>
                <w:sz w:val="24"/>
                <w:szCs w:val="24"/>
              </w:rPr>
            </w:pPr>
          </w:p>
        </w:tc>
        <w:tc>
          <w:tcPr>
            <w:tcW w:w="1040" w:type="dxa"/>
            <w:gridSpan w:val="3"/>
            <w:tcBorders>
              <w:bottom w:val="single" w:sz="8" w:space="0" w:color="auto"/>
            </w:tcBorders>
            <w:vAlign w:val="bottom"/>
          </w:tcPr>
          <w:p w14:paraId="3F0EEB28" w14:textId="77777777" w:rsidR="00B20ED1" w:rsidRDefault="00B20ED1">
            <w:pPr>
              <w:rPr>
                <w:sz w:val="24"/>
                <w:szCs w:val="24"/>
              </w:rPr>
            </w:pPr>
          </w:p>
        </w:tc>
        <w:tc>
          <w:tcPr>
            <w:tcW w:w="360" w:type="dxa"/>
            <w:tcBorders>
              <w:bottom w:val="single" w:sz="8" w:space="0" w:color="auto"/>
            </w:tcBorders>
            <w:vAlign w:val="bottom"/>
          </w:tcPr>
          <w:p w14:paraId="3A6025FD" w14:textId="77777777" w:rsidR="00B20ED1" w:rsidRDefault="00B20ED1">
            <w:pPr>
              <w:rPr>
                <w:sz w:val="24"/>
                <w:szCs w:val="24"/>
              </w:rPr>
            </w:pPr>
          </w:p>
        </w:tc>
        <w:tc>
          <w:tcPr>
            <w:tcW w:w="1850" w:type="dxa"/>
            <w:gridSpan w:val="2"/>
            <w:tcBorders>
              <w:bottom w:val="single" w:sz="8" w:space="0" w:color="auto"/>
            </w:tcBorders>
            <w:vAlign w:val="bottom"/>
          </w:tcPr>
          <w:p w14:paraId="159E2731" w14:textId="77777777" w:rsidR="00B20ED1" w:rsidRDefault="00B20ED1">
            <w:pPr>
              <w:rPr>
                <w:sz w:val="24"/>
                <w:szCs w:val="24"/>
              </w:rPr>
            </w:pPr>
          </w:p>
        </w:tc>
        <w:tc>
          <w:tcPr>
            <w:tcW w:w="80" w:type="dxa"/>
            <w:tcBorders>
              <w:bottom w:val="single" w:sz="8" w:space="0" w:color="auto"/>
            </w:tcBorders>
            <w:vAlign w:val="bottom"/>
          </w:tcPr>
          <w:p w14:paraId="6F5232D4" w14:textId="77777777" w:rsidR="00B20ED1" w:rsidRDefault="00B20ED1">
            <w:pPr>
              <w:rPr>
                <w:sz w:val="24"/>
                <w:szCs w:val="24"/>
              </w:rPr>
            </w:pPr>
          </w:p>
        </w:tc>
        <w:tc>
          <w:tcPr>
            <w:tcW w:w="600" w:type="dxa"/>
            <w:gridSpan w:val="2"/>
            <w:tcBorders>
              <w:bottom w:val="single" w:sz="8" w:space="0" w:color="auto"/>
            </w:tcBorders>
            <w:vAlign w:val="bottom"/>
          </w:tcPr>
          <w:p w14:paraId="3F74D96A" w14:textId="77777777" w:rsidR="00B20ED1" w:rsidRDefault="00B20ED1" w:rsidP="005513A8">
            <w:pPr>
              <w:rPr>
                <w:sz w:val="24"/>
                <w:szCs w:val="24"/>
              </w:rPr>
            </w:pPr>
          </w:p>
        </w:tc>
        <w:tc>
          <w:tcPr>
            <w:tcW w:w="80" w:type="dxa"/>
            <w:tcBorders>
              <w:bottom w:val="single" w:sz="8" w:space="0" w:color="auto"/>
            </w:tcBorders>
            <w:vAlign w:val="bottom"/>
          </w:tcPr>
          <w:p w14:paraId="00C58EA7" w14:textId="77777777" w:rsidR="00B20ED1" w:rsidRDefault="00B20ED1" w:rsidP="005513A8">
            <w:pPr>
              <w:rPr>
                <w:sz w:val="24"/>
                <w:szCs w:val="24"/>
              </w:rPr>
            </w:pPr>
          </w:p>
        </w:tc>
        <w:tc>
          <w:tcPr>
            <w:tcW w:w="280" w:type="dxa"/>
            <w:tcBorders>
              <w:bottom w:val="single" w:sz="8" w:space="0" w:color="auto"/>
            </w:tcBorders>
            <w:vAlign w:val="bottom"/>
          </w:tcPr>
          <w:p w14:paraId="35FE59A9" w14:textId="77777777" w:rsidR="00B20ED1" w:rsidRDefault="00B20ED1" w:rsidP="005513A8">
            <w:pPr>
              <w:rPr>
                <w:sz w:val="24"/>
                <w:szCs w:val="24"/>
              </w:rPr>
            </w:pPr>
          </w:p>
        </w:tc>
        <w:tc>
          <w:tcPr>
            <w:tcW w:w="860" w:type="dxa"/>
            <w:tcBorders>
              <w:bottom w:val="single" w:sz="8" w:space="0" w:color="auto"/>
            </w:tcBorders>
            <w:vAlign w:val="bottom"/>
          </w:tcPr>
          <w:p w14:paraId="79C27CB0" w14:textId="77777777" w:rsidR="00B20ED1" w:rsidRDefault="00B20ED1">
            <w:pPr>
              <w:rPr>
                <w:sz w:val="24"/>
                <w:szCs w:val="24"/>
              </w:rPr>
            </w:pPr>
          </w:p>
        </w:tc>
        <w:tc>
          <w:tcPr>
            <w:tcW w:w="360" w:type="dxa"/>
            <w:gridSpan w:val="2"/>
            <w:tcBorders>
              <w:bottom w:val="single" w:sz="8" w:space="0" w:color="auto"/>
            </w:tcBorders>
            <w:vAlign w:val="bottom"/>
          </w:tcPr>
          <w:p w14:paraId="35365E81" w14:textId="77777777" w:rsidR="00B20ED1" w:rsidRDefault="00B20ED1">
            <w:pPr>
              <w:rPr>
                <w:sz w:val="24"/>
                <w:szCs w:val="24"/>
              </w:rPr>
            </w:pPr>
          </w:p>
        </w:tc>
        <w:tc>
          <w:tcPr>
            <w:tcW w:w="400" w:type="dxa"/>
            <w:tcBorders>
              <w:bottom w:val="single" w:sz="8" w:space="0" w:color="auto"/>
            </w:tcBorders>
            <w:vAlign w:val="bottom"/>
          </w:tcPr>
          <w:p w14:paraId="01D44A5E" w14:textId="77777777" w:rsidR="00B20ED1" w:rsidRDefault="00B20ED1">
            <w:pPr>
              <w:rPr>
                <w:sz w:val="24"/>
                <w:szCs w:val="24"/>
              </w:rPr>
            </w:pPr>
          </w:p>
        </w:tc>
        <w:tc>
          <w:tcPr>
            <w:tcW w:w="1600" w:type="dxa"/>
            <w:tcBorders>
              <w:bottom w:val="single" w:sz="8" w:space="0" w:color="auto"/>
            </w:tcBorders>
            <w:vAlign w:val="bottom"/>
          </w:tcPr>
          <w:p w14:paraId="4835A0E9"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4C6ADD4B" w14:textId="77777777" w:rsidR="00B20ED1" w:rsidRDefault="00B20ED1">
            <w:pPr>
              <w:rPr>
                <w:sz w:val="24"/>
                <w:szCs w:val="24"/>
              </w:rPr>
            </w:pPr>
          </w:p>
        </w:tc>
        <w:tc>
          <w:tcPr>
            <w:tcW w:w="30" w:type="dxa"/>
            <w:vAlign w:val="bottom"/>
          </w:tcPr>
          <w:p w14:paraId="3AB85E23" w14:textId="77777777" w:rsidR="00B20ED1" w:rsidRDefault="00B20ED1">
            <w:pPr>
              <w:rPr>
                <w:sz w:val="1"/>
                <w:szCs w:val="1"/>
              </w:rPr>
            </w:pPr>
          </w:p>
        </w:tc>
      </w:tr>
      <w:tr w:rsidR="00B20ED1" w14:paraId="05C87A09" w14:textId="77777777" w:rsidTr="0050046C">
        <w:trPr>
          <w:trHeight w:val="275"/>
        </w:trPr>
        <w:tc>
          <w:tcPr>
            <w:tcW w:w="1460" w:type="dxa"/>
            <w:tcBorders>
              <w:left w:val="single" w:sz="8" w:space="0" w:color="auto"/>
              <w:right w:val="single" w:sz="8" w:space="0" w:color="auto"/>
            </w:tcBorders>
            <w:vAlign w:val="bottom"/>
          </w:tcPr>
          <w:p w14:paraId="7ACB7AFD" w14:textId="77777777" w:rsidR="00B20ED1" w:rsidRDefault="00327998">
            <w:pPr>
              <w:spacing w:line="274" w:lineRule="exact"/>
              <w:jc w:val="center"/>
              <w:rPr>
                <w:sz w:val="20"/>
                <w:szCs w:val="20"/>
              </w:rPr>
            </w:pPr>
            <w:r>
              <w:rPr>
                <w:rFonts w:eastAsia="Times New Roman"/>
                <w:w w:val="99"/>
                <w:sz w:val="24"/>
                <w:szCs w:val="24"/>
              </w:rPr>
              <w:t>10.4</w:t>
            </w:r>
          </w:p>
        </w:tc>
        <w:tc>
          <w:tcPr>
            <w:tcW w:w="100" w:type="dxa"/>
            <w:vAlign w:val="bottom"/>
          </w:tcPr>
          <w:p w14:paraId="6B3A26C1" w14:textId="77777777" w:rsidR="00B20ED1" w:rsidRDefault="00B20ED1">
            <w:pPr>
              <w:rPr>
                <w:sz w:val="23"/>
                <w:szCs w:val="23"/>
              </w:rPr>
            </w:pPr>
          </w:p>
        </w:tc>
        <w:tc>
          <w:tcPr>
            <w:tcW w:w="8030" w:type="dxa"/>
            <w:gridSpan w:val="17"/>
            <w:tcBorders>
              <w:right w:val="single" w:sz="8" w:space="0" w:color="auto"/>
            </w:tcBorders>
            <w:vAlign w:val="bottom"/>
          </w:tcPr>
          <w:p w14:paraId="30EDBB37" w14:textId="77777777" w:rsidR="00B20ED1" w:rsidRDefault="00327998">
            <w:pPr>
              <w:spacing w:line="274" w:lineRule="exact"/>
              <w:rPr>
                <w:sz w:val="20"/>
                <w:szCs w:val="20"/>
              </w:rPr>
            </w:pPr>
            <w:r>
              <w:rPr>
                <w:rFonts w:eastAsia="Times New Roman"/>
                <w:sz w:val="24"/>
                <w:szCs w:val="24"/>
              </w:rPr>
              <w:t>The key personnel must meet the required minimum years of experience set</w:t>
            </w:r>
          </w:p>
        </w:tc>
        <w:tc>
          <w:tcPr>
            <w:tcW w:w="30" w:type="dxa"/>
            <w:vAlign w:val="bottom"/>
          </w:tcPr>
          <w:p w14:paraId="2B34059F" w14:textId="77777777" w:rsidR="00B20ED1" w:rsidRDefault="00B20ED1">
            <w:pPr>
              <w:rPr>
                <w:sz w:val="1"/>
                <w:szCs w:val="1"/>
              </w:rPr>
            </w:pPr>
          </w:p>
        </w:tc>
      </w:tr>
      <w:tr w:rsidR="00B20ED1" w14:paraId="62761375" w14:textId="77777777" w:rsidTr="0050046C">
        <w:trPr>
          <w:trHeight w:val="163"/>
        </w:trPr>
        <w:tc>
          <w:tcPr>
            <w:tcW w:w="1460" w:type="dxa"/>
            <w:tcBorders>
              <w:left w:val="single" w:sz="8" w:space="0" w:color="auto"/>
              <w:right w:val="single" w:sz="8" w:space="0" w:color="auto"/>
            </w:tcBorders>
            <w:vAlign w:val="bottom"/>
          </w:tcPr>
          <w:p w14:paraId="76FE5381" w14:textId="77777777" w:rsidR="00B20ED1" w:rsidRDefault="00B20ED1">
            <w:pPr>
              <w:rPr>
                <w:sz w:val="24"/>
                <w:szCs w:val="24"/>
              </w:rPr>
            </w:pPr>
          </w:p>
        </w:tc>
        <w:tc>
          <w:tcPr>
            <w:tcW w:w="100" w:type="dxa"/>
            <w:tcBorders>
              <w:bottom w:val="single" w:sz="4" w:space="0" w:color="auto"/>
            </w:tcBorders>
            <w:vAlign w:val="bottom"/>
          </w:tcPr>
          <w:p w14:paraId="15D66A76" w14:textId="77777777" w:rsidR="00B20ED1" w:rsidRDefault="00B20ED1">
            <w:pPr>
              <w:rPr>
                <w:sz w:val="24"/>
                <w:szCs w:val="24"/>
              </w:rPr>
            </w:pPr>
          </w:p>
        </w:tc>
        <w:tc>
          <w:tcPr>
            <w:tcW w:w="760" w:type="dxa"/>
            <w:gridSpan w:val="2"/>
            <w:tcBorders>
              <w:bottom w:val="single" w:sz="8" w:space="0" w:color="auto"/>
            </w:tcBorders>
            <w:vAlign w:val="bottom"/>
          </w:tcPr>
          <w:p w14:paraId="5DBEE83D" w14:textId="77777777" w:rsidR="00B20ED1" w:rsidRDefault="00327998">
            <w:pPr>
              <w:rPr>
                <w:sz w:val="20"/>
                <w:szCs w:val="20"/>
              </w:rPr>
            </w:pPr>
            <w:r>
              <w:rPr>
                <w:rFonts w:eastAsia="Times New Roman"/>
                <w:sz w:val="24"/>
                <w:szCs w:val="24"/>
              </w:rPr>
              <w:t>below:</w:t>
            </w:r>
          </w:p>
        </w:tc>
        <w:tc>
          <w:tcPr>
            <w:tcW w:w="280" w:type="dxa"/>
            <w:tcBorders>
              <w:bottom w:val="single" w:sz="8" w:space="0" w:color="auto"/>
            </w:tcBorders>
            <w:vAlign w:val="bottom"/>
          </w:tcPr>
          <w:p w14:paraId="7FE04EE9" w14:textId="77777777" w:rsidR="00B20ED1" w:rsidRDefault="00B20ED1">
            <w:pPr>
              <w:rPr>
                <w:sz w:val="24"/>
                <w:szCs w:val="24"/>
              </w:rPr>
            </w:pPr>
          </w:p>
        </w:tc>
        <w:tc>
          <w:tcPr>
            <w:tcW w:w="360" w:type="dxa"/>
            <w:tcBorders>
              <w:bottom w:val="single" w:sz="8" w:space="0" w:color="auto"/>
            </w:tcBorders>
            <w:vAlign w:val="bottom"/>
          </w:tcPr>
          <w:p w14:paraId="5B405048" w14:textId="52073A12" w:rsidR="00B43B3D" w:rsidRDefault="00B43B3D">
            <w:pPr>
              <w:rPr>
                <w:sz w:val="24"/>
                <w:szCs w:val="24"/>
              </w:rPr>
            </w:pPr>
          </w:p>
        </w:tc>
        <w:tc>
          <w:tcPr>
            <w:tcW w:w="1170" w:type="dxa"/>
            <w:tcBorders>
              <w:bottom w:val="single" w:sz="8" w:space="0" w:color="auto"/>
            </w:tcBorders>
            <w:vAlign w:val="bottom"/>
          </w:tcPr>
          <w:p w14:paraId="4D54BBF0" w14:textId="77777777" w:rsidR="00B20ED1" w:rsidRDefault="00B20ED1">
            <w:pPr>
              <w:rPr>
                <w:sz w:val="24"/>
                <w:szCs w:val="24"/>
              </w:rPr>
            </w:pPr>
          </w:p>
        </w:tc>
        <w:tc>
          <w:tcPr>
            <w:tcW w:w="680" w:type="dxa"/>
            <w:tcBorders>
              <w:bottom w:val="single" w:sz="8" w:space="0" w:color="auto"/>
            </w:tcBorders>
            <w:vAlign w:val="bottom"/>
          </w:tcPr>
          <w:p w14:paraId="46BAC19A" w14:textId="5FF9CCAA" w:rsidR="00B20ED1" w:rsidRDefault="00B20ED1">
            <w:pPr>
              <w:rPr>
                <w:sz w:val="24"/>
                <w:szCs w:val="24"/>
              </w:rPr>
            </w:pPr>
          </w:p>
        </w:tc>
        <w:tc>
          <w:tcPr>
            <w:tcW w:w="80" w:type="dxa"/>
            <w:tcBorders>
              <w:bottom w:val="single" w:sz="8" w:space="0" w:color="auto"/>
            </w:tcBorders>
            <w:vAlign w:val="bottom"/>
          </w:tcPr>
          <w:p w14:paraId="05A1FB81" w14:textId="77777777" w:rsidR="00B20ED1" w:rsidRDefault="00B20ED1">
            <w:pPr>
              <w:rPr>
                <w:sz w:val="24"/>
                <w:szCs w:val="24"/>
              </w:rPr>
            </w:pPr>
          </w:p>
        </w:tc>
        <w:tc>
          <w:tcPr>
            <w:tcW w:w="220" w:type="dxa"/>
            <w:tcBorders>
              <w:bottom w:val="single" w:sz="8" w:space="0" w:color="auto"/>
            </w:tcBorders>
            <w:vAlign w:val="bottom"/>
          </w:tcPr>
          <w:p w14:paraId="323A2D13" w14:textId="77777777" w:rsidR="00B20ED1" w:rsidRDefault="00B20ED1">
            <w:pPr>
              <w:rPr>
                <w:sz w:val="24"/>
                <w:szCs w:val="24"/>
              </w:rPr>
            </w:pPr>
          </w:p>
        </w:tc>
        <w:tc>
          <w:tcPr>
            <w:tcW w:w="380" w:type="dxa"/>
            <w:tcBorders>
              <w:bottom w:val="single" w:sz="8" w:space="0" w:color="auto"/>
            </w:tcBorders>
            <w:vAlign w:val="bottom"/>
          </w:tcPr>
          <w:p w14:paraId="7CE007FE" w14:textId="77777777" w:rsidR="00B20ED1" w:rsidRDefault="00B20ED1">
            <w:pPr>
              <w:rPr>
                <w:sz w:val="24"/>
                <w:szCs w:val="24"/>
              </w:rPr>
            </w:pPr>
          </w:p>
        </w:tc>
        <w:tc>
          <w:tcPr>
            <w:tcW w:w="80" w:type="dxa"/>
            <w:tcBorders>
              <w:bottom w:val="single" w:sz="8" w:space="0" w:color="auto"/>
            </w:tcBorders>
            <w:vAlign w:val="bottom"/>
          </w:tcPr>
          <w:p w14:paraId="399F902A" w14:textId="77777777" w:rsidR="00B20ED1" w:rsidRDefault="00B20ED1">
            <w:pPr>
              <w:rPr>
                <w:sz w:val="24"/>
                <w:szCs w:val="24"/>
              </w:rPr>
            </w:pPr>
          </w:p>
        </w:tc>
        <w:tc>
          <w:tcPr>
            <w:tcW w:w="280" w:type="dxa"/>
            <w:tcBorders>
              <w:bottom w:val="single" w:sz="8" w:space="0" w:color="auto"/>
            </w:tcBorders>
            <w:vAlign w:val="bottom"/>
          </w:tcPr>
          <w:p w14:paraId="396A5C85" w14:textId="77777777" w:rsidR="00B20ED1" w:rsidRDefault="00B20ED1">
            <w:pPr>
              <w:rPr>
                <w:sz w:val="24"/>
                <w:szCs w:val="24"/>
              </w:rPr>
            </w:pPr>
          </w:p>
        </w:tc>
        <w:tc>
          <w:tcPr>
            <w:tcW w:w="860" w:type="dxa"/>
            <w:tcBorders>
              <w:bottom w:val="single" w:sz="8" w:space="0" w:color="auto"/>
            </w:tcBorders>
            <w:vAlign w:val="bottom"/>
          </w:tcPr>
          <w:p w14:paraId="406C3C2C" w14:textId="77777777" w:rsidR="00B20ED1" w:rsidRDefault="00B20ED1">
            <w:pPr>
              <w:rPr>
                <w:sz w:val="24"/>
                <w:szCs w:val="24"/>
              </w:rPr>
            </w:pPr>
          </w:p>
        </w:tc>
        <w:tc>
          <w:tcPr>
            <w:tcW w:w="160" w:type="dxa"/>
            <w:tcBorders>
              <w:bottom w:val="single" w:sz="8" w:space="0" w:color="auto"/>
            </w:tcBorders>
            <w:vAlign w:val="bottom"/>
          </w:tcPr>
          <w:p w14:paraId="134D465E" w14:textId="77777777" w:rsidR="00B20ED1" w:rsidRDefault="00B20ED1">
            <w:pPr>
              <w:rPr>
                <w:sz w:val="24"/>
                <w:szCs w:val="24"/>
              </w:rPr>
            </w:pPr>
          </w:p>
        </w:tc>
        <w:tc>
          <w:tcPr>
            <w:tcW w:w="200" w:type="dxa"/>
            <w:tcBorders>
              <w:bottom w:val="single" w:sz="8" w:space="0" w:color="auto"/>
            </w:tcBorders>
            <w:vAlign w:val="bottom"/>
          </w:tcPr>
          <w:p w14:paraId="16914A95" w14:textId="77777777" w:rsidR="00B20ED1" w:rsidRDefault="00B20ED1">
            <w:pPr>
              <w:rPr>
                <w:sz w:val="24"/>
                <w:szCs w:val="24"/>
              </w:rPr>
            </w:pPr>
          </w:p>
        </w:tc>
        <w:tc>
          <w:tcPr>
            <w:tcW w:w="400" w:type="dxa"/>
            <w:tcBorders>
              <w:bottom w:val="single" w:sz="8" w:space="0" w:color="auto"/>
            </w:tcBorders>
            <w:vAlign w:val="bottom"/>
          </w:tcPr>
          <w:p w14:paraId="5EE70613" w14:textId="77777777" w:rsidR="00B20ED1" w:rsidRDefault="00B20ED1">
            <w:pPr>
              <w:rPr>
                <w:sz w:val="24"/>
                <w:szCs w:val="24"/>
              </w:rPr>
            </w:pPr>
          </w:p>
        </w:tc>
        <w:tc>
          <w:tcPr>
            <w:tcW w:w="1600" w:type="dxa"/>
            <w:tcBorders>
              <w:bottom w:val="single" w:sz="8" w:space="0" w:color="auto"/>
            </w:tcBorders>
            <w:vAlign w:val="bottom"/>
          </w:tcPr>
          <w:p w14:paraId="5FE0FFD6"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55C39506" w14:textId="77777777" w:rsidR="00B20ED1" w:rsidRDefault="00B20ED1">
            <w:pPr>
              <w:rPr>
                <w:sz w:val="24"/>
                <w:szCs w:val="24"/>
              </w:rPr>
            </w:pPr>
          </w:p>
        </w:tc>
        <w:tc>
          <w:tcPr>
            <w:tcW w:w="30" w:type="dxa"/>
            <w:vAlign w:val="bottom"/>
          </w:tcPr>
          <w:p w14:paraId="4B38F0AE" w14:textId="77777777" w:rsidR="00B20ED1" w:rsidRDefault="00B20ED1">
            <w:pPr>
              <w:rPr>
                <w:sz w:val="1"/>
                <w:szCs w:val="1"/>
              </w:rPr>
            </w:pPr>
          </w:p>
        </w:tc>
      </w:tr>
      <w:tr w:rsidR="00551AA6" w14:paraId="6A13D68A" w14:textId="77777777" w:rsidTr="0050046C">
        <w:trPr>
          <w:gridAfter w:val="17"/>
          <w:wAfter w:w="8030" w:type="dxa"/>
          <w:trHeight w:val="60"/>
        </w:trPr>
        <w:tc>
          <w:tcPr>
            <w:tcW w:w="1460" w:type="dxa"/>
            <w:tcBorders>
              <w:top w:val="single" w:sz="4" w:space="0" w:color="auto"/>
              <w:left w:val="single" w:sz="8" w:space="0" w:color="auto"/>
              <w:right w:val="single" w:sz="8" w:space="0" w:color="auto"/>
            </w:tcBorders>
            <w:vAlign w:val="bottom"/>
          </w:tcPr>
          <w:p w14:paraId="66D55DF2" w14:textId="77777777" w:rsidR="00551AA6" w:rsidRDefault="00551AA6">
            <w:pPr>
              <w:rPr>
                <w:sz w:val="21"/>
                <w:szCs w:val="21"/>
              </w:rPr>
            </w:pPr>
          </w:p>
        </w:tc>
        <w:tc>
          <w:tcPr>
            <w:tcW w:w="100" w:type="dxa"/>
            <w:tcBorders>
              <w:top w:val="single" w:sz="4" w:space="0" w:color="auto"/>
            </w:tcBorders>
            <w:vAlign w:val="bottom"/>
          </w:tcPr>
          <w:p w14:paraId="22820314" w14:textId="77777777" w:rsidR="00551AA6" w:rsidRDefault="00551AA6">
            <w:pPr>
              <w:rPr>
                <w:sz w:val="21"/>
                <w:szCs w:val="21"/>
              </w:rPr>
            </w:pPr>
          </w:p>
        </w:tc>
        <w:tc>
          <w:tcPr>
            <w:tcW w:w="30" w:type="dxa"/>
            <w:tcBorders>
              <w:top w:val="single" w:sz="4" w:space="0" w:color="auto"/>
            </w:tcBorders>
            <w:vAlign w:val="bottom"/>
          </w:tcPr>
          <w:p w14:paraId="04346BAF" w14:textId="77777777" w:rsidR="00551AA6" w:rsidRDefault="00551AA6">
            <w:pPr>
              <w:rPr>
                <w:sz w:val="1"/>
                <w:szCs w:val="1"/>
              </w:rPr>
            </w:pPr>
          </w:p>
        </w:tc>
      </w:tr>
      <w:tr w:rsidR="00551AA6" w14:paraId="066928E8" w14:textId="77777777" w:rsidTr="0050046C">
        <w:trPr>
          <w:gridAfter w:val="17"/>
          <w:wAfter w:w="8030" w:type="dxa"/>
          <w:trHeight w:val="20"/>
        </w:trPr>
        <w:tc>
          <w:tcPr>
            <w:tcW w:w="1460" w:type="dxa"/>
            <w:tcBorders>
              <w:left w:val="single" w:sz="8" w:space="0" w:color="auto"/>
              <w:right w:val="single" w:sz="8" w:space="0" w:color="auto"/>
            </w:tcBorders>
            <w:vAlign w:val="bottom"/>
          </w:tcPr>
          <w:p w14:paraId="161A4E4B" w14:textId="77777777" w:rsidR="00551AA6" w:rsidRDefault="00551AA6">
            <w:pPr>
              <w:spacing w:line="20" w:lineRule="exact"/>
              <w:rPr>
                <w:sz w:val="1"/>
                <w:szCs w:val="1"/>
              </w:rPr>
            </w:pPr>
          </w:p>
        </w:tc>
        <w:tc>
          <w:tcPr>
            <w:tcW w:w="100" w:type="dxa"/>
            <w:vAlign w:val="bottom"/>
          </w:tcPr>
          <w:p w14:paraId="0A3A44C7" w14:textId="77777777" w:rsidR="00551AA6" w:rsidRDefault="00551AA6">
            <w:pPr>
              <w:spacing w:line="20" w:lineRule="exact"/>
              <w:rPr>
                <w:sz w:val="1"/>
                <w:szCs w:val="1"/>
              </w:rPr>
            </w:pPr>
          </w:p>
        </w:tc>
        <w:tc>
          <w:tcPr>
            <w:tcW w:w="30" w:type="dxa"/>
            <w:vAlign w:val="bottom"/>
          </w:tcPr>
          <w:p w14:paraId="29503E0C" w14:textId="77777777" w:rsidR="00551AA6" w:rsidRDefault="00551AA6">
            <w:pPr>
              <w:spacing w:line="20" w:lineRule="exact"/>
              <w:rPr>
                <w:sz w:val="1"/>
                <w:szCs w:val="1"/>
              </w:rPr>
            </w:pPr>
          </w:p>
        </w:tc>
      </w:tr>
      <w:tr w:rsidR="00B20ED1" w14:paraId="6978003A" w14:textId="77777777" w:rsidTr="0050046C">
        <w:trPr>
          <w:trHeight w:val="551"/>
        </w:trPr>
        <w:tc>
          <w:tcPr>
            <w:tcW w:w="1460" w:type="dxa"/>
            <w:tcBorders>
              <w:left w:val="single" w:sz="8" w:space="0" w:color="auto"/>
              <w:right w:val="single" w:sz="8" w:space="0" w:color="auto"/>
            </w:tcBorders>
            <w:vAlign w:val="bottom"/>
          </w:tcPr>
          <w:p w14:paraId="5BEDBD14" w14:textId="77777777" w:rsidR="00B20ED1" w:rsidRDefault="00B20ED1">
            <w:pPr>
              <w:rPr>
                <w:sz w:val="24"/>
                <w:szCs w:val="24"/>
              </w:rPr>
            </w:pPr>
          </w:p>
        </w:tc>
        <w:tc>
          <w:tcPr>
            <w:tcW w:w="100" w:type="dxa"/>
            <w:vAlign w:val="bottom"/>
          </w:tcPr>
          <w:p w14:paraId="4A7B82DB" w14:textId="77777777" w:rsidR="00B20ED1" w:rsidRDefault="00B20ED1">
            <w:pPr>
              <w:rPr>
                <w:sz w:val="24"/>
                <w:szCs w:val="24"/>
              </w:rPr>
            </w:pPr>
          </w:p>
        </w:tc>
        <w:tc>
          <w:tcPr>
            <w:tcW w:w="8030" w:type="dxa"/>
            <w:gridSpan w:val="17"/>
            <w:tcBorders>
              <w:right w:val="single" w:sz="8" w:space="0" w:color="auto"/>
            </w:tcBorders>
            <w:vAlign w:val="bottom"/>
          </w:tcPr>
          <w:tbl>
            <w:tblPr>
              <w:tblW w:w="7460" w:type="dxa"/>
              <w:tblLayout w:type="fixed"/>
              <w:tblLook w:val="04A0" w:firstRow="1" w:lastRow="0" w:firstColumn="1" w:lastColumn="0" w:noHBand="0" w:noVBand="1"/>
            </w:tblPr>
            <w:tblGrid>
              <w:gridCol w:w="2820"/>
              <w:gridCol w:w="2260"/>
              <w:gridCol w:w="2380"/>
            </w:tblGrid>
            <w:tr w:rsidR="003109AF" w:rsidRPr="003109AF" w14:paraId="492EB683" w14:textId="77777777" w:rsidTr="003109AF">
              <w:trPr>
                <w:trHeight w:val="6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B579" w14:textId="77777777" w:rsidR="003109AF" w:rsidRPr="003109AF" w:rsidRDefault="003109AF" w:rsidP="003109AF">
                  <w:pPr>
                    <w:jc w:val="center"/>
                    <w:rPr>
                      <w:rFonts w:ascii="Calibri" w:eastAsia="Times New Roman" w:hAnsi="Calibri" w:cs="Calibri"/>
                      <w:b/>
                      <w:bCs/>
                      <w:color w:val="000000"/>
                      <w:lang w:val="en-PH" w:eastAsia="en-PH"/>
                    </w:rPr>
                  </w:pPr>
                  <w:r w:rsidRPr="003109AF">
                    <w:rPr>
                      <w:rFonts w:ascii="Calibri" w:eastAsia="Times New Roman" w:hAnsi="Calibri" w:cs="Calibri"/>
                      <w:b/>
                      <w:bCs/>
                      <w:color w:val="000000"/>
                      <w:lang w:val="en-PH" w:eastAsia="en-PH"/>
                    </w:rPr>
                    <w:t>Key Personnel</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0970B90E" w14:textId="77777777" w:rsidR="003109AF" w:rsidRPr="003109AF" w:rsidRDefault="003109AF" w:rsidP="003109AF">
                  <w:pPr>
                    <w:jc w:val="center"/>
                    <w:rPr>
                      <w:rFonts w:ascii="Calibri" w:eastAsia="Times New Roman" w:hAnsi="Calibri" w:cs="Calibri"/>
                      <w:b/>
                      <w:bCs/>
                      <w:color w:val="000000"/>
                      <w:lang w:val="en-PH" w:eastAsia="en-PH"/>
                    </w:rPr>
                  </w:pPr>
                  <w:r w:rsidRPr="003109AF">
                    <w:rPr>
                      <w:rFonts w:ascii="Calibri" w:eastAsia="Times New Roman" w:hAnsi="Calibri" w:cs="Calibri"/>
                      <w:b/>
                      <w:bCs/>
                      <w:color w:val="000000"/>
                      <w:lang w:val="en-PH" w:eastAsia="en-PH"/>
                    </w:rPr>
                    <w:t xml:space="preserve">General Experience in years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4477F63F" w14:textId="77777777" w:rsidR="003109AF" w:rsidRPr="003109AF" w:rsidRDefault="003109AF" w:rsidP="003109AF">
                  <w:pPr>
                    <w:jc w:val="center"/>
                    <w:rPr>
                      <w:rFonts w:ascii="Calibri" w:eastAsia="Times New Roman" w:hAnsi="Calibri" w:cs="Calibri"/>
                      <w:b/>
                      <w:bCs/>
                      <w:color w:val="000000"/>
                      <w:lang w:val="en-PH" w:eastAsia="en-PH"/>
                    </w:rPr>
                  </w:pPr>
                  <w:r w:rsidRPr="003109AF">
                    <w:rPr>
                      <w:rFonts w:ascii="Calibri" w:eastAsia="Times New Roman" w:hAnsi="Calibri" w:cs="Calibri"/>
                      <w:b/>
                      <w:bCs/>
                      <w:color w:val="000000"/>
                      <w:lang w:val="en-PH" w:eastAsia="en-PH"/>
                    </w:rPr>
                    <w:t xml:space="preserve">Relative Experience in Years </w:t>
                  </w:r>
                </w:p>
              </w:tc>
            </w:tr>
            <w:tr w:rsidR="003109AF" w:rsidRPr="003109AF" w14:paraId="4D29B072"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1CA173" w14:textId="264BC7C7" w:rsidR="003109AF" w:rsidRPr="003109AF" w:rsidRDefault="000223F6" w:rsidP="003109AF">
                  <w:pPr>
                    <w:rPr>
                      <w:rFonts w:ascii="Calibri" w:eastAsia="Times New Roman" w:hAnsi="Calibri" w:cs="Calibri"/>
                      <w:color w:val="000000"/>
                      <w:lang w:val="en-PH" w:eastAsia="en-PH"/>
                    </w:rPr>
                  </w:pPr>
                  <w:r>
                    <w:rPr>
                      <w:rFonts w:ascii="Calibri" w:eastAsia="Times New Roman" w:hAnsi="Calibri" w:cs="Calibri"/>
                      <w:color w:val="000000"/>
                      <w:lang w:val="en-PH" w:eastAsia="en-PH"/>
                    </w:rPr>
                    <w:t xml:space="preserve">Electrical </w:t>
                  </w:r>
                  <w:r w:rsidR="003109AF" w:rsidRPr="003109AF">
                    <w:rPr>
                      <w:rFonts w:ascii="Calibri" w:eastAsia="Times New Roman" w:hAnsi="Calibri" w:cs="Calibri"/>
                      <w:color w:val="000000"/>
                      <w:lang w:val="en-PH" w:eastAsia="en-PH"/>
                    </w:rPr>
                    <w:t>Engineer</w:t>
                  </w:r>
                </w:p>
              </w:tc>
              <w:tc>
                <w:tcPr>
                  <w:tcW w:w="2260" w:type="dxa"/>
                  <w:tcBorders>
                    <w:top w:val="nil"/>
                    <w:left w:val="nil"/>
                    <w:bottom w:val="single" w:sz="4" w:space="0" w:color="auto"/>
                    <w:right w:val="single" w:sz="4" w:space="0" w:color="auto"/>
                  </w:tcBorders>
                  <w:shd w:val="clear" w:color="auto" w:fill="auto"/>
                  <w:noWrap/>
                  <w:vAlign w:val="bottom"/>
                  <w:hideMark/>
                </w:tcPr>
                <w:p w14:paraId="056A74CC"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600F7C8A"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2</w:t>
                  </w:r>
                </w:p>
              </w:tc>
            </w:tr>
            <w:tr w:rsidR="003109AF" w:rsidRPr="003109AF" w14:paraId="042EFC35"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62D7FC" w14:textId="2C3A90D6" w:rsidR="003109AF" w:rsidRPr="003109AF" w:rsidRDefault="003109AF" w:rsidP="003109AF">
                  <w:pP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 xml:space="preserve"> </w:t>
                  </w:r>
                  <w:r w:rsidR="000223F6">
                    <w:rPr>
                      <w:rFonts w:ascii="Calibri" w:eastAsia="Times New Roman" w:hAnsi="Calibri" w:cs="Calibri"/>
                      <w:color w:val="000000"/>
                      <w:lang w:val="en-PH" w:eastAsia="en-PH"/>
                    </w:rPr>
                    <w:t xml:space="preserve">Professional </w:t>
                  </w:r>
                  <w:proofErr w:type="gramStart"/>
                  <w:r w:rsidR="000223F6">
                    <w:rPr>
                      <w:rFonts w:ascii="Calibri" w:eastAsia="Times New Roman" w:hAnsi="Calibri" w:cs="Calibri"/>
                      <w:color w:val="000000"/>
                      <w:lang w:val="en-PH" w:eastAsia="en-PH"/>
                    </w:rPr>
                    <w:t xml:space="preserve">Electrical </w:t>
                  </w:r>
                  <w:r w:rsidRPr="003109AF">
                    <w:rPr>
                      <w:rFonts w:ascii="Calibri" w:eastAsia="Times New Roman" w:hAnsi="Calibri" w:cs="Calibri"/>
                      <w:color w:val="000000"/>
                      <w:lang w:val="en-PH" w:eastAsia="en-PH"/>
                    </w:rPr>
                    <w:t xml:space="preserve"> Engineer</w:t>
                  </w:r>
                  <w:proofErr w:type="gramEnd"/>
                </w:p>
              </w:tc>
              <w:tc>
                <w:tcPr>
                  <w:tcW w:w="2260" w:type="dxa"/>
                  <w:tcBorders>
                    <w:top w:val="nil"/>
                    <w:left w:val="nil"/>
                    <w:bottom w:val="single" w:sz="4" w:space="0" w:color="auto"/>
                    <w:right w:val="single" w:sz="4" w:space="0" w:color="auto"/>
                  </w:tcBorders>
                  <w:shd w:val="clear" w:color="auto" w:fill="auto"/>
                  <w:noWrap/>
                  <w:vAlign w:val="bottom"/>
                  <w:hideMark/>
                </w:tcPr>
                <w:p w14:paraId="1204BED5"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5B19B483"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2</w:t>
                  </w:r>
                </w:p>
              </w:tc>
            </w:tr>
            <w:tr w:rsidR="003109AF" w:rsidRPr="003109AF" w14:paraId="4C810732"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98E1EF9" w14:textId="6878C506" w:rsidR="003109AF" w:rsidRPr="003109AF" w:rsidRDefault="000223F6" w:rsidP="003109AF">
                  <w:pPr>
                    <w:rPr>
                      <w:rFonts w:ascii="Calibri" w:eastAsia="Times New Roman" w:hAnsi="Calibri" w:cs="Calibri"/>
                      <w:color w:val="000000"/>
                      <w:lang w:val="en-PH" w:eastAsia="en-PH"/>
                    </w:rPr>
                  </w:pPr>
                  <w:r>
                    <w:rPr>
                      <w:rFonts w:ascii="Calibri" w:eastAsia="Times New Roman" w:hAnsi="Calibri" w:cs="Calibri"/>
                      <w:color w:val="000000"/>
                      <w:lang w:val="en-PH" w:eastAsia="en-PH"/>
                    </w:rPr>
                    <w:t>Master Electrician</w:t>
                  </w:r>
                </w:p>
              </w:tc>
              <w:tc>
                <w:tcPr>
                  <w:tcW w:w="2260" w:type="dxa"/>
                  <w:tcBorders>
                    <w:top w:val="nil"/>
                    <w:left w:val="nil"/>
                    <w:bottom w:val="single" w:sz="4" w:space="0" w:color="auto"/>
                    <w:right w:val="single" w:sz="4" w:space="0" w:color="auto"/>
                  </w:tcBorders>
                  <w:shd w:val="clear" w:color="auto" w:fill="auto"/>
                  <w:noWrap/>
                  <w:vAlign w:val="bottom"/>
                  <w:hideMark/>
                </w:tcPr>
                <w:p w14:paraId="7C470641"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4BC7D69C"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2</w:t>
                  </w:r>
                </w:p>
              </w:tc>
            </w:tr>
          </w:tbl>
          <w:p w14:paraId="7F57D62F" w14:textId="1DDBE846" w:rsidR="00B20ED1" w:rsidRPr="00D227F2" w:rsidRDefault="00B20ED1" w:rsidP="00D227F2">
            <w:pPr>
              <w:pStyle w:val="NoSpacing"/>
            </w:pPr>
          </w:p>
        </w:tc>
        <w:tc>
          <w:tcPr>
            <w:tcW w:w="30" w:type="dxa"/>
            <w:vAlign w:val="bottom"/>
          </w:tcPr>
          <w:p w14:paraId="67C0C5FA" w14:textId="6FE9BCA9" w:rsidR="00B20ED1" w:rsidRDefault="00A85322">
            <w:pPr>
              <w:rPr>
                <w:sz w:val="1"/>
                <w:szCs w:val="1"/>
              </w:rPr>
            </w:pPr>
            <w:r>
              <w:rPr>
                <w:sz w:val="1"/>
                <w:szCs w:val="1"/>
              </w:rPr>
              <w:t xml:space="preserve">  </w:t>
            </w:r>
          </w:p>
        </w:tc>
      </w:tr>
      <w:tr w:rsidR="00B20ED1" w14:paraId="27A5853A" w14:textId="77777777" w:rsidTr="0050046C">
        <w:trPr>
          <w:trHeight w:val="278"/>
        </w:trPr>
        <w:tc>
          <w:tcPr>
            <w:tcW w:w="1460" w:type="dxa"/>
            <w:tcBorders>
              <w:left w:val="single" w:sz="8" w:space="0" w:color="auto"/>
              <w:bottom w:val="single" w:sz="8" w:space="0" w:color="auto"/>
              <w:right w:val="single" w:sz="8" w:space="0" w:color="auto"/>
            </w:tcBorders>
            <w:vAlign w:val="bottom"/>
          </w:tcPr>
          <w:p w14:paraId="3BADAD4D" w14:textId="77777777" w:rsidR="00B20ED1" w:rsidRDefault="00B20ED1">
            <w:pPr>
              <w:rPr>
                <w:sz w:val="24"/>
                <w:szCs w:val="24"/>
              </w:rPr>
            </w:pPr>
          </w:p>
        </w:tc>
        <w:tc>
          <w:tcPr>
            <w:tcW w:w="100" w:type="dxa"/>
            <w:tcBorders>
              <w:bottom w:val="single" w:sz="8" w:space="0" w:color="auto"/>
            </w:tcBorders>
            <w:vAlign w:val="bottom"/>
          </w:tcPr>
          <w:p w14:paraId="10DE42F6" w14:textId="77777777" w:rsidR="00B20ED1" w:rsidRDefault="00B20ED1">
            <w:pPr>
              <w:rPr>
                <w:sz w:val="24"/>
                <w:szCs w:val="24"/>
              </w:rPr>
            </w:pPr>
          </w:p>
        </w:tc>
        <w:tc>
          <w:tcPr>
            <w:tcW w:w="3930" w:type="dxa"/>
            <w:gridSpan w:val="9"/>
            <w:tcBorders>
              <w:bottom w:val="single" w:sz="8" w:space="0" w:color="auto"/>
            </w:tcBorders>
            <w:vAlign w:val="bottom"/>
          </w:tcPr>
          <w:p w14:paraId="39BB7EA1" w14:textId="77777777" w:rsidR="00B20ED1" w:rsidRDefault="00B20ED1">
            <w:pPr>
              <w:rPr>
                <w:sz w:val="24"/>
                <w:szCs w:val="24"/>
              </w:rPr>
            </w:pPr>
          </w:p>
        </w:tc>
        <w:tc>
          <w:tcPr>
            <w:tcW w:w="80" w:type="dxa"/>
            <w:tcBorders>
              <w:bottom w:val="single" w:sz="8" w:space="0" w:color="auto"/>
            </w:tcBorders>
            <w:vAlign w:val="bottom"/>
          </w:tcPr>
          <w:p w14:paraId="68F5C738" w14:textId="77777777" w:rsidR="00B20ED1" w:rsidRDefault="00B20ED1">
            <w:pPr>
              <w:rPr>
                <w:sz w:val="24"/>
                <w:szCs w:val="24"/>
              </w:rPr>
            </w:pPr>
          </w:p>
        </w:tc>
        <w:tc>
          <w:tcPr>
            <w:tcW w:w="1140" w:type="dxa"/>
            <w:gridSpan w:val="2"/>
            <w:tcBorders>
              <w:bottom w:val="single" w:sz="8" w:space="0" w:color="auto"/>
            </w:tcBorders>
            <w:vAlign w:val="bottom"/>
          </w:tcPr>
          <w:p w14:paraId="37E89C4A" w14:textId="77777777" w:rsidR="00B20ED1" w:rsidRDefault="00B20ED1">
            <w:pPr>
              <w:rPr>
                <w:sz w:val="24"/>
                <w:szCs w:val="24"/>
              </w:rPr>
            </w:pPr>
          </w:p>
        </w:tc>
        <w:tc>
          <w:tcPr>
            <w:tcW w:w="2880" w:type="dxa"/>
            <w:gridSpan w:val="5"/>
            <w:tcBorders>
              <w:bottom w:val="single" w:sz="8" w:space="0" w:color="auto"/>
              <w:right w:val="single" w:sz="8" w:space="0" w:color="auto"/>
            </w:tcBorders>
            <w:vAlign w:val="bottom"/>
          </w:tcPr>
          <w:p w14:paraId="71C0A0C4" w14:textId="77777777" w:rsidR="00B20ED1" w:rsidRDefault="00B20ED1">
            <w:pPr>
              <w:rPr>
                <w:sz w:val="24"/>
                <w:szCs w:val="24"/>
              </w:rPr>
            </w:pPr>
          </w:p>
        </w:tc>
        <w:tc>
          <w:tcPr>
            <w:tcW w:w="30" w:type="dxa"/>
            <w:vAlign w:val="bottom"/>
          </w:tcPr>
          <w:p w14:paraId="05E46FE6" w14:textId="77777777" w:rsidR="00B20ED1" w:rsidRDefault="00B20ED1">
            <w:pPr>
              <w:rPr>
                <w:sz w:val="1"/>
                <w:szCs w:val="1"/>
              </w:rPr>
            </w:pPr>
          </w:p>
        </w:tc>
      </w:tr>
      <w:tr w:rsidR="00B20ED1" w14:paraId="71E8996D" w14:textId="77777777" w:rsidTr="0050046C">
        <w:trPr>
          <w:trHeight w:val="275"/>
        </w:trPr>
        <w:tc>
          <w:tcPr>
            <w:tcW w:w="1460" w:type="dxa"/>
            <w:tcBorders>
              <w:left w:val="single" w:sz="8" w:space="0" w:color="auto"/>
              <w:right w:val="single" w:sz="8" w:space="0" w:color="auto"/>
            </w:tcBorders>
            <w:vAlign w:val="bottom"/>
          </w:tcPr>
          <w:p w14:paraId="13F4BE2A" w14:textId="77777777" w:rsidR="00B20ED1" w:rsidRDefault="00327998">
            <w:pPr>
              <w:spacing w:line="274" w:lineRule="exact"/>
              <w:jc w:val="center"/>
              <w:rPr>
                <w:sz w:val="20"/>
                <w:szCs w:val="20"/>
              </w:rPr>
            </w:pPr>
            <w:r>
              <w:rPr>
                <w:rFonts w:eastAsia="Times New Roman"/>
                <w:w w:val="99"/>
                <w:sz w:val="24"/>
                <w:szCs w:val="24"/>
              </w:rPr>
              <w:t>10.5</w:t>
            </w:r>
          </w:p>
        </w:tc>
        <w:tc>
          <w:tcPr>
            <w:tcW w:w="100" w:type="dxa"/>
            <w:vAlign w:val="bottom"/>
          </w:tcPr>
          <w:p w14:paraId="2F301EA9" w14:textId="77777777" w:rsidR="00B20ED1" w:rsidRDefault="00B20ED1">
            <w:pPr>
              <w:rPr>
                <w:sz w:val="23"/>
                <w:szCs w:val="23"/>
              </w:rPr>
            </w:pPr>
          </w:p>
        </w:tc>
        <w:tc>
          <w:tcPr>
            <w:tcW w:w="8030" w:type="dxa"/>
            <w:gridSpan w:val="17"/>
            <w:tcBorders>
              <w:right w:val="single" w:sz="8" w:space="0" w:color="auto"/>
            </w:tcBorders>
            <w:vAlign w:val="bottom"/>
          </w:tcPr>
          <w:p w14:paraId="64150538" w14:textId="77777777" w:rsidR="00B20ED1" w:rsidRDefault="00327998">
            <w:pPr>
              <w:spacing w:line="274" w:lineRule="exact"/>
              <w:rPr>
                <w:sz w:val="20"/>
                <w:szCs w:val="20"/>
              </w:rPr>
            </w:pPr>
            <w:r>
              <w:rPr>
                <w:rFonts w:eastAsia="Times New Roman"/>
                <w:sz w:val="24"/>
                <w:szCs w:val="24"/>
              </w:rPr>
              <w:t>The minimum major equipment requirements are the following:</w:t>
            </w:r>
          </w:p>
        </w:tc>
        <w:tc>
          <w:tcPr>
            <w:tcW w:w="30" w:type="dxa"/>
            <w:vAlign w:val="bottom"/>
          </w:tcPr>
          <w:p w14:paraId="15762EA8" w14:textId="77777777" w:rsidR="00B20ED1" w:rsidRDefault="00B20ED1">
            <w:pPr>
              <w:rPr>
                <w:sz w:val="1"/>
                <w:szCs w:val="1"/>
              </w:rPr>
            </w:pPr>
          </w:p>
        </w:tc>
      </w:tr>
      <w:tr w:rsidR="00B20ED1" w14:paraId="698D76D4" w14:textId="77777777" w:rsidTr="0050046C">
        <w:trPr>
          <w:trHeight w:val="528"/>
        </w:trPr>
        <w:tc>
          <w:tcPr>
            <w:tcW w:w="1460" w:type="dxa"/>
            <w:tcBorders>
              <w:left w:val="single" w:sz="8" w:space="0" w:color="auto"/>
              <w:right w:val="single" w:sz="8" w:space="0" w:color="auto"/>
            </w:tcBorders>
            <w:vAlign w:val="bottom"/>
          </w:tcPr>
          <w:p w14:paraId="0352E5DC" w14:textId="77777777" w:rsidR="00B20ED1" w:rsidRDefault="00B20ED1">
            <w:pPr>
              <w:rPr>
                <w:sz w:val="24"/>
                <w:szCs w:val="24"/>
              </w:rPr>
            </w:pPr>
          </w:p>
        </w:tc>
        <w:tc>
          <w:tcPr>
            <w:tcW w:w="100" w:type="dxa"/>
            <w:vAlign w:val="bottom"/>
          </w:tcPr>
          <w:p w14:paraId="1E48D4C2" w14:textId="77777777" w:rsidR="00B20ED1" w:rsidRDefault="00B20ED1">
            <w:pPr>
              <w:rPr>
                <w:sz w:val="24"/>
                <w:szCs w:val="24"/>
              </w:rPr>
            </w:pPr>
          </w:p>
        </w:tc>
        <w:tc>
          <w:tcPr>
            <w:tcW w:w="2570" w:type="dxa"/>
            <w:gridSpan w:val="5"/>
            <w:vAlign w:val="bottom"/>
          </w:tcPr>
          <w:p w14:paraId="6B16D3EB" w14:textId="016CEA55" w:rsidR="00B20ED1" w:rsidRDefault="00327998">
            <w:pPr>
              <w:rPr>
                <w:sz w:val="20"/>
                <w:szCs w:val="20"/>
              </w:rPr>
            </w:pPr>
            <w:r>
              <w:rPr>
                <w:rFonts w:eastAsia="Times New Roman"/>
                <w:sz w:val="24"/>
                <w:szCs w:val="24"/>
              </w:rPr>
              <w:t>Equipment</w:t>
            </w:r>
          </w:p>
        </w:tc>
        <w:tc>
          <w:tcPr>
            <w:tcW w:w="980" w:type="dxa"/>
            <w:gridSpan w:val="3"/>
            <w:vAlign w:val="bottom"/>
          </w:tcPr>
          <w:p w14:paraId="65CCCD1D" w14:textId="77777777" w:rsidR="00B20ED1" w:rsidRDefault="00327998">
            <w:pPr>
              <w:rPr>
                <w:sz w:val="20"/>
                <w:szCs w:val="20"/>
              </w:rPr>
            </w:pPr>
            <w:r>
              <w:rPr>
                <w:rFonts w:eastAsia="Times New Roman"/>
                <w:sz w:val="24"/>
                <w:szCs w:val="24"/>
              </w:rPr>
              <w:t>Capacity</w:t>
            </w:r>
          </w:p>
        </w:tc>
        <w:tc>
          <w:tcPr>
            <w:tcW w:w="380" w:type="dxa"/>
            <w:vAlign w:val="bottom"/>
          </w:tcPr>
          <w:p w14:paraId="7CE5BD5B" w14:textId="77777777" w:rsidR="00B20ED1" w:rsidRDefault="00B20ED1">
            <w:pPr>
              <w:rPr>
                <w:sz w:val="24"/>
                <w:szCs w:val="24"/>
              </w:rPr>
            </w:pPr>
          </w:p>
        </w:tc>
        <w:tc>
          <w:tcPr>
            <w:tcW w:w="80" w:type="dxa"/>
            <w:vAlign w:val="bottom"/>
          </w:tcPr>
          <w:p w14:paraId="149E3483" w14:textId="77777777" w:rsidR="00B20ED1" w:rsidRDefault="00B20ED1">
            <w:pPr>
              <w:rPr>
                <w:sz w:val="24"/>
                <w:szCs w:val="24"/>
              </w:rPr>
            </w:pPr>
          </w:p>
        </w:tc>
        <w:tc>
          <w:tcPr>
            <w:tcW w:w="280" w:type="dxa"/>
            <w:vAlign w:val="bottom"/>
          </w:tcPr>
          <w:p w14:paraId="14514129" w14:textId="77777777" w:rsidR="00B20ED1" w:rsidRDefault="00B20ED1">
            <w:pPr>
              <w:rPr>
                <w:sz w:val="24"/>
                <w:szCs w:val="24"/>
              </w:rPr>
            </w:pPr>
          </w:p>
        </w:tc>
        <w:tc>
          <w:tcPr>
            <w:tcW w:w="3740" w:type="dxa"/>
            <w:gridSpan w:val="6"/>
            <w:tcBorders>
              <w:right w:val="single" w:sz="8" w:space="0" w:color="auto"/>
            </w:tcBorders>
            <w:vAlign w:val="bottom"/>
          </w:tcPr>
          <w:p w14:paraId="0C3D84E2" w14:textId="77777777" w:rsidR="00B20ED1" w:rsidRDefault="00327998">
            <w:pPr>
              <w:ind w:right="2100"/>
              <w:jc w:val="right"/>
              <w:rPr>
                <w:sz w:val="20"/>
                <w:szCs w:val="20"/>
              </w:rPr>
            </w:pPr>
            <w:r>
              <w:rPr>
                <w:rFonts w:eastAsia="Times New Roman"/>
                <w:w w:val="98"/>
                <w:sz w:val="24"/>
                <w:szCs w:val="24"/>
              </w:rPr>
              <w:t>Number of Units</w:t>
            </w:r>
          </w:p>
        </w:tc>
        <w:tc>
          <w:tcPr>
            <w:tcW w:w="30" w:type="dxa"/>
            <w:vAlign w:val="bottom"/>
          </w:tcPr>
          <w:p w14:paraId="2F1F946A" w14:textId="77777777" w:rsidR="00B20ED1" w:rsidRDefault="00B20ED1">
            <w:pPr>
              <w:rPr>
                <w:sz w:val="1"/>
                <w:szCs w:val="1"/>
              </w:rPr>
            </w:pPr>
          </w:p>
        </w:tc>
      </w:tr>
      <w:tr w:rsidR="00B20ED1" w14:paraId="3BC20397" w14:textId="77777777" w:rsidTr="0050046C">
        <w:trPr>
          <w:trHeight w:val="20"/>
        </w:trPr>
        <w:tc>
          <w:tcPr>
            <w:tcW w:w="1460" w:type="dxa"/>
            <w:tcBorders>
              <w:left w:val="single" w:sz="8" w:space="0" w:color="auto"/>
              <w:right w:val="single" w:sz="8" w:space="0" w:color="auto"/>
            </w:tcBorders>
            <w:vAlign w:val="bottom"/>
          </w:tcPr>
          <w:p w14:paraId="7314986D" w14:textId="77777777" w:rsidR="00B20ED1" w:rsidRDefault="00B20ED1">
            <w:pPr>
              <w:spacing w:line="20" w:lineRule="exact"/>
              <w:rPr>
                <w:sz w:val="1"/>
                <w:szCs w:val="1"/>
              </w:rPr>
            </w:pPr>
          </w:p>
        </w:tc>
        <w:tc>
          <w:tcPr>
            <w:tcW w:w="100" w:type="dxa"/>
            <w:vAlign w:val="bottom"/>
          </w:tcPr>
          <w:p w14:paraId="78287FA3" w14:textId="77777777" w:rsidR="00B20ED1" w:rsidRDefault="00B20ED1">
            <w:pPr>
              <w:spacing w:line="20" w:lineRule="exact"/>
              <w:rPr>
                <w:sz w:val="1"/>
                <w:szCs w:val="1"/>
              </w:rPr>
            </w:pPr>
          </w:p>
        </w:tc>
        <w:tc>
          <w:tcPr>
            <w:tcW w:w="1040" w:type="dxa"/>
            <w:gridSpan w:val="3"/>
            <w:shd w:val="clear" w:color="auto" w:fill="000000"/>
            <w:vAlign w:val="bottom"/>
          </w:tcPr>
          <w:p w14:paraId="44B57BBD" w14:textId="77777777" w:rsidR="00B20ED1" w:rsidRDefault="00B20ED1">
            <w:pPr>
              <w:spacing w:line="20" w:lineRule="exact"/>
              <w:rPr>
                <w:sz w:val="1"/>
                <w:szCs w:val="1"/>
              </w:rPr>
            </w:pPr>
          </w:p>
        </w:tc>
        <w:tc>
          <w:tcPr>
            <w:tcW w:w="1530" w:type="dxa"/>
            <w:gridSpan w:val="2"/>
            <w:vAlign w:val="bottom"/>
          </w:tcPr>
          <w:p w14:paraId="0158CE51" w14:textId="77777777" w:rsidR="00B20ED1" w:rsidRDefault="00B20ED1">
            <w:pPr>
              <w:spacing w:line="20" w:lineRule="exact"/>
              <w:rPr>
                <w:sz w:val="1"/>
                <w:szCs w:val="1"/>
              </w:rPr>
            </w:pPr>
          </w:p>
        </w:tc>
        <w:tc>
          <w:tcPr>
            <w:tcW w:w="680" w:type="dxa"/>
            <w:shd w:val="clear" w:color="auto" w:fill="000000"/>
            <w:vAlign w:val="bottom"/>
          </w:tcPr>
          <w:p w14:paraId="46EFA5EF" w14:textId="77777777" w:rsidR="00B20ED1" w:rsidRDefault="00B20ED1">
            <w:pPr>
              <w:spacing w:line="20" w:lineRule="exact"/>
              <w:rPr>
                <w:sz w:val="1"/>
                <w:szCs w:val="1"/>
              </w:rPr>
            </w:pPr>
          </w:p>
        </w:tc>
        <w:tc>
          <w:tcPr>
            <w:tcW w:w="80" w:type="dxa"/>
            <w:shd w:val="clear" w:color="auto" w:fill="000000"/>
            <w:vAlign w:val="bottom"/>
          </w:tcPr>
          <w:p w14:paraId="72BD979E" w14:textId="77777777" w:rsidR="00B20ED1" w:rsidRDefault="00B20ED1">
            <w:pPr>
              <w:spacing w:line="20" w:lineRule="exact"/>
              <w:rPr>
                <w:sz w:val="1"/>
                <w:szCs w:val="1"/>
              </w:rPr>
            </w:pPr>
          </w:p>
        </w:tc>
        <w:tc>
          <w:tcPr>
            <w:tcW w:w="220" w:type="dxa"/>
            <w:vAlign w:val="bottom"/>
          </w:tcPr>
          <w:p w14:paraId="6E6E6CE0" w14:textId="77777777" w:rsidR="00B20ED1" w:rsidRDefault="00B20ED1">
            <w:pPr>
              <w:spacing w:line="20" w:lineRule="exact"/>
              <w:rPr>
                <w:sz w:val="1"/>
                <w:szCs w:val="1"/>
              </w:rPr>
            </w:pPr>
          </w:p>
        </w:tc>
        <w:tc>
          <w:tcPr>
            <w:tcW w:w="380" w:type="dxa"/>
            <w:vAlign w:val="bottom"/>
          </w:tcPr>
          <w:p w14:paraId="1D53BD8C" w14:textId="77777777" w:rsidR="00B20ED1" w:rsidRDefault="00B20ED1">
            <w:pPr>
              <w:spacing w:line="20" w:lineRule="exact"/>
              <w:rPr>
                <w:sz w:val="1"/>
                <w:szCs w:val="1"/>
              </w:rPr>
            </w:pPr>
          </w:p>
        </w:tc>
        <w:tc>
          <w:tcPr>
            <w:tcW w:w="80" w:type="dxa"/>
            <w:vAlign w:val="bottom"/>
          </w:tcPr>
          <w:p w14:paraId="309B5430" w14:textId="77777777" w:rsidR="00B20ED1" w:rsidRDefault="00B20ED1">
            <w:pPr>
              <w:spacing w:line="20" w:lineRule="exact"/>
              <w:rPr>
                <w:sz w:val="1"/>
                <w:szCs w:val="1"/>
              </w:rPr>
            </w:pPr>
          </w:p>
        </w:tc>
        <w:tc>
          <w:tcPr>
            <w:tcW w:w="280" w:type="dxa"/>
            <w:vAlign w:val="bottom"/>
          </w:tcPr>
          <w:p w14:paraId="51F99558" w14:textId="77777777" w:rsidR="00B20ED1" w:rsidRDefault="00B20ED1">
            <w:pPr>
              <w:spacing w:line="20" w:lineRule="exact"/>
              <w:rPr>
                <w:sz w:val="1"/>
                <w:szCs w:val="1"/>
              </w:rPr>
            </w:pPr>
          </w:p>
        </w:tc>
        <w:tc>
          <w:tcPr>
            <w:tcW w:w="860" w:type="dxa"/>
            <w:tcBorders>
              <w:right w:val="single" w:sz="8" w:space="0" w:color="auto"/>
            </w:tcBorders>
            <w:shd w:val="clear" w:color="auto" w:fill="000000"/>
            <w:vAlign w:val="bottom"/>
          </w:tcPr>
          <w:p w14:paraId="6EE33DFD" w14:textId="77777777" w:rsidR="00B20ED1" w:rsidRDefault="00B20ED1">
            <w:pPr>
              <w:spacing w:line="20" w:lineRule="exact"/>
              <w:rPr>
                <w:sz w:val="1"/>
                <w:szCs w:val="1"/>
              </w:rPr>
            </w:pPr>
          </w:p>
        </w:tc>
        <w:tc>
          <w:tcPr>
            <w:tcW w:w="160" w:type="dxa"/>
            <w:tcBorders>
              <w:left w:val="single" w:sz="8" w:space="0" w:color="auto"/>
            </w:tcBorders>
            <w:shd w:val="clear" w:color="auto" w:fill="000000"/>
            <w:vAlign w:val="bottom"/>
          </w:tcPr>
          <w:p w14:paraId="1ECDF7C4" w14:textId="77777777" w:rsidR="00B20ED1" w:rsidRDefault="00B20ED1">
            <w:pPr>
              <w:spacing w:line="20" w:lineRule="exact"/>
              <w:rPr>
                <w:sz w:val="1"/>
                <w:szCs w:val="1"/>
              </w:rPr>
            </w:pPr>
          </w:p>
        </w:tc>
        <w:tc>
          <w:tcPr>
            <w:tcW w:w="200" w:type="dxa"/>
            <w:shd w:val="clear" w:color="auto" w:fill="000000"/>
            <w:vAlign w:val="bottom"/>
          </w:tcPr>
          <w:p w14:paraId="5EA6E08F" w14:textId="77777777" w:rsidR="00B20ED1" w:rsidRDefault="00B20ED1">
            <w:pPr>
              <w:spacing w:line="20" w:lineRule="exact"/>
              <w:rPr>
                <w:sz w:val="1"/>
                <w:szCs w:val="1"/>
              </w:rPr>
            </w:pPr>
          </w:p>
        </w:tc>
        <w:tc>
          <w:tcPr>
            <w:tcW w:w="400" w:type="dxa"/>
            <w:shd w:val="clear" w:color="auto" w:fill="000000"/>
            <w:vAlign w:val="bottom"/>
          </w:tcPr>
          <w:p w14:paraId="4301BD4B" w14:textId="77777777" w:rsidR="00B20ED1" w:rsidRDefault="00B20ED1">
            <w:pPr>
              <w:spacing w:line="20" w:lineRule="exact"/>
              <w:rPr>
                <w:sz w:val="1"/>
                <w:szCs w:val="1"/>
              </w:rPr>
            </w:pPr>
          </w:p>
        </w:tc>
        <w:tc>
          <w:tcPr>
            <w:tcW w:w="1600" w:type="dxa"/>
            <w:vAlign w:val="bottom"/>
          </w:tcPr>
          <w:p w14:paraId="34C7BCF0" w14:textId="77777777" w:rsidR="00B20ED1" w:rsidRDefault="00B20ED1">
            <w:pPr>
              <w:spacing w:line="20" w:lineRule="exact"/>
              <w:rPr>
                <w:sz w:val="1"/>
                <w:szCs w:val="1"/>
              </w:rPr>
            </w:pPr>
          </w:p>
        </w:tc>
        <w:tc>
          <w:tcPr>
            <w:tcW w:w="520" w:type="dxa"/>
            <w:tcBorders>
              <w:right w:val="single" w:sz="8" w:space="0" w:color="auto"/>
            </w:tcBorders>
            <w:vAlign w:val="bottom"/>
          </w:tcPr>
          <w:p w14:paraId="6DA82318" w14:textId="77777777" w:rsidR="00B20ED1" w:rsidRDefault="00B20ED1">
            <w:pPr>
              <w:spacing w:line="20" w:lineRule="exact"/>
              <w:rPr>
                <w:sz w:val="1"/>
                <w:szCs w:val="1"/>
              </w:rPr>
            </w:pPr>
          </w:p>
        </w:tc>
        <w:tc>
          <w:tcPr>
            <w:tcW w:w="30" w:type="dxa"/>
            <w:vAlign w:val="bottom"/>
          </w:tcPr>
          <w:p w14:paraId="66573CBD" w14:textId="77777777" w:rsidR="00B20ED1" w:rsidRDefault="00B20ED1">
            <w:pPr>
              <w:spacing w:line="20" w:lineRule="exact"/>
              <w:rPr>
                <w:sz w:val="1"/>
                <w:szCs w:val="1"/>
              </w:rPr>
            </w:pPr>
          </w:p>
        </w:tc>
      </w:tr>
      <w:tr w:rsidR="00B20ED1" w14:paraId="7688C448" w14:textId="77777777" w:rsidTr="0050046C">
        <w:trPr>
          <w:trHeight w:val="556"/>
        </w:trPr>
        <w:tc>
          <w:tcPr>
            <w:tcW w:w="1460" w:type="dxa"/>
            <w:tcBorders>
              <w:left w:val="single" w:sz="8" w:space="0" w:color="auto"/>
              <w:right w:val="single" w:sz="8" w:space="0" w:color="auto"/>
            </w:tcBorders>
            <w:vAlign w:val="bottom"/>
          </w:tcPr>
          <w:p w14:paraId="1D108509" w14:textId="77777777" w:rsidR="00B20ED1" w:rsidRDefault="00B20ED1">
            <w:pPr>
              <w:rPr>
                <w:sz w:val="24"/>
                <w:szCs w:val="24"/>
              </w:rPr>
            </w:pPr>
          </w:p>
        </w:tc>
        <w:tc>
          <w:tcPr>
            <w:tcW w:w="100" w:type="dxa"/>
            <w:vAlign w:val="bottom"/>
          </w:tcPr>
          <w:p w14:paraId="1DCC6132" w14:textId="77777777" w:rsidR="00B20ED1" w:rsidRDefault="00B20ED1">
            <w:pPr>
              <w:rPr>
                <w:sz w:val="24"/>
                <w:szCs w:val="24"/>
              </w:rPr>
            </w:pPr>
          </w:p>
        </w:tc>
        <w:tc>
          <w:tcPr>
            <w:tcW w:w="2570" w:type="dxa"/>
            <w:gridSpan w:val="5"/>
            <w:vAlign w:val="bottom"/>
          </w:tcPr>
          <w:p w14:paraId="28DCDE61" w14:textId="290C36E3" w:rsidR="00F7428A" w:rsidRPr="00E804FC" w:rsidRDefault="00F7428A">
            <w:pPr>
              <w:rPr>
                <w:rFonts w:eastAsia="Times New Roman"/>
                <w:sz w:val="20"/>
                <w:szCs w:val="20"/>
              </w:rPr>
            </w:pPr>
          </w:p>
          <w:p w14:paraId="05225733" w14:textId="7850F076" w:rsidR="00F7428A" w:rsidRPr="00586756" w:rsidRDefault="00E804FC">
            <w:pPr>
              <w:rPr>
                <w:sz w:val="20"/>
                <w:szCs w:val="20"/>
              </w:rPr>
            </w:pPr>
            <w:r>
              <w:rPr>
                <w:sz w:val="20"/>
                <w:szCs w:val="20"/>
              </w:rPr>
              <w:t>1</w:t>
            </w:r>
            <w:r w:rsidR="00F7428A" w:rsidRPr="00586756">
              <w:rPr>
                <w:sz w:val="20"/>
                <w:szCs w:val="20"/>
              </w:rPr>
              <w:t xml:space="preserve">.Transporting Equipment </w:t>
            </w:r>
          </w:p>
          <w:p w14:paraId="2FD2F4C8" w14:textId="5E431625" w:rsidR="00586756" w:rsidRPr="00586756" w:rsidRDefault="00E804FC" w:rsidP="00E804FC">
            <w:pPr>
              <w:rPr>
                <w:sz w:val="20"/>
                <w:szCs w:val="20"/>
              </w:rPr>
            </w:pPr>
            <w:r>
              <w:rPr>
                <w:sz w:val="20"/>
                <w:szCs w:val="20"/>
              </w:rPr>
              <w:t>2</w:t>
            </w:r>
            <w:r w:rsidR="00F7428A" w:rsidRPr="00586756">
              <w:rPr>
                <w:sz w:val="20"/>
                <w:szCs w:val="20"/>
              </w:rPr>
              <w:t xml:space="preserve">. </w:t>
            </w:r>
            <w:r w:rsidRPr="00586756">
              <w:rPr>
                <w:sz w:val="20"/>
                <w:szCs w:val="20"/>
              </w:rPr>
              <w:t>Welding Machine</w:t>
            </w:r>
          </w:p>
          <w:p w14:paraId="38C274D8" w14:textId="211302CB" w:rsidR="00F7428A" w:rsidRDefault="00E804FC">
            <w:pPr>
              <w:rPr>
                <w:sz w:val="20"/>
                <w:szCs w:val="20"/>
              </w:rPr>
            </w:pPr>
            <w:r>
              <w:rPr>
                <w:sz w:val="20"/>
                <w:szCs w:val="20"/>
              </w:rPr>
              <w:t>3</w:t>
            </w:r>
            <w:r w:rsidR="00586756" w:rsidRPr="00586756">
              <w:rPr>
                <w:sz w:val="20"/>
                <w:szCs w:val="20"/>
              </w:rPr>
              <w:t xml:space="preserve">. Boom Truck </w:t>
            </w:r>
          </w:p>
          <w:p w14:paraId="6B3EBE33" w14:textId="4684FDD6" w:rsidR="00E804FC" w:rsidRDefault="00E804FC">
            <w:pPr>
              <w:rPr>
                <w:sz w:val="20"/>
                <w:szCs w:val="20"/>
              </w:rPr>
            </w:pPr>
            <w:r>
              <w:rPr>
                <w:sz w:val="20"/>
                <w:szCs w:val="20"/>
              </w:rPr>
              <w:t>4. Electrical Tools</w:t>
            </w:r>
          </w:p>
          <w:p w14:paraId="44B9741C" w14:textId="4E0CFAB2" w:rsidR="00C660A3" w:rsidRDefault="00E804FC">
            <w:pPr>
              <w:rPr>
                <w:sz w:val="20"/>
                <w:szCs w:val="20"/>
              </w:rPr>
            </w:pPr>
            <w:r>
              <w:rPr>
                <w:sz w:val="20"/>
                <w:szCs w:val="20"/>
              </w:rPr>
              <w:t>5.</w:t>
            </w:r>
            <w:r w:rsidR="00C660A3">
              <w:rPr>
                <w:sz w:val="20"/>
                <w:szCs w:val="20"/>
              </w:rPr>
              <w:t xml:space="preserve">. </w:t>
            </w:r>
            <w:proofErr w:type="spellStart"/>
            <w:r w:rsidR="00C660A3">
              <w:rPr>
                <w:sz w:val="20"/>
                <w:szCs w:val="20"/>
              </w:rPr>
              <w:t>Handtools</w:t>
            </w:r>
            <w:proofErr w:type="spellEnd"/>
          </w:p>
        </w:tc>
        <w:tc>
          <w:tcPr>
            <w:tcW w:w="680" w:type="dxa"/>
            <w:vAlign w:val="bottom"/>
          </w:tcPr>
          <w:p w14:paraId="19A831D0" w14:textId="77777777" w:rsidR="00B20ED1" w:rsidRDefault="00B20ED1">
            <w:pPr>
              <w:rPr>
                <w:sz w:val="24"/>
                <w:szCs w:val="24"/>
              </w:rPr>
            </w:pPr>
          </w:p>
        </w:tc>
        <w:tc>
          <w:tcPr>
            <w:tcW w:w="80" w:type="dxa"/>
            <w:vAlign w:val="bottom"/>
          </w:tcPr>
          <w:p w14:paraId="648BB1A8" w14:textId="77777777" w:rsidR="00B20ED1" w:rsidRDefault="00B20ED1">
            <w:pPr>
              <w:rPr>
                <w:sz w:val="24"/>
                <w:szCs w:val="24"/>
              </w:rPr>
            </w:pPr>
          </w:p>
        </w:tc>
        <w:tc>
          <w:tcPr>
            <w:tcW w:w="220" w:type="dxa"/>
            <w:vAlign w:val="bottom"/>
          </w:tcPr>
          <w:p w14:paraId="5E2B639B" w14:textId="77777777" w:rsidR="00B20ED1" w:rsidRDefault="00B20ED1">
            <w:pPr>
              <w:rPr>
                <w:sz w:val="24"/>
                <w:szCs w:val="24"/>
              </w:rPr>
            </w:pPr>
          </w:p>
        </w:tc>
        <w:tc>
          <w:tcPr>
            <w:tcW w:w="380" w:type="dxa"/>
            <w:vAlign w:val="bottom"/>
          </w:tcPr>
          <w:p w14:paraId="41990886" w14:textId="77777777" w:rsidR="00B20ED1" w:rsidRDefault="00B20ED1">
            <w:pPr>
              <w:rPr>
                <w:sz w:val="24"/>
                <w:szCs w:val="24"/>
              </w:rPr>
            </w:pPr>
          </w:p>
        </w:tc>
        <w:tc>
          <w:tcPr>
            <w:tcW w:w="80" w:type="dxa"/>
            <w:vAlign w:val="bottom"/>
          </w:tcPr>
          <w:p w14:paraId="26E8E701" w14:textId="77777777" w:rsidR="00B20ED1" w:rsidRDefault="00B20ED1">
            <w:pPr>
              <w:rPr>
                <w:sz w:val="24"/>
                <w:szCs w:val="24"/>
              </w:rPr>
            </w:pPr>
          </w:p>
        </w:tc>
        <w:tc>
          <w:tcPr>
            <w:tcW w:w="280" w:type="dxa"/>
            <w:vAlign w:val="bottom"/>
          </w:tcPr>
          <w:p w14:paraId="4FF2E189" w14:textId="77777777" w:rsidR="00B20ED1" w:rsidRDefault="00B20ED1">
            <w:pPr>
              <w:rPr>
                <w:sz w:val="24"/>
                <w:szCs w:val="24"/>
              </w:rPr>
            </w:pPr>
          </w:p>
        </w:tc>
        <w:tc>
          <w:tcPr>
            <w:tcW w:w="860" w:type="dxa"/>
            <w:vAlign w:val="bottom"/>
          </w:tcPr>
          <w:p w14:paraId="33C32C3F" w14:textId="77777777" w:rsidR="00B20ED1" w:rsidRDefault="00B20ED1">
            <w:pPr>
              <w:rPr>
                <w:sz w:val="24"/>
                <w:szCs w:val="24"/>
              </w:rPr>
            </w:pPr>
          </w:p>
        </w:tc>
        <w:tc>
          <w:tcPr>
            <w:tcW w:w="160" w:type="dxa"/>
            <w:vAlign w:val="bottom"/>
          </w:tcPr>
          <w:p w14:paraId="618540CE" w14:textId="77777777" w:rsidR="00B20ED1" w:rsidRDefault="00B20ED1">
            <w:pPr>
              <w:rPr>
                <w:sz w:val="24"/>
                <w:szCs w:val="24"/>
              </w:rPr>
            </w:pPr>
          </w:p>
        </w:tc>
        <w:tc>
          <w:tcPr>
            <w:tcW w:w="200" w:type="dxa"/>
            <w:vAlign w:val="bottom"/>
          </w:tcPr>
          <w:p w14:paraId="50140975" w14:textId="77777777" w:rsidR="00B20ED1" w:rsidRDefault="00B20ED1">
            <w:pPr>
              <w:rPr>
                <w:sz w:val="24"/>
                <w:szCs w:val="24"/>
              </w:rPr>
            </w:pPr>
          </w:p>
        </w:tc>
        <w:tc>
          <w:tcPr>
            <w:tcW w:w="400" w:type="dxa"/>
            <w:vAlign w:val="bottom"/>
          </w:tcPr>
          <w:p w14:paraId="2BBBB98D" w14:textId="77777777" w:rsidR="00B20ED1" w:rsidRDefault="00B20ED1">
            <w:pPr>
              <w:rPr>
                <w:sz w:val="24"/>
                <w:szCs w:val="24"/>
              </w:rPr>
            </w:pPr>
          </w:p>
        </w:tc>
        <w:tc>
          <w:tcPr>
            <w:tcW w:w="1600" w:type="dxa"/>
            <w:vAlign w:val="bottom"/>
          </w:tcPr>
          <w:p w14:paraId="5BCA2D37" w14:textId="77777777" w:rsidR="00B20ED1" w:rsidRDefault="00B20ED1">
            <w:pPr>
              <w:rPr>
                <w:sz w:val="24"/>
                <w:szCs w:val="24"/>
              </w:rPr>
            </w:pPr>
          </w:p>
        </w:tc>
        <w:tc>
          <w:tcPr>
            <w:tcW w:w="520" w:type="dxa"/>
            <w:tcBorders>
              <w:right w:val="single" w:sz="8" w:space="0" w:color="auto"/>
            </w:tcBorders>
            <w:vAlign w:val="bottom"/>
          </w:tcPr>
          <w:p w14:paraId="76356C65" w14:textId="77777777" w:rsidR="00B20ED1" w:rsidRDefault="00B20ED1">
            <w:pPr>
              <w:rPr>
                <w:sz w:val="24"/>
                <w:szCs w:val="24"/>
              </w:rPr>
            </w:pPr>
          </w:p>
        </w:tc>
        <w:tc>
          <w:tcPr>
            <w:tcW w:w="30" w:type="dxa"/>
            <w:vAlign w:val="bottom"/>
          </w:tcPr>
          <w:p w14:paraId="7A8C6196" w14:textId="77777777" w:rsidR="00B20ED1" w:rsidRDefault="00B20ED1">
            <w:pPr>
              <w:rPr>
                <w:sz w:val="1"/>
                <w:szCs w:val="1"/>
              </w:rPr>
            </w:pPr>
          </w:p>
        </w:tc>
      </w:tr>
      <w:tr w:rsidR="00B20ED1" w14:paraId="7B72AE95" w14:textId="77777777" w:rsidTr="0050046C">
        <w:trPr>
          <w:trHeight w:val="80"/>
        </w:trPr>
        <w:tc>
          <w:tcPr>
            <w:tcW w:w="1460" w:type="dxa"/>
            <w:tcBorders>
              <w:left w:val="single" w:sz="8" w:space="0" w:color="auto"/>
              <w:right w:val="single" w:sz="8" w:space="0" w:color="auto"/>
            </w:tcBorders>
            <w:vAlign w:val="bottom"/>
          </w:tcPr>
          <w:p w14:paraId="77DEE3AE" w14:textId="77777777" w:rsidR="00B20ED1" w:rsidRDefault="00B20ED1">
            <w:pPr>
              <w:rPr>
                <w:sz w:val="24"/>
                <w:szCs w:val="24"/>
              </w:rPr>
            </w:pPr>
          </w:p>
        </w:tc>
        <w:tc>
          <w:tcPr>
            <w:tcW w:w="100" w:type="dxa"/>
            <w:vAlign w:val="bottom"/>
          </w:tcPr>
          <w:p w14:paraId="3CD18F36" w14:textId="77777777" w:rsidR="00B20ED1" w:rsidRDefault="00B20ED1">
            <w:pPr>
              <w:rPr>
                <w:sz w:val="24"/>
                <w:szCs w:val="24"/>
              </w:rPr>
            </w:pPr>
          </w:p>
        </w:tc>
        <w:tc>
          <w:tcPr>
            <w:tcW w:w="2570" w:type="dxa"/>
            <w:gridSpan w:val="5"/>
            <w:vAlign w:val="bottom"/>
          </w:tcPr>
          <w:p w14:paraId="4E6FCDFA" w14:textId="6134E801" w:rsidR="005E61EC" w:rsidRDefault="005E61EC">
            <w:pPr>
              <w:rPr>
                <w:sz w:val="20"/>
                <w:szCs w:val="20"/>
              </w:rPr>
            </w:pPr>
          </w:p>
        </w:tc>
        <w:tc>
          <w:tcPr>
            <w:tcW w:w="680" w:type="dxa"/>
            <w:vAlign w:val="bottom"/>
          </w:tcPr>
          <w:p w14:paraId="323DD4FA" w14:textId="77777777" w:rsidR="00B20ED1" w:rsidRDefault="00B20ED1">
            <w:pPr>
              <w:rPr>
                <w:sz w:val="24"/>
                <w:szCs w:val="24"/>
              </w:rPr>
            </w:pPr>
          </w:p>
        </w:tc>
        <w:tc>
          <w:tcPr>
            <w:tcW w:w="80" w:type="dxa"/>
            <w:vAlign w:val="bottom"/>
          </w:tcPr>
          <w:p w14:paraId="0920368B" w14:textId="77777777" w:rsidR="00B20ED1" w:rsidRDefault="00B20ED1">
            <w:pPr>
              <w:rPr>
                <w:sz w:val="24"/>
                <w:szCs w:val="24"/>
              </w:rPr>
            </w:pPr>
          </w:p>
        </w:tc>
        <w:tc>
          <w:tcPr>
            <w:tcW w:w="220" w:type="dxa"/>
            <w:vAlign w:val="bottom"/>
          </w:tcPr>
          <w:p w14:paraId="33D91D0E" w14:textId="77777777" w:rsidR="00B20ED1" w:rsidRDefault="00B20ED1">
            <w:pPr>
              <w:rPr>
                <w:sz w:val="24"/>
                <w:szCs w:val="24"/>
              </w:rPr>
            </w:pPr>
          </w:p>
        </w:tc>
        <w:tc>
          <w:tcPr>
            <w:tcW w:w="380" w:type="dxa"/>
            <w:vAlign w:val="bottom"/>
          </w:tcPr>
          <w:p w14:paraId="2B3C8285" w14:textId="77777777" w:rsidR="00B20ED1" w:rsidRDefault="00B20ED1">
            <w:pPr>
              <w:rPr>
                <w:sz w:val="24"/>
                <w:szCs w:val="24"/>
              </w:rPr>
            </w:pPr>
          </w:p>
        </w:tc>
        <w:tc>
          <w:tcPr>
            <w:tcW w:w="80" w:type="dxa"/>
            <w:vAlign w:val="bottom"/>
          </w:tcPr>
          <w:p w14:paraId="4B67F963" w14:textId="77777777" w:rsidR="00B20ED1" w:rsidRDefault="00B20ED1">
            <w:pPr>
              <w:rPr>
                <w:sz w:val="24"/>
                <w:szCs w:val="24"/>
              </w:rPr>
            </w:pPr>
          </w:p>
        </w:tc>
        <w:tc>
          <w:tcPr>
            <w:tcW w:w="280" w:type="dxa"/>
            <w:vAlign w:val="bottom"/>
          </w:tcPr>
          <w:p w14:paraId="6ED73955" w14:textId="77777777" w:rsidR="00B20ED1" w:rsidRDefault="00B20ED1">
            <w:pPr>
              <w:rPr>
                <w:sz w:val="24"/>
                <w:szCs w:val="24"/>
              </w:rPr>
            </w:pPr>
          </w:p>
        </w:tc>
        <w:tc>
          <w:tcPr>
            <w:tcW w:w="860" w:type="dxa"/>
            <w:vAlign w:val="bottom"/>
          </w:tcPr>
          <w:p w14:paraId="51BF6112" w14:textId="77777777" w:rsidR="00B20ED1" w:rsidRDefault="00B20ED1">
            <w:pPr>
              <w:rPr>
                <w:sz w:val="24"/>
                <w:szCs w:val="24"/>
              </w:rPr>
            </w:pPr>
          </w:p>
        </w:tc>
        <w:tc>
          <w:tcPr>
            <w:tcW w:w="160" w:type="dxa"/>
            <w:vAlign w:val="bottom"/>
          </w:tcPr>
          <w:p w14:paraId="35FBDEA9" w14:textId="77777777" w:rsidR="00B20ED1" w:rsidRDefault="00B20ED1">
            <w:pPr>
              <w:rPr>
                <w:sz w:val="24"/>
                <w:szCs w:val="24"/>
              </w:rPr>
            </w:pPr>
          </w:p>
        </w:tc>
        <w:tc>
          <w:tcPr>
            <w:tcW w:w="200" w:type="dxa"/>
            <w:vAlign w:val="bottom"/>
          </w:tcPr>
          <w:p w14:paraId="1A99BB2F" w14:textId="77777777" w:rsidR="00B20ED1" w:rsidRDefault="00B20ED1">
            <w:pPr>
              <w:rPr>
                <w:sz w:val="24"/>
                <w:szCs w:val="24"/>
              </w:rPr>
            </w:pPr>
          </w:p>
        </w:tc>
        <w:tc>
          <w:tcPr>
            <w:tcW w:w="400" w:type="dxa"/>
            <w:vAlign w:val="bottom"/>
          </w:tcPr>
          <w:p w14:paraId="16AEBFFC" w14:textId="77777777" w:rsidR="00B20ED1" w:rsidRDefault="00B20ED1">
            <w:pPr>
              <w:rPr>
                <w:sz w:val="24"/>
                <w:szCs w:val="24"/>
              </w:rPr>
            </w:pPr>
          </w:p>
        </w:tc>
        <w:tc>
          <w:tcPr>
            <w:tcW w:w="1600" w:type="dxa"/>
            <w:vAlign w:val="bottom"/>
          </w:tcPr>
          <w:p w14:paraId="4907EC15" w14:textId="77777777" w:rsidR="00B20ED1" w:rsidRDefault="00B20ED1">
            <w:pPr>
              <w:rPr>
                <w:sz w:val="24"/>
                <w:szCs w:val="24"/>
              </w:rPr>
            </w:pPr>
          </w:p>
        </w:tc>
        <w:tc>
          <w:tcPr>
            <w:tcW w:w="520" w:type="dxa"/>
            <w:tcBorders>
              <w:right w:val="single" w:sz="8" w:space="0" w:color="auto"/>
            </w:tcBorders>
            <w:vAlign w:val="bottom"/>
          </w:tcPr>
          <w:p w14:paraId="4FF8AAAF" w14:textId="77777777" w:rsidR="00B20ED1" w:rsidRDefault="00B20ED1">
            <w:pPr>
              <w:rPr>
                <w:sz w:val="24"/>
                <w:szCs w:val="24"/>
              </w:rPr>
            </w:pPr>
          </w:p>
        </w:tc>
        <w:tc>
          <w:tcPr>
            <w:tcW w:w="30" w:type="dxa"/>
            <w:vAlign w:val="bottom"/>
          </w:tcPr>
          <w:p w14:paraId="11B8D93D" w14:textId="77777777" w:rsidR="00B20ED1" w:rsidRDefault="00B20ED1">
            <w:pPr>
              <w:rPr>
                <w:sz w:val="1"/>
                <w:szCs w:val="1"/>
              </w:rPr>
            </w:pPr>
          </w:p>
        </w:tc>
      </w:tr>
      <w:tr w:rsidR="00B20ED1" w14:paraId="22F34A0D" w14:textId="77777777" w:rsidTr="0050046C">
        <w:trPr>
          <w:trHeight w:val="80"/>
        </w:trPr>
        <w:tc>
          <w:tcPr>
            <w:tcW w:w="1460" w:type="dxa"/>
            <w:tcBorders>
              <w:left w:val="single" w:sz="8" w:space="0" w:color="auto"/>
              <w:bottom w:val="single" w:sz="8" w:space="0" w:color="auto"/>
              <w:right w:val="single" w:sz="8" w:space="0" w:color="auto"/>
            </w:tcBorders>
            <w:vAlign w:val="bottom"/>
          </w:tcPr>
          <w:p w14:paraId="79A07785" w14:textId="77777777" w:rsidR="00B20ED1" w:rsidRDefault="00B20ED1">
            <w:pPr>
              <w:rPr>
                <w:sz w:val="24"/>
                <w:szCs w:val="24"/>
              </w:rPr>
            </w:pPr>
          </w:p>
        </w:tc>
        <w:tc>
          <w:tcPr>
            <w:tcW w:w="100" w:type="dxa"/>
            <w:tcBorders>
              <w:bottom w:val="single" w:sz="8" w:space="0" w:color="auto"/>
            </w:tcBorders>
            <w:vAlign w:val="bottom"/>
          </w:tcPr>
          <w:p w14:paraId="1C163104" w14:textId="77777777" w:rsidR="00B20ED1" w:rsidRDefault="00B20ED1">
            <w:pPr>
              <w:rPr>
                <w:sz w:val="24"/>
                <w:szCs w:val="24"/>
              </w:rPr>
            </w:pPr>
          </w:p>
        </w:tc>
        <w:tc>
          <w:tcPr>
            <w:tcW w:w="3930" w:type="dxa"/>
            <w:gridSpan w:val="9"/>
            <w:tcBorders>
              <w:bottom w:val="single" w:sz="8" w:space="0" w:color="auto"/>
            </w:tcBorders>
            <w:vAlign w:val="bottom"/>
          </w:tcPr>
          <w:p w14:paraId="1A631822" w14:textId="77777777" w:rsidR="00F671E5" w:rsidRDefault="00F671E5" w:rsidP="00E804FC">
            <w:pPr>
              <w:rPr>
                <w:sz w:val="24"/>
                <w:szCs w:val="24"/>
              </w:rPr>
            </w:pPr>
          </w:p>
        </w:tc>
        <w:tc>
          <w:tcPr>
            <w:tcW w:w="80" w:type="dxa"/>
            <w:tcBorders>
              <w:bottom w:val="single" w:sz="8" w:space="0" w:color="auto"/>
            </w:tcBorders>
            <w:vAlign w:val="bottom"/>
          </w:tcPr>
          <w:p w14:paraId="66A1943C" w14:textId="77777777" w:rsidR="00B20ED1" w:rsidRDefault="00B20ED1">
            <w:pPr>
              <w:rPr>
                <w:sz w:val="24"/>
                <w:szCs w:val="24"/>
              </w:rPr>
            </w:pPr>
          </w:p>
        </w:tc>
        <w:tc>
          <w:tcPr>
            <w:tcW w:w="1140" w:type="dxa"/>
            <w:gridSpan w:val="2"/>
            <w:tcBorders>
              <w:bottom w:val="single" w:sz="8" w:space="0" w:color="auto"/>
            </w:tcBorders>
            <w:vAlign w:val="bottom"/>
          </w:tcPr>
          <w:p w14:paraId="5FC0B15D" w14:textId="77777777" w:rsidR="00B20ED1" w:rsidRDefault="00B20ED1">
            <w:pPr>
              <w:rPr>
                <w:sz w:val="24"/>
                <w:szCs w:val="24"/>
              </w:rPr>
            </w:pPr>
          </w:p>
        </w:tc>
        <w:tc>
          <w:tcPr>
            <w:tcW w:w="160" w:type="dxa"/>
            <w:tcBorders>
              <w:bottom w:val="single" w:sz="8" w:space="0" w:color="auto"/>
            </w:tcBorders>
            <w:vAlign w:val="bottom"/>
          </w:tcPr>
          <w:p w14:paraId="7E612861" w14:textId="77777777" w:rsidR="00B20ED1" w:rsidRDefault="00B20ED1">
            <w:pPr>
              <w:rPr>
                <w:sz w:val="24"/>
                <w:szCs w:val="24"/>
              </w:rPr>
            </w:pPr>
          </w:p>
        </w:tc>
        <w:tc>
          <w:tcPr>
            <w:tcW w:w="200" w:type="dxa"/>
            <w:tcBorders>
              <w:bottom w:val="single" w:sz="8" w:space="0" w:color="auto"/>
            </w:tcBorders>
            <w:vAlign w:val="bottom"/>
          </w:tcPr>
          <w:p w14:paraId="70570B25" w14:textId="77777777" w:rsidR="00B20ED1" w:rsidRDefault="00B20ED1">
            <w:pPr>
              <w:rPr>
                <w:sz w:val="24"/>
                <w:szCs w:val="24"/>
              </w:rPr>
            </w:pPr>
          </w:p>
        </w:tc>
        <w:tc>
          <w:tcPr>
            <w:tcW w:w="400" w:type="dxa"/>
            <w:tcBorders>
              <w:bottom w:val="single" w:sz="8" w:space="0" w:color="auto"/>
            </w:tcBorders>
            <w:vAlign w:val="bottom"/>
          </w:tcPr>
          <w:p w14:paraId="565378A9" w14:textId="77777777" w:rsidR="00B20ED1" w:rsidRDefault="00B20ED1">
            <w:pPr>
              <w:rPr>
                <w:sz w:val="24"/>
                <w:szCs w:val="24"/>
              </w:rPr>
            </w:pPr>
          </w:p>
        </w:tc>
        <w:tc>
          <w:tcPr>
            <w:tcW w:w="1600" w:type="dxa"/>
            <w:tcBorders>
              <w:bottom w:val="single" w:sz="8" w:space="0" w:color="auto"/>
            </w:tcBorders>
            <w:vAlign w:val="bottom"/>
          </w:tcPr>
          <w:p w14:paraId="5B48CCBA"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12E2D38A" w14:textId="77777777" w:rsidR="00B20ED1" w:rsidRDefault="00B20ED1">
            <w:pPr>
              <w:rPr>
                <w:sz w:val="24"/>
                <w:szCs w:val="24"/>
              </w:rPr>
            </w:pPr>
          </w:p>
        </w:tc>
        <w:tc>
          <w:tcPr>
            <w:tcW w:w="30" w:type="dxa"/>
            <w:vAlign w:val="bottom"/>
          </w:tcPr>
          <w:p w14:paraId="22DA120D" w14:textId="77777777" w:rsidR="00B20ED1" w:rsidRDefault="00B20ED1">
            <w:pPr>
              <w:rPr>
                <w:sz w:val="1"/>
                <w:szCs w:val="1"/>
              </w:rPr>
            </w:pPr>
          </w:p>
        </w:tc>
      </w:tr>
      <w:tr w:rsidR="00B20ED1" w14:paraId="0A22B599" w14:textId="77777777" w:rsidTr="0050046C">
        <w:trPr>
          <w:trHeight w:val="275"/>
        </w:trPr>
        <w:tc>
          <w:tcPr>
            <w:tcW w:w="1460" w:type="dxa"/>
            <w:tcBorders>
              <w:top w:val="single" w:sz="4" w:space="0" w:color="auto"/>
              <w:left w:val="single" w:sz="8" w:space="0" w:color="auto"/>
              <w:right w:val="single" w:sz="8" w:space="0" w:color="auto"/>
            </w:tcBorders>
            <w:vAlign w:val="bottom"/>
          </w:tcPr>
          <w:p w14:paraId="6A6C9994" w14:textId="77777777" w:rsidR="00B20ED1" w:rsidRDefault="00327998">
            <w:pPr>
              <w:spacing w:line="274" w:lineRule="exact"/>
              <w:jc w:val="center"/>
              <w:rPr>
                <w:sz w:val="20"/>
                <w:szCs w:val="20"/>
              </w:rPr>
            </w:pPr>
            <w:r>
              <w:rPr>
                <w:rFonts w:eastAsia="Times New Roman"/>
                <w:w w:val="99"/>
                <w:sz w:val="24"/>
                <w:szCs w:val="24"/>
              </w:rPr>
              <w:t>12</w:t>
            </w:r>
          </w:p>
        </w:tc>
        <w:tc>
          <w:tcPr>
            <w:tcW w:w="100" w:type="dxa"/>
            <w:tcBorders>
              <w:top w:val="single" w:sz="4" w:space="0" w:color="auto"/>
            </w:tcBorders>
            <w:vAlign w:val="bottom"/>
          </w:tcPr>
          <w:p w14:paraId="634CC032" w14:textId="77777777" w:rsidR="00B20ED1" w:rsidRDefault="00B20ED1">
            <w:pPr>
              <w:rPr>
                <w:sz w:val="23"/>
                <w:szCs w:val="23"/>
              </w:rPr>
            </w:pPr>
          </w:p>
        </w:tc>
        <w:tc>
          <w:tcPr>
            <w:tcW w:w="5310" w:type="dxa"/>
            <w:gridSpan w:val="13"/>
            <w:tcBorders>
              <w:top w:val="single" w:sz="4" w:space="0" w:color="auto"/>
            </w:tcBorders>
            <w:vAlign w:val="bottom"/>
          </w:tcPr>
          <w:p w14:paraId="12761A8E" w14:textId="77777777" w:rsidR="00B20ED1" w:rsidRDefault="00327998">
            <w:pPr>
              <w:spacing w:line="274" w:lineRule="exact"/>
              <w:rPr>
                <w:sz w:val="20"/>
                <w:szCs w:val="20"/>
              </w:rPr>
            </w:pPr>
            <w:r>
              <w:rPr>
                <w:rFonts w:eastAsia="Times New Roman"/>
                <w:i/>
                <w:iCs/>
                <w:sz w:val="24"/>
                <w:szCs w:val="24"/>
              </w:rPr>
              <w:t>Alternative Bids – Value Engineering</w:t>
            </w:r>
          </w:p>
        </w:tc>
        <w:tc>
          <w:tcPr>
            <w:tcW w:w="200" w:type="dxa"/>
            <w:tcBorders>
              <w:top w:val="single" w:sz="4" w:space="0" w:color="auto"/>
            </w:tcBorders>
            <w:vAlign w:val="bottom"/>
          </w:tcPr>
          <w:p w14:paraId="57E56BA3" w14:textId="77777777" w:rsidR="00B20ED1" w:rsidRDefault="00B20ED1">
            <w:pPr>
              <w:rPr>
                <w:sz w:val="23"/>
                <w:szCs w:val="23"/>
              </w:rPr>
            </w:pPr>
          </w:p>
        </w:tc>
        <w:tc>
          <w:tcPr>
            <w:tcW w:w="400" w:type="dxa"/>
            <w:tcBorders>
              <w:top w:val="single" w:sz="4" w:space="0" w:color="auto"/>
            </w:tcBorders>
            <w:vAlign w:val="bottom"/>
          </w:tcPr>
          <w:p w14:paraId="175F32F2" w14:textId="77777777" w:rsidR="00B20ED1" w:rsidRDefault="00B20ED1">
            <w:pPr>
              <w:rPr>
                <w:sz w:val="23"/>
                <w:szCs w:val="23"/>
              </w:rPr>
            </w:pPr>
          </w:p>
        </w:tc>
        <w:tc>
          <w:tcPr>
            <w:tcW w:w="1600" w:type="dxa"/>
            <w:tcBorders>
              <w:top w:val="single" w:sz="4" w:space="0" w:color="auto"/>
            </w:tcBorders>
            <w:vAlign w:val="bottom"/>
          </w:tcPr>
          <w:p w14:paraId="3A322284" w14:textId="77777777" w:rsidR="00B20ED1" w:rsidRDefault="00B20ED1">
            <w:pPr>
              <w:rPr>
                <w:sz w:val="23"/>
                <w:szCs w:val="23"/>
              </w:rPr>
            </w:pPr>
          </w:p>
        </w:tc>
        <w:tc>
          <w:tcPr>
            <w:tcW w:w="520" w:type="dxa"/>
            <w:tcBorders>
              <w:top w:val="single" w:sz="4" w:space="0" w:color="auto"/>
              <w:right w:val="single" w:sz="8" w:space="0" w:color="auto"/>
            </w:tcBorders>
            <w:vAlign w:val="bottom"/>
          </w:tcPr>
          <w:p w14:paraId="3062E910" w14:textId="77777777" w:rsidR="00B20ED1" w:rsidRDefault="00B20ED1">
            <w:pPr>
              <w:rPr>
                <w:sz w:val="23"/>
                <w:szCs w:val="23"/>
              </w:rPr>
            </w:pPr>
          </w:p>
        </w:tc>
        <w:tc>
          <w:tcPr>
            <w:tcW w:w="30" w:type="dxa"/>
            <w:tcBorders>
              <w:top w:val="single" w:sz="4" w:space="0" w:color="auto"/>
            </w:tcBorders>
            <w:vAlign w:val="bottom"/>
          </w:tcPr>
          <w:p w14:paraId="5D93CCBF" w14:textId="77777777" w:rsidR="00B20ED1" w:rsidRDefault="00B20ED1">
            <w:pPr>
              <w:rPr>
                <w:sz w:val="1"/>
                <w:szCs w:val="1"/>
              </w:rPr>
            </w:pPr>
          </w:p>
        </w:tc>
      </w:tr>
      <w:tr w:rsidR="00B20ED1" w14:paraId="4B4EC77B" w14:textId="77777777" w:rsidTr="0050046C">
        <w:trPr>
          <w:trHeight w:val="516"/>
        </w:trPr>
        <w:tc>
          <w:tcPr>
            <w:tcW w:w="1460" w:type="dxa"/>
            <w:tcBorders>
              <w:left w:val="single" w:sz="8" w:space="0" w:color="auto"/>
              <w:right w:val="single" w:sz="8" w:space="0" w:color="auto"/>
            </w:tcBorders>
            <w:vAlign w:val="bottom"/>
          </w:tcPr>
          <w:p w14:paraId="709D6BDF" w14:textId="77777777" w:rsidR="00B20ED1" w:rsidRDefault="00B20ED1">
            <w:pPr>
              <w:rPr>
                <w:sz w:val="24"/>
                <w:szCs w:val="24"/>
              </w:rPr>
            </w:pPr>
          </w:p>
        </w:tc>
        <w:tc>
          <w:tcPr>
            <w:tcW w:w="100" w:type="dxa"/>
            <w:vAlign w:val="bottom"/>
          </w:tcPr>
          <w:p w14:paraId="62403A2D" w14:textId="77777777" w:rsidR="00B20ED1" w:rsidRDefault="00B20ED1">
            <w:pPr>
              <w:rPr>
                <w:sz w:val="24"/>
                <w:szCs w:val="24"/>
              </w:rPr>
            </w:pPr>
          </w:p>
        </w:tc>
        <w:tc>
          <w:tcPr>
            <w:tcW w:w="3550" w:type="dxa"/>
            <w:gridSpan w:val="8"/>
            <w:vAlign w:val="bottom"/>
          </w:tcPr>
          <w:p w14:paraId="5504CD67" w14:textId="77777777" w:rsidR="00B20ED1" w:rsidRDefault="00327998">
            <w:pPr>
              <w:rPr>
                <w:sz w:val="20"/>
                <w:szCs w:val="20"/>
              </w:rPr>
            </w:pPr>
            <w:r>
              <w:rPr>
                <w:rFonts w:eastAsia="Times New Roman"/>
                <w:sz w:val="24"/>
                <w:szCs w:val="24"/>
              </w:rPr>
              <w:t>No further instructions.</w:t>
            </w:r>
          </w:p>
        </w:tc>
        <w:tc>
          <w:tcPr>
            <w:tcW w:w="380" w:type="dxa"/>
            <w:vAlign w:val="bottom"/>
          </w:tcPr>
          <w:p w14:paraId="3448C854" w14:textId="77777777" w:rsidR="00B20ED1" w:rsidRDefault="00B20ED1">
            <w:pPr>
              <w:rPr>
                <w:sz w:val="24"/>
                <w:szCs w:val="24"/>
              </w:rPr>
            </w:pPr>
          </w:p>
        </w:tc>
        <w:tc>
          <w:tcPr>
            <w:tcW w:w="80" w:type="dxa"/>
            <w:vAlign w:val="bottom"/>
          </w:tcPr>
          <w:p w14:paraId="673A052C" w14:textId="77777777" w:rsidR="00B20ED1" w:rsidRDefault="00B20ED1">
            <w:pPr>
              <w:rPr>
                <w:sz w:val="24"/>
                <w:szCs w:val="24"/>
              </w:rPr>
            </w:pPr>
          </w:p>
        </w:tc>
        <w:tc>
          <w:tcPr>
            <w:tcW w:w="280" w:type="dxa"/>
            <w:vAlign w:val="bottom"/>
          </w:tcPr>
          <w:p w14:paraId="37E54DD7" w14:textId="77777777" w:rsidR="00B20ED1" w:rsidRDefault="00B20ED1">
            <w:pPr>
              <w:rPr>
                <w:sz w:val="24"/>
                <w:szCs w:val="24"/>
              </w:rPr>
            </w:pPr>
          </w:p>
        </w:tc>
        <w:tc>
          <w:tcPr>
            <w:tcW w:w="860" w:type="dxa"/>
            <w:vAlign w:val="bottom"/>
          </w:tcPr>
          <w:p w14:paraId="72E7F74F" w14:textId="77777777" w:rsidR="00B20ED1" w:rsidRDefault="00B20ED1">
            <w:pPr>
              <w:rPr>
                <w:sz w:val="24"/>
                <w:szCs w:val="24"/>
              </w:rPr>
            </w:pPr>
          </w:p>
        </w:tc>
        <w:tc>
          <w:tcPr>
            <w:tcW w:w="160" w:type="dxa"/>
            <w:vAlign w:val="bottom"/>
          </w:tcPr>
          <w:p w14:paraId="48079978" w14:textId="77777777" w:rsidR="00B20ED1" w:rsidRDefault="00B20ED1">
            <w:pPr>
              <w:rPr>
                <w:sz w:val="24"/>
                <w:szCs w:val="24"/>
              </w:rPr>
            </w:pPr>
          </w:p>
        </w:tc>
        <w:tc>
          <w:tcPr>
            <w:tcW w:w="200" w:type="dxa"/>
            <w:vAlign w:val="bottom"/>
          </w:tcPr>
          <w:p w14:paraId="66976F87" w14:textId="77777777" w:rsidR="00B20ED1" w:rsidRDefault="00B20ED1">
            <w:pPr>
              <w:rPr>
                <w:sz w:val="24"/>
                <w:szCs w:val="24"/>
              </w:rPr>
            </w:pPr>
          </w:p>
        </w:tc>
        <w:tc>
          <w:tcPr>
            <w:tcW w:w="400" w:type="dxa"/>
            <w:vAlign w:val="bottom"/>
          </w:tcPr>
          <w:p w14:paraId="5A9E6D33" w14:textId="77777777" w:rsidR="00B20ED1" w:rsidRDefault="00B20ED1">
            <w:pPr>
              <w:rPr>
                <w:sz w:val="24"/>
                <w:szCs w:val="24"/>
              </w:rPr>
            </w:pPr>
          </w:p>
        </w:tc>
        <w:tc>
          <w:tcPr>
            <w:tcW w:w="1600" w:type="dxa"/>
            <w:vAlign w:val="bottom"/>
          </w:tcPr>
          <w:p w14:paraId="0AD03198" w14:textId="77777777" w:rsidR="00B20ED1" w:rsidRDefault="00B20ED1">
            <w:pPr>
              <w:rPr>
                <w:sz w:val="24"/>
                <w:szCs w:val="24"/>
              </w:rPr>
            </w:pPr>
          </w:p>
        </w:tc>
        <w:tc>
          <w:tcPr>
            <w:tcW w:w="520" w:type="dxa"/>
            <w:tcBorders>
              <w:right w:val="single" w:sz="8" w:space="0" w:color="auto"/>
            </w:tcBorders>
            <w:vAlign w:val="bottom"/>
          </w:tcPr>
          <w:p w14:paraId="700B558E" w14:textId="77777777" w:rsidR="00B20ED1" w:rsidRDefault="00B20ED1">
            <w:pPr>
              <w:rPr>
                <w:sz w:val="24"/>
                <w:szCs w:val="24"/>
              </w:rPr>
            </w:pPr>
          </w:p>
        </w:tc>
        <w:tc>
          <w:tcPr>
            <w:tcW w:w="30" w:type="dxa"/>
            <w:vAlign w:val="bottom"/>
          </w:tcPr>
          <w:p w14:paraId="7DDE1168" w14:textId="77777777" w:rsidR="00B20ED1" w:rsidRDefault="00B20ED1">
            <w:pPr>
              <w:rPr>
                <w:sz w:val="1"/>
                <w:szCs w:val="1"/>
              </w:rPr>
            </w:pPr>
          </w:p>
        </w:tc>
      </w:tr>
      <w:tr w:rsidR="00B20ED1" w14:paraId="6E580E0E" w14:textId="77777777" w:rsidTr="0050046C">
        <w:trPr>
          <w:trHeight w:val="278"/>
        </w:trPr>
        <w:tc>
          <w:tcPr>
            <w:tcW w:w="1460" w:type="dxa"/>
            <w:tcBorders>
              <w:left w:val="single" w:sz="8" w:space="0" w:color="auto"/>
              <w:bottom w:val="single" w:sz="8" w:space="0" w:color="auto"/>
              <w:right w:val="single" w:sz="8" w:space="0" w:color="auto"/>
            </w:tcBorders>
            <w:vAlign w:val="bottom"/>
          </w:tcPr>
          <w:p w14:paraId="28478789" w14:textId="77777777" w:rsidR="00B20ED1" w:rsidRDefault="00B20ED1">
            <w:pPr>
              <w:rPr>
                <w:sz w:val="24"/>
                <w:szCs w:val="24"/>
              </w:rPr>
            </w:pPr>
          </w:p>
        </w:tc>
        <w:tc>
          <w:tcPr>
            <w:tcW w:w="100" w:type="dxa"/>
            <w:tcBorders>
              <w:bottom w:val="single" w:sz="8" w:space="0" w:color="auto"/>
            </w:tcBorders>
            <w:vAlign w:val="bottom"/>
          </w:tcPr>
          <w:p w14:paraId="5B27620B" w14:textId="77777777" w:rsidR="00B20ED1" w:rsidRDefault="00B20ED1">
            <w:pPr>
              <w:rPr>
                <w:sz w:val="24"/>
                <w:szCs w:val="24"/>
              </w:rPr>
            </w:pPr>
          </w:p>
        </w:tc>
        <w:tc>
          <w:tcPr>
            <w:tcW w:w="8030" w:type="dxa"/>
            <w:gridSpan w:val="17"/>
            <w:tcBorders>
              <w:bottom w:val="single" w:sz="8" w:space="0" w:color="auto"/>
              <w:right w:val="single" w:sz="8" w:space="0" w:color="auto"/>
            </w:tcBorders>
            <w:vAlign w:val="bottom"/>
          </w:tcPr>
          <w:p w14:paraId="10E92095" w14:textId="64F9F9B0" w:rsidR="00F7428A" w:rsidRDefault="00F7428A">
            <w:pPr>
              <w:rPr>
                <w:sz w:val="24"/>
                <w:szCs w:val="24"/>
              </w:rPr>
            </w:pPr>
          </w:p>
        </w:tc>
        <w:tc>
          <w:tcPr>
            <w:tcW w:w="30" w:type="dxa"/>
            <w:vAlign w:val="bottom"/>
          </w:tcPr>
          <w:p w14:paraId="5A93ACC6" w14:textId="77777777" w:rsidR="00B20ED1" w:rsidRDefault="00B20ED1">
            <w:pPr>
              <w:rPr>
                <w:sz w:val="1"/>
                <w:szCs w:val="1"/>
              </w:rPr>
            </w:pPr>
          </w:p>
        </w:tc>
      </w:tr>
      <w:tr w:rsidR="00B20ED1" w14:paraId="4723C172" w14:textId="77777777" w:rsidTr="0050046C">
        <w:trPr>
          <w:trHeight w:val="274"/>
        </w:trPr>
        <w:tc>
          <w:tcPr>
            <w:tcW w:w="1460" w:type="dxa"/>
            <w:tcBorders>
              <w:top w:val="single" w:sz="4" w:space="0" w:color="auto"/>
              <w:left w:val="single" w:sz="8" w:space="0" w:color="auto"/>
              <w:right w:val="single" w:sz="8" w:space="0" w:color="auto"/>
            </w:tcBorders>
            <w:vAlign w:val="bottom"/>
          </w:tcPr>
          <w:p w14:paraId="43201F07" w14:textId="77777777" w:rsidR="00B20ED1" w:rsidRDefault="00327998">
            <w:pPr>
              <w:spacing w:line="273" w:lineRule="exact"/>
              <w:jc w:val="center"/>
              <w:rPr>
                <w:sz w:val="20"/>
                <w:szCs w:val="20"/>
              </w:rPr>
            </w:pPr>
            <w:r>
              <w:rPr>
                <w:rFonts w:eastAsia="Times New Roman"/>
                <w:w w:val="99"/>
                <w:sz w:val="24"/>
                <w:szCs w:val="24"/>
              </w:rPr>
              <w:t>15.1</w:t>
            </w:r>
          </w:p>
        </w:tc>
        <w:tc>
          <w:tcPr>
            <w:tcW w:w="100" w:type="dxa"/>
            <w:tcBorders>
              <w:top w:val="single" w:sz="4" w:space="0" w:color="auto"/>
            </w:tcBorders>
            <w:vAlign w:val="bottom"/>
          </w:tcPr>
          <w:p w14:paraId="425337C5" w14:textId="77777777" w:rsidR="00B20ED1" w:rsidRDefault="00B20ED1">
            <w:pPr>
              <w:rPr>
                <w:sz w:val="23"/>
                <w:szCs w:val="23"/>
              </w:rPr>
            </w:pPr>
          </w:p>
        </w:tc>
        <w:tc>
          <w:tcPr>
            <w:tcW w:w="8030" w:type="dxa"/>
            <w:gridSpan w:val="17"/>
            <w:tcBorders>
              <w:top w:val="single" w:sz="4" w:space="0" w:color="auto"/>
              <w:right w:val="single" w:sz="8" w:space="0" w:color="auto"/>
            </w:tcBorders>
            <w:vAlign w:val="bottom"/>
          </w:tcPr>
          <w:p w14:paraId="0D8F4D72" w14:textId="77777777" w:rsidR="00B20ED1" w:rsidRDefault="00327998">
            <w:pPr>
              <w:spacing w:line="273" w:lineRule="exact"/>
              <w:rPr>
                <w:sz w:val="20"/>
                <w:szCs w:val="20"/>
              </w:rPr>
            </w:pPr>
            <w:r>
              <w:rPr>
                <w:rFonts w:eastAsia="Times New Roman"/>
                <w:sz w:val="24"/>
                <w:szCs w:val="24"/>
              </w:rPr>
              <w:t>The bid security shall be in the form of a Bid Securing Declaration or any of</w:t>
            </w:r>
          </w:p>
        </w:tc>
        <w:tc>
          <w:tcPr>
            <w:tcW w:w="30" w:type="dxa"/>
            <w:tcBorders>
              <w:top w:val="single" w:sz="4" w:space="0" w:color="auto"/>
            </w:tcBorders>
            <w:vAlign w:val="bottom"/>
          </w:tcPr>
          <w:p w14:paraId="4D9ACFD3" w14:textId="77777777" w:rsidR="00B20ED1" w:rsidRDefault="00B20ED1">
            <w:pPr>
              <w:rPr>
                <w:sz w:val="1"/>
                <w:szCs w:val="1"/>
              </w:rPr>
            </w:pPr>
          </w:p>
        </w:tc>
      </w:tr>
      <w:tr w:rsidR="00B20ED1" w14:paraId="49A3F5B4" w14:textId="77777777" w:rsidTr="0050046C">
        <w:trPr>
          <w:trHeight w:val="276"/>
        </w:trPr>
        <w:tc>
          <w:tcPr>
            <w:tcW w:w="1460" w:type="dxa"/>
            <w:tcBorders>
              <w:left w:val="single" w:sz="8" w:space="0" w:color="auto"/>
              <w:right w:val="single" w:sz="8" w:space="0" w:color="auto"/>
            </w:tcBorders>
            <w:vAlign w:val="bottom"/>
          </w:tcPr>
          <w:p w14:paraId="41C10C8E" w14:textId="77777777" w:rsidR="00B20ED1" w:rsidRDefault="00B20ED1">
            <w:pPr>
              <w:rPr>
                <w:sz w:val="24"/>
                <w:szCs w:val="24"/>
              </w:rPr>
            </w:pPr>
          </w:p>
        </w:tc>
        <w:tc>
          <w:tcPr>
            <w:tcW w:w="100" w:type="dxa"/>
            <w:vAlign w:val="bottom"/>
          </w:tcPr>
          <w:p w14:paraId="260B6AC5" w14:textId="77777777" w:rsidR="00B20ED1" w:rsidRDefault="00B20ED1">
            <w:pPr>
              <w:rPr>
                <w:sz w:val="24"/>
                <w:szCs w:val="24"/>
              </w:rPr>
            </w:pPr>
          </w:p>
        </w:tc>
        <w:tc>
          <w:tcPr>
            <w:tcW w:w="3550" w:type="dxa"/>
            <w:gridSpan w:val="8"/>
            <w:vAlign w:val="bottom"/>
          </w:tcPr>
          <w:p w14:paraId="1F0BD079" w14:textId="77777777" w:rsidR="00B20ED1" w:rsidRDefault="00327998">
            <w:pPr>
              <w:rPr>
                <w:sz w:val="20"/>
                <w:szCs w:val="20"/>
              </w:rPr>
            </w:pPr>
            <w:r>
              <w:rPr>
                <w:rFonts w:eastAsia="Times New Roman"/>
                <w:w w:val="99"/>
                <w:sz w:val="24"/>
                <w:szCs w:val="24"/>
              </w:rPr>
              <w:t>the following forms and amounts:</w:t>
            </w:r>
          </w:p>
        </w:tc>
        <w:tc>
          <w:tcPr>
            <w:tcW w:w="380" w:type="dxa"/>
            <w:vAlign w:val="bottom"/>
          </w:tcPr>
          <w:p w14:paraId="234981AF" w14:textId="77777777" w:rsidR="00B20ED1" w:rsidRDefault="00B20ED1">
            <w:pPr>
              <w:rPr>
                <w:sz w:val="24"/>
                <w:szCs w:val="24"/>
              </w:rPr>
            </w:pPr>
          </w:p>
        </w:tc>
        <w:tc>
          <w:tcPr>
            <w:tcW w:w="80" w:type="dxa"/>
            <w:vAlign w:val="bottom"/>
          </w:tcPr>
          <w:p w14:paraId="5600D43D" w14:textId="77777777" w:rsidR="00B20ED1" w:rsidRDefault="00B20ED1">
            <w:pPr>
              <w:rPr>
                <w:sz w:val="24"/>
                <w:szCs w:val="24"/>
              </w:rPr>
            </w:pPr>
          </w:p>
        </w:tc>
        <w:tc>
          <w:tcPr>
            <w:tcW w:w="280" w:type="dxa"/>
            <w:vAlign w:val="bottom"/>
          </w:tcPr>
          <w:p w14:paraId="78DB14CE" w14:textId="77777777" w:rsidR="00B20ED1" w:rsidRDefault="00B20ED1">
            <w:pPr>
              <w:rPr>
                <w:sz w:val="24"/>
                <w:szCs w:val="24"/>
              </w:rPr>
            </w:pPr>
          </w:p>
        </w:tc>
        <w:tc>
          <w:tcPr>
            <w:tcW w:w="860" w:type="dxa"/>
            <w:vAlign w:val="bottom"/>
          </w:tcPr>
          <w:p w14:paraId="07BA0B37" w14:textId="77777777" w:rsidR="00B20ED1" w:rsidRDefault="00B20ED1">
            <w:pPr>
              <w:rPr>
                <w:sz w:val="24"/>
                <w:szCs w:val="24"/>
              </w:rPr>
            </w:pPr>
          </w:p>
        </w:tc>
        <w:tc>
          <w:tcPr>
            <w:tcW w:w="160" w:type="dxa"/>
            <w:vAlign w:val="bottom"/>
          </w:tcPr>
          <w:p w14:paraId="074CF182" w14:textId="77777777" w:rsidR="00B20ED1" w:rsidRDefault="00B20ED1">
            <w:pPr>
              <w:rPr>
                <w:sz w:val="24"/>
                <w:szCs w:val="24"/>
              </w:rPr>
            </w:pPr>
          </w:p>
        </w:tc>
        <w:tc>
          <w:tcPr>
            <w:tcW w:w="200" w:type="dxa"/>
            <w:vAlign w:val="bottom"/>
          </w:tcPr>
          <w:p w14:paraId="2DD9C85E" w14:textId="77777777" w:rsidR="00B20ED1" w:rsidRDefault="00B20ED1">
            <w:pPr>
              <w:rPr>
                <w:sz w:val="24"/>
                <w:szCs w:val="24"/>
              </w:rPr>
            </w:pPr>
          </w:p>
        </w:tc>
        <w:tc>
          <w:tcPr>
            <w:tcW w:w="400" w:type="dxa"/>
            <w:vAlign w:val="bottom"/>
          </w:tcPr>
          <w:p w14:paraId="16E88436" w14:textId="77777777" w:rsidR="00B20ED1" w:rsidRDefault="00B20ED1">
            <w:pPr>
              <w:rPr>
                <w:sz w:val="24"/>
                <w:szCs w:val="24"/>
              </w:rPr>
            </w:pPr>
          </w:p>
        </w:tc>
        <w:tc>
          <w:tcPr>
            <w:tcW w:w="1600" w:type="dxa"/>
            <w:vAlign w:val="bottom"/>
          </w:tcPr>
          <w:p w14:paraId="7124B8B9" w14:textId="77777777" w:rsidR="00B20ED1" w:rsidRDefault="00B20ED1">
            <w:pPr>
              <w:rPr>
                <w:sz w:val="24"/>
                <w:szCs w:val="24"/>
              </w:rPr>
            </w:pPr>
          </w:p>
        </w:tc>
        <w:tc>
          <w:tcPr>
            <w:tcW w:w="520" w:type="dxa"/>
            <w:tcBorders>
              <w:right w:val="single" w:sz="8" w:space="0" w:color="auto"/>
            </w:tcBorders>
            <w:vAlign w:val="bottom"/>
          </w:tcPr>
          <w:p w14:paraId="28CF7863" w14:textId="77777777" w:rsidR="00B20ED1" w:rsidRDefault="00B20ED1">
            <w:pPr>
              <w:rPr>
                <w:sz w:val="24"/>
                <w:szCs w:val="24"/>
              </w:rPr>
            </w:pPr>
          </w:p>
        </w:tc>
        <w:tc>
          <w:tcPr>
            <w:tcW w:w="30" w:type="dxa"/>
            <w:vAlign w:val="bottom"/>
          </w:tcPr>
          <w:p w14:paraId="3A4A2616" w14:textId="77777777" w:rsidR="00B20ED1" w:rsidRDefault="00B20ED1">
            <w:pPr>
              <w:rPr>
                <w:sz w:val="1"/>
                <w:szCs w:val="1"/>
              </w:rPr>
            </w:pPr>
          </w:p>
        </w:tc>
      </w:tr>
      <w:tr w:rsidR="00B20ED1" w14:paraId="58A9CBF4" w14:textId="77777777" w:rsidTr="0050046C">
        <w:trPr>
          <w:trHeight w:val="460"/>
        </w:trPr>
        <w:tc>
          <w:tcPr>
            <w:tcW w:w="1460" w:type="dxa"/>
            <w:tcBorders>
              <w:left w:val="single" w:sz="8" w:space="0" w:color="auto"/>
              <w:right w:val="single" w:sz="8" w:space="0" w:color="auto"/>
            </w:tcBorders>
            <w:vAlign w:val="bottom"/>
          </w:tcPr>
          <w:p w14:paraId="5C5B348F" w14:textId="77777777" w:rsidR="00B20ED1" w:rsidRDefault="00B20ED1">
            <w:pPr>
              <w:rPr>
                <w:sz w:val="24"/>
                <w:szCs w:val="24"/>
              </w:rPr>
            </w:pPr>
          </w:p>
          <w:p w14:paraId="317C3DD1" w14:textId="77777777" w:rsidR="003F38D8" w:rsidRDefault="003F38D8">
            <w:pPr>
              <w:rPr>
                <w:sz w:val="24"/>
                <w:szCs w:val="24"/>
              </w:rPr>
            </w:pPr>
          </w:p>
          <w:p w14:paraId="3215E0D2" w14:textId="31FC274B" w:rsidR="003F38D8" w:rsidRDefault="003F38D8">
            <w:pPr>
              <w:rPr>
                <w:sz w:val="24"/>
                <w:szCs w:val="24"/>
              </w:rPr>
            </w:pPr>
          </w:p>
        </w:tc>
        <w:tc>
          <w:tcPr>
            <w:tcW w:w="100" w:type="dxa"/>
            <w:vAlign w:val="bottom"/>
          </w:tcPr>
          <w:p w14:paraId="0C5E9762" w14:textId="77777777" w:rsidR="00B20ED1" w:rsidRDefault="00B20ED1">
            <w:pPr>
              <w:rPr>
                <w:sz w:val="24"/>
                <w:szCs w:val="24"/>
              </w:rPr>
            </w:pPr>
          </w:p>
        </w:tc>
        <w:tc>
          <w:tcPr>
            <w:tcW w:w="760" w:type="dxa"/>
            <w:gridSpan w:val="2"/>
            <w:vAlign w:val="bottom"/>
          </w:tcPr>
          <w:p w14:paraId="23E23BD5" w14:textId="77777777" w:rsidR="00B20ED1" w:rsidRDefault="00327998">
            <w:pPr>
              <w:ind w:left="180"/>
              <w:rPr>
                <w:sz w:val="20"/>
                <w:szCs w:val="20"/>
              </w:rPr>
            </w:pPr>
            <w:r>
              <w:rPr>
                <w:rFonts w:eastAsia="Times New Roman"/>
                <w:sz w:val="24"/>
                <w:szCs w:val="24"/>
              </w:rPr>
              <w:t>a.</w:t>
            </w:r>
          </w:p>
        </w:tc>
        <w:tc>
          <w:tcPr>
            <w:tcW w:w="4550" w:type="dxa"/>
            <w:gridSpan w:val="11"/>
            <w:vAlign w:val="bottom"/>
          </w:tcPr>
          <w:p w14:paraId="391E1AD1" w14:textId="4DE0EA82" w:rsidR="00B20ED1" w:rsidRPr="005E61EC" w:rsidRDefault="00327998">
            <w:pPr>
              <w:rPr>
                <w:sz w:val="23"/>
                <w:szCs w:val="23"/>
              </w:rPr>
            </w:pPr>
            <w:r w:rsidRPr="005E61EC">
              <w:rPr>
                <w:rFonts w:eastAsia="Times New Roman"/>
                <w:sz w:val="23"/>
                <w:szCs w:val="23"/>
              </w:rPr>
              <w:t xml:space="preserve">The amount of not less than </w:t>
            </w:r>
            <w:r w:rsidR="005E61EC" w:rsidRPr="005E61EC">
              <w:rPr>
                <w:rFonts w:eastAsia="Times New Roman"/>
                <w:sz w:val="23"/>
                <w:szCs w:val="23"/>
              </w:rPr>
              <w:t>2% of the ABC</w:t>
            </w:r>
            <w:r w:rsidRPr="005E61EC">
              <w:rPr>
                <w:rFonts w:eastAsia="Times New Roman"/>
                <w:i/>
                <w:iCs/>
                <w:sz w:val="23"/>
                <w:szCs w:val="23"/>
              </w:rPr>
              <w:t>,</w:t>
            </w:r>
          </w:p>
        </w:tc>
        <w:tc>
          <w:tcPr>
            <w:tcW w:w="2720" w:type="dxa"/>
            <w:gridSpan w:val="4"/>
            <w:tcBorders>
              <w:right w:val="single" w:sz="8" w:space="0" w:color="auto"/>
            </w:tcBorders>
            <w:vAlign w:val="bottom"/>
          </w:tcPr>
          <w:p w14:paraId="52F7A5DB" w14:textId="77777777" w:rsidR="00B20ED1" w:rsidRDefault="00327998">
            <w:pPr>
              <w:ind w:right="140"/>
              <w:jc w:val="right"/>
              <w:rPr>
                <w:sz w:val="20"/>
                <w:szCs w:val="20"/>
              </w:rPr>
            </w:pPr>
            <w:r>
              <w:rPr>
                <w:rFonts w:eastAsia="Times New Roman"/>
                <w:sz w:val="24"/>
                <w:szCs w:val="24"/>
              </w:rPr>
              <w:t>if bid security is in cash,</w:t>
            </w:r>
          </w:p>
        </w:tc>
        <w:tc>
          <w:tcPr>
            <w:tcW w:w="30" w:type="dxa"/>
            <w:vAlign w:val="bottom"/>
          </w:tcPr>
          <w:p w14:paraId="01A2ABE9" w14:textId="77777777" w:rsidR="00B20ED1" w:rsidRDefault="00B20ED1">
            <w:pPr>
              <w:rPr>
                <w:sz w:val="1"/>
                <w:szCs w:val="1"/>
              </w:rPr>
            </w:pPr>
          </w:p>
        </w:tc>
      </w:tr>
      <w:tr w:rsidR="00B20ED1" w14:paraId="29D04E46" w14:textId="77777777" w:rsidTr="0050046C">
        <w:trPr>
          <w:trHeight w:val="20"/>
        </w:trPr>
        <w:tc>
          <w:tcPr>
            <w:tcW w:w="1460" w:type="dxa"/>
            <w:tcBorders>
              <w:left w:val="single" w:sz="8" w:space="0" w:color="auto"/>
              <w:right w:val="single" w:sz="8" w:space="0" w:color="auto"/>
            </w:tcBorders>
            <w:vAlign w:val="bottom"/>
          </w:tcPr>
          <w:p w14:paraId="05024655" w14:textId="77777777" w:rsidR="00B20ED1" w:rsidRDefault="00B20ED1">
            <w:pPr>
              <w:spacing w:line="20" w:lineRule="exact"/>
              <w:rPr>
                <w:sz w:val="1"/>
                <w:szCs w:val="1"/>
              </w:rPr>
            </w:pPr>
          </w:p>
        </w:tc>
        <w:tc>
          <w:tcPr>
            <w:tcW w:w="100" w:type="dxa"/>
            <w:vAlign w:val="bottom"/>
          </w:tcPr>
          <w:p w14:paraId="4350DF07" w14:textId="77777777" w:rsidR="00B20ED1" w:rsidRDefault="00B20ED1">
            <w:pPr>
              <w:spacing w:line="20" w:lineRule="exact"/>
              <w:rPr>
                <w:sz w:val="1"/>
                <w:szCs w:val="1"/>
              </w:rPr>
            </w:pPr>
          </w:p>
        </w:tc>
        <w:tc>
          <w:tcPr>
            <w:tcW w:w="760" w:type="dxa"/>
            <w:gridSpan w:val="2"/>
            <w:vAlign w:val="bottom"/>
          </w:tcPr>
          <w:p w14:paraId="1088F992" w14:textId="77777777" w:rsidR="00B20ED1" w:rsidRDefault="00B20ED1">
            <w:pPr>
              <w:spacing w:line="20" w:lineRule="exact"/>
              <w:rPr>
                <w:sz w:val="1"/>
                <w:szCs w:val="1"/>
              </w:rPr>
            </w:pPr>
          </w:p>
        </w:tc>
        <w:tc>
          <w:tcPr>
            <w:tcW w:w="3170" w:type="dxa"/>
            <w:gridSpan w:val="7"/>
            <w:vAlign w:val="bottom"/>
          </w:tcPr>
          <w:p w14:paraId="71DB0A56" w14:textId="77777777" w:rsidR="00B20ED1" w:rsidRDefault="00B20ED1">
            <w:pPr>
              <w:spacing w:line="20" w:lineRule="exact"/>
              <w:rPr>
                <w:sz w:val="1"/>
                <w:szCs w:val="1"/>
              </w:rPr>
            </w:pPr>
          </w:p>
        </w:tc>
        <w:tc>
          <w:tcPr>
            <w:tcW w:w="80" w:type="dxa"/>
            <w:vAlign w:val="bottom"/>
          </w:tcPr>
          <w:p w14:paraId="7B287D33" w14:textId="77777777" w:rsidR="00B20ED1" w:rsidRDefault="00B20ED1">
            <w:pPr>
              <w:spacing w:line="20" w:lineRule="exact"/>
              <w:rPr>
                <w:sz w:val="1"/>
                <w:szCs w:val="1"/>
              </w:rPr>
            </w:pPr>
          </w:p>
        </w:tc>
        <w:tc>
          <w:tcPr>
            <w:tcW w:w="1140" w:type="dxa"/>
            <w:gridSpan w:val="2"/>
            <w:tcBorders>
              <w:right w:val="single" w:sz="8" w:space="0" w:color="auto"/>
            </w:tcBorders>
            <w:shd w:val="clear" w:color="auto" w:fill="000000"/>
            <w:vAlign w:val="bottom"/>
          </w:tcPr>
          <w:p w14:paraId="5B580663" w14:textId="77777777" w:rsidR="00B20ED1" w:rsidRDefault="00B20ED1">
            <w:pPr>
              <w:spacing w:line="20" w:lineRule="exact"/>
              <w:rPr>
                <w:sz w:val="1"/>
                <w:szCs w:val="1"/>
              </w:rPr>
            </w:pPr>
          </w:p>
        </w:tc>
        <w:tc>
          <w:tcPr>
            <w:tcW w:w="2880" w:type="dxa"/>
            <w:gridSpan w:val="5"/>
            <w:tcBorders>
              <w:left w:val="single" w:sz="8" w:space="0" w:color="auto"/>
              <w:right w:val="single" w:sz="8" w:space="0" w:color="auto"/>
            </w:tcBorders>
            <w:vAlign w:val="bottom"/>
          </w:tcPr>
          <w:p w14:paraId="5AF9DD5A" w14:textId="77777777" w:rsidR="00B20ED1" w:rsidRDefault="00B20ED1">
            <w:pPr>
              <w:spacing w:line="20" w:lineRule="exact"/>
              <w:rPr>
                <w:sz w:val="1"/>
                <w:szCs w:val="1"/>
              </w:rPr>
            </w:pPr>
          </w:p>
        </w:tc>
        <w:tc>
          <w:tcPr>
            <w:tcW w:w="30" w:type="dxa"/>
            <w:vAlign w:val="bottom"/>
          </w:tcPr>
          <w:p w14:paraId="3EADBA49" w14:textId="77777777" w:rsidR="00B20ED1" w:rsidRDefault="00B20ED1">
            <w:pPr>
              <w:spacing w:line="20" w:lineRule="exact"/>
              <w:rPr>
                <w:sz w:val="1"/>
                <w:szCs w:val="1"/>
              </w:rPr>
            </w:pPr>
          </w:p>
        </w:tc>
      </w:tr>
      <w:tr w:rsidR="00B20ED1" w14:paraId="74C8900F" w14:textId="77777777" w:rsidTr="0050046C">
        <w:trPr>
          <w:trHeight w:val="280"/>
        </w:trPr>
        <w:tc>
          <w:tcPr>
            <w:tcW w:w="1460" w:type="dxa"/>
            <w:tcBorders>
              <w:left w:val="single" w:sz="8" w:space="0" w:color="auto"/>
              <w:right w:val="single" w:sz="8" w:space="0" w:color="auto"/>
            </w:tcBorders>
            <w:vAlign w:val="bottom"/>
          </w:tcPr>
          <w:p w14:paraId="37579F68" w14:textId="77777777" w:rsidR="00B20ED1" w:rsidRDefault="00B20ED1">
            <w:pPr>
              <w:rPr>
                <w:sz w:val="24"/>
                <w:szCs w:val="24"/>
              </w:rPr>
            </w:pPr>
          </w:p>
        </w:tc>
        <w:tc>
          <w:tcPr>
            <w:tcW w:w="100" w:type="dxa"/>
            <w:vAlign w:val="bottom"/>
          </w:tcPr>
          <w:p w14:paraId="378B39AA" w14:textId="77777777" w:rsidR="00B20ED1" w:rsidRDefault="00B20ED1">
            <w:pPr>
              <w:rPr>
                <w:sz w:val="24"/>
                <w:szCs w:val="24"/>
              </w:rPr>
            </w:pPr>
          </w:p>
        </w:tc>
        <w:tc>
          <w:tcPr>
            <w:tcW w:w="760" w:type="dxa"/>
            <w:gridSpan w:val="2"/>
            <w:vAlign w:val="bottom"/>
          </w:tcPr>
          <w:p w14:paraId="73300346" w14:textId="77777777" w:rsidR="00B20ED1" w:rsidRDefault="00B20ED1">
            <w:pPr>
              <w:rPr>
                <w:sz w:val="24"/>
                <w:szCs w:val="24"/>
              </w:rPr>
            </w:pPr>
          </w:p>
        </w:tc>
        <w:tc>
          <w:tcPr>
            <w:tcW w:w="7270" w:type="dxa"/>
            <w:gridSpan w:val="15"/>
            <w:tcBorders>
              <w:right w:val="single" w:sz="8" w:space="0" w:color="auto"/>
            </w:tcBorders>
            <w:vAlign w:val="bottom"/>
          </w:tcPr>
          <w:p w14:paraId="13FA9070" w14:textId="77777777" w:rsidR="00B20ED1" w:rsidRDefault="00327998">
            <w:pPr>
              <w:rPr>
                <w:sz w:val="20"/>
                <w:szCs w:val="20"/>
              </w:rPr>
            </w:pPr>
            <w:r>
              <w:rPr>
                <w:rFonts w:eastAsia="Times New Roman"/>
                <w:sz w:val="24"/>
                <w:szCs w:val="24"/>
              </w:rPr>
              <w:t>cashier’s/manager’s check, bank draft/guarantee or irrevocable letter</w:t>
            </w:r>
          </w:p>
        </w:tc>
        <w:tc>
          <w:tcPr>
            <w:tcW w:w="30" w:type="dxa"/>
            <w:vAlign w:val="bottom"/>
          </w:tcPr>
          <w:p w14:paraId="0E83E3D8" w14:textId="77777777" w:rsidR="00B20ED1" w:rsidRDefault="00B20ED1">
            <w:pPr>
              <w:rPr>
                <w:sz w:val="1"/>
                <w:szCs w:val="1"/>
              </w:rPr>
            </w:pPr>
          </w:p>
        </w:tc>
      </w:tr>
      <w:tr w:rsidR="00B20ED1" w14:paraId="4D50F206" w14:textId="77777777" w:rsidTr="0050046C">
        <w:trPr>
          <w:trHeight w:val="276"/>
        </w:trPr>
        <w:tc>
          <w:tcPr>
            <w:tcW w:w="1460" w:type="dxa"/>
            <w:tcBorders>
              <w:left w:val="single" w:sz="8" w:space="0" w:color="auto"/>
              <w:right w:val="single" w:sz="8" w:space="0" w:color="auto"/>
            </w:tcBorders>
            <w:vAlign w:val="bottom"/>
          </w:tcPr>
          <w:p w14:paraId="4D4B914D" w14:textId="77777777" w:rsidR="00B20ED1" w:rsidRDefault="00B20ED1">
            <w:pPr>
              <w:rPr>
                <w:sz w:val="24"/>
                <w:szCs w:val="24"/>
              </w:rPr>
            </w:pPr>
          </w:p>
        </w:tc>
        <w:tc>
          <w:tcPr>
            <w:tcW w:w="100" w:type="dxa"/>
            <w:vAlign w:val="bottom"/>
          </w:tcPr>
          <w:p w14:paraId="67120891" w14:textId="77777777" w:rsidR="00B20ED1" w:rsidRDefault="00B20ED1">
            <w:pPr>
              <w:rPr>
                <w:sz w:val="24"/>
                <w:szCs w:val="24"/>
              </w:rPr>
            </w:pPr>
          </w:p>
        </w:tc>
        <w:tc>
          <w:tcPr>
            <w:tcW w:w="760" w:type="dxa"/>
            <w:gridSpan w:val="2"/>
            <w:vAlign w:val="bottom"/>
          </w:tcPr>
          <w:p w14:paraId="39DF9B76" w14:textId="77777777" w:rsidR="00B20ED1" w:rsidRDefault="00B20ED1">
            <w:pPr>
              <w:rPr>
                <w:sz w:val="24"/>
                <w:szCs w:val="24"/>
              </w:rPr>
            </w:pPr>
          </w:p>
        </w:tc>
        <w:tc>
          <w:tcPr>
            <w:tcW w:w="1810" w:type="dxa"/>
            <w:gridSpan w:val="3"/>
            <w:vAlign w:val="bottom"/>
          </w:tcPr>
          <w:p w14:paraId="525BD036" w14:textId="77777777" w:rsidR="00B20ED1" w:rsidRDefault="00327998">
            <w:pPr>
              <w:rPr>
                <w:sz w:val="20"/>
                <w:szCs w:val="20"/>
              </w:rPr>
            </w:pPr>
            <w:r>
              <w:rPr>
                <w:rFonts w:eastAsia="Times New Roman"/>
                <w:sz w:val="24"/>
                <w:szCs w:val="24"/>
              </w:rPr>
              <w:t>of credit;</w:t>
            </w:r>
          </w:p>
        </w:tc>
        <w:tc>
          <w:tcPr>
            <w:tcW w:w="680" w:type="dxa"/>
            <w:vAlign w:val="bottom"/>
          </w:tcPr>
          <w:p w14:paraId="274F995C" w14:textId="77777777" w:rsidR="00B20ED1" w:rsidRDefault="00B20ED1">
            <w:pPr>
              <w:rPr>
                <w:sz w:val="24"/>
                <w:szCs w:val="24"/>
              </w:rPr>
            </w:pPr>
          </w:p>
        </w:tc>
        <w:tc>
          <w:tcPr>
            <w:tcW w:w="80" w:type="dxa"/>
            <w:vAlign w:val="bottom"/>
          </w:tcPr>
          <w:p w14:paraId="33BB2DEC" w14:textId="77777777" w:rsidR="00B20ED1" w:rsidRDefault="00B20ED1">
            <w:pPr>
              <w:rPr>
                <w:sz w:val="24"/>
                <w:szCs w:val="24"/>
              </w:rPr>
            </w:pPr>
          </w:p>
        </w:tc>
        <w:tc>
          <w:tcPr>
            <w:tcW w:w="220" w:type="dxa"/>
            <w:vAlign w:val="bottom"/>
          </w:tcPr>
          <w:p w14:paraId="2EDD85DC" w14:textId="77777777" w:rsidR="00B20ED1" w:rsidRDefault="00B20ED1">
            <w:pPr>
              <w:rPr>
                <w:sz w:val="24"/>
                <w:szCs w:val="24"/>
              </w:rPr>
            </w:pPr>
          </w:p>
        </w:tc>
        <w:tc>
          <w:tcPr>
            <w:tcW w:w="380" w:type="dxa"/>
            <w:vAlign w:val="bottom"/>
          </w:tcPr>
          <w:p w14:paraId="03651B92" w14:textId="77777777" w:rsidR="00B20ED1" w:rsidRDefault="00B20ED1">
            <w:pPr>
              <w:rPr>
                <w:sz w:val="24"/>
                <w:szCs w:val="24"/>
              </w:rPr>
            </w:pPr>
          </w:p>
        </w:tc>
        <w:tc>
          <w:tcPr>
            <w:tcW w:w="80" w:type="dxa"/>
            <w:vAlign w:val="bottom"/>
          </w:tcPr>
          <w:p w14:paraId="58DF70ED" w14:textId="77777777" w:rsidR="00B20ED1" w:rsidRDefault="00B20ED1">
            <w:pPr>
              <w:rPr>
                <w:sz w:val="24"/>
                <w:szCs w:val="24"/>
              </w:rPr>
            </w:pPr>
          </w:p>
        </w:tc>
        <w:tc>
          <w:tcPr>
            <w:tcW w:w="280" w:type="dxa"/>
            <w:vAlign w:val="bottom"/>
          </w:tcPr>
          <w:p w14:paraId="0EFC197B" w14:textId="77777777" w:rsidR="00B20ED1" w:rsidRDefault="00B20ED1">
            <w:pPr>
              <w:rPr>
                <w:sz w:val="24"/>
                <w:szCs w:val="24"/>
              </w:rPr>
            </w:pPr>
          </w:p>
        </w:tc>
        <w:tc>
          <w:tcPr>
            <w:tcW w:w="860" w:type="dxa"/>
            <w:vAlign w:val="bottom"/>
          </w:tcPr>
          <w:p w14:paraId="786A2DF1" w14:textId="77777777" w:rsidR="00B20ED1" w:rsidRDefault="00B20ED1">
            <w:pPr>
              <w:rPr>
                <w:sz w:val="24"/>
                <w:szCs w:val="24"/>
              </w:rPr>
            </w:pPr>
          </w:p>
        </w:tc>
        <w:tc>
          <w:tcPr>
            <w:tcW w:w="160" w:type="dxa"/>
            <w:vAlign w:val="bottom"/>
          </w:tcPr>
          <w:p w14:paraId="1C71617A" w14:textId="77777777" w:rsidR="00B20ED1" w:rsidRDefault="00B20ED1">
            <w:pPr>
              <w:rPr>
                <w:sz w:val="24"/>
                <w:szCs w:val="24"/>
              </w:rPr>
            </w:pPr>
          </w:p>
        </w:tc>
        <w:tc>
          <w:tcPr>
            <w:tcW w:w="200" w:type="dxa"/>
            <w:vAlign w:val="bottom"/>
          </w:tcPr>
          <w:p w14:paraId="44B54097" w14:textId="77777777" w:rsidR="00B20ED1" w:rsidRDefault="00B20ED1">
            <w:pPr>
              <w:rPr>
                <w:sz w:val="24"/>
                <w:szCs w:val="24"/>
              </w:rPr>
            </w:pPr>
          </w:p>
        </w:tc>
        <w:tc>
          <w:tcPr>
            <w:tcW w:w="400" w:type="dxa"/>
            <w:vAlign w:val="bottom"/>
          </w:tcPr>
          <w:p w14:paraId="787BAE54" w14:textId="77777777" w:rsidR="00B20ED1" w:rsidRDefault="00B20ED1">
            <w:pPr>
              <w:rPr>
                <w:sz w:val="24"/>
                <w:szCs w:val="24"/>
              </w:rPr>
            </w:pPr>
          </w:p>
        </w:tc>
        <w:tc>
          <w:tcPr>
            <w:tcW w:w="1600" w:type="dxa"/>
            <w:vAlign w:val="bottom"/>
          </w:tcPr>
          <w:p w14:paraId="3BDBC5AD" w14:textId="77777777" w:rsidR="00B20ED1" w:rsidRDefault="00B20ED1">
            <w:pPr>
              <w:rPr>
                <w:sz w:val="24"/>
                <w:szCs w:val="24"/>
              </w:rPr>
            </w:pPr>
          </w:p>
        </w:tc>
        <w:tc>
          <w:tcPr>
            <w:tcW w:w="520" w:type="dxa"/>
            <w:tcBorders>
              <w:right w:val="single" w:sz="8" w:space="0" w:color="auto"/>
            </w:tcBorders>
            <w:vAlign w:val="bottom"/>
          </w:tcPr>
          <w:p w14:paraId="793B4CBE" w14:textId="77777777" w:rsidR="00B20ED1" w:rsidRDefault="00B20ED1">
            <w:pPr>
              <w:rPr>
                <w:sz w:val="24"/>
                <w:szCs w:val="24"/>
              </w:rPr>
            </w:pPr>
          </w:p>
        </w:tc>
        <w:tc>
          <w:tcPr>
            <w:tcW w:w="30" w:type="dxa"/>
            <w:vAlign w:val="bottom"/>
          </w:tcPr>
          <w:p w14:paraId="72FC1F7D" w14:textId="77777777" w:rsidR="00B20ED1" w:rsidRDefault="00B20ED1">
            <w:pPr>
              <w:rPr>
                <w:sz w:val="1"/>
                <w:szCs w:val="1"/>
              </w:rPr>
            </w:pPr>
          </w:p>
        </w:tc>
      </w:tr>
      <w:tr w:rsidR="00B20ED1" w14:paraId="701C85B4" w14:textId="77777777" w:rsidTr="0050046C">
        <w:trPr>
          <w:trHeight w:val="436"/>
        </w:trPr>
        <w:tc>
          <w:tcPr>
            <w:tcW w:w="1460" w:type="dxa"/>
            <w:tcBorders>
              <w:left w:val="single" w:sz="8" w:space="0" w:color="auto"/>
              <w:right w:val="single" w:sz="8" w:space="0" w:color="auto"/>
            </w:tcBorders>
            <w:vAlign w:val="bottom"/>
          </w:tcPr>
          <w:p w14:paraId="3561B482" w14:textId="77777777" w:rsidR="00B20ED1" w:rsidRDefault="00B20ED1">
            <w:pPr>
              <w:rPr>
                <w:sz w:val="24"/>
                <w:szCs w:val="24"/>
              </w:rPr>
            </w:pPr>
          </w:p>
        </w:tc>
        <w:tc>
          <w:tcPr>
            <w:tcW w:w="100" w:type="dxa"/>
            <w:vAlign w:val="bottom"/>
          </w:tcPr>
          <w:p w14:paraId="0056C163" w14:textId="77777777" w:rsidR="00B20ED1" w:rsidRDefault="00B20ED1">
            <w:pPr>
              <w:rPr>
                <w:sz w:val="24"/>
                <w:szCs w:val="24"/>
              </w:rPr>
            </w:pPr>
          </w:p>
        </w:tc>
        <w:tc>
          <w:tcPr>
            <w:tcW w:w="760" w:type="dxa"/>
            <w:gridSpan w:val="2"/>
            <w:vAlign w:val="bottom"/>
          </w:tcPr>
          <w:p w14:paraId="1B45A47F" w14:textId="77777777" w:rsidR="00B20ED1" w:rsidRDefault="00327998">
            <w:pPr>
              <w:ind w:left="180"/>
              <w:rPr>
                <w:sz w:val="20"/>
                <w:szCs w:val="20"/>
              </w:rPr>
            </w:pPr>
            <w:r>
              <w:rPr>
                <w:rFonts w:eastAsia="Times New Roman"/>
                <w:sz w:val="24"/>
                <w:szCs w:val="24"/>
              </w:rPr>
              <w:t>b.</w:t>
            </w:r>
          </w:p>
        </w:tc>
        <w:tc>
          <w:tcPr>
            <w:tcW w:w="7270" w:type="dxa"/>
            <w:gridSpan w:val="15"/>
            <w:tcBorders>
              <w:right w:val="single" w:sz="8" w:space="0" w:color="auto"/>
            </w:tcBorders>
            <w:vAlign w:val="bottom"/>
          </w:tcPr>
          <w:p w14:paraId="59C45216" w14:textId="7B1EBBDD" w:rsidR="00B20ED1" w:rsidRDefault="00327998">
            <w:pPr>
              <w:rPr>
                <w:sz w:val="20"/>
                <w:szCs w:val="20"/>
              </w:rPr>
            </w:pPr>
            <w:r>
              <w:rPr>
                <w:rFonts w:eastAsia="Times New Roman"/>
                <w:sz w:val="24"/>
                <w:szCs w:val="24"/>
              </w:rPr>
              <w:t xml:space="preserve">The amount of not less than </w:t>
            </w:r>
            <w:r w:rsidR="00F7428A">
              <w:rPr>
                <w:rFonts w:eastAsia="Times New Roman"/>
                <w:sz w:val="24"/>
                <w:szCs w:val="24"/>
              </w:rPr>
              <w:t>5% of the ABC</w:t>
            </w:r>
            <w:r>
              <w:rPr>
                <w:rFonts w:eastAsia="Times New Roman"/>
                <w:sz w:val="24"/>
                <w:szCs w:val="24"/>
              </w:rPr>
              <w:t>, if bid security is in Surety</w:t>
            </w:r>
          </w:p>
        </w:tc>
        <w:tc>
          <w:tcPr>
            <w:tcW w:w="30" w:type="dxa"/>
            <w:vAlign w:val="bottom"/>
          </w:tcPr>
          <w:p w14:paraId="5B8DF5D3" w14:textId="77777777" w:rsidR="00B20ED1" w:rsidRDefault="00B20ED1">
            <w:pPr>
              <w:rPr>
                <w:sz w:val="1"/>
                <w:szCs w:val="1"/>
              </w:rPr>
            </w:pPr>
          </w:p>
        </w:tc>
      </w:tr>
      <w:tr w:rsidR="00B20ED1" w14:paraId="4C9CB9EE" w14:textId="77777777" w:rsidTr="0050046C">
        <w:trPr>
          <w:trHeight w:val="280"/>
        </w:trPr>
        <w:tc>
          <w:tcPr>
            <w:tcW w:w="1460" w:type="dxa"/>
            <w:tcBorders>
              <w:left w:val="single" w:sz="8" w:space="0" w:color="auto"/>
              <w:bottom w:val="single" w:sz="8" w:space="0" w:color="auto"/>
              <w:right w:val="single" w:sz="8" w:space="0" w:color="auto"/>
            </w:tcBorders>
            <w:vAlign w:val="bottom"/>
          </w:tcPr>
          <w:p w14:paraId="1142335E" w14:textId="77777777" w:rsidR="00B20ED1" w:rsidRDefault="00B20ED1">
            <w:pPr>
              <w:rPr>
                <w:sz w:val="24"/>
                <w:szCs w:val="24"/>
              </w:rPr>
            </w:pPr>
          </w:p>
        </w:tc>
        <w:tc>
          <w:tcPr>
            <w:tcW w:w="100" w:type="dxa"/>
            <w:tcBorders>
              <w:bottom w:val="single" w:sz="8" w:space="0" w:color="auto"/>
            </w:tcBorders>
            <w:vAlign w:val="bottom"/>
          </w:tcPr>
          <w:p w14:paraId="33B9630F" w14:textId="77777777" w:rsidR="00B20ED1" w:rsidRDefault="00B20ED1">
            <w:pPr>
              <w:rPr>
                <w:sz w:val="24"/>
                <w:szCs w:val="24"/>
              </w:rPr>
            </w:pPr>
          </w:p>
        </w:tc>
        <w:tc>
          <w:tcPr>
            <w:tcW w:w="760" w:type="dxa"/>
            <w:gridSpan w:val="2"/>
            <w:tcBorders>
              <w:bottom w:val="single" w:sz="8" w:space="0" w:color="auto"/>
            </w:tcBorders>
            <w:vAlign w:val="bottom"/>
          </w:tcPr>
          <w:p w14:paraId="6A19FBFB" w14:textId="77777777" w:rsidR="00B20ED1" w:rsidRDefault="00B20ED1">
            <w:pPr>
              <w:rPr>
                <w:sz w:val="24"/>
                <w:szCs w:val="24"/>
              </w:rPr>
            </w:pPr>
          </w:p>
        </w:tc>
        <w:tc>
          <w:tcPr>
            <w:tcW w:w="1810" w:type="dxa"/>
            <w:gridSpan w:val="3"/>
            <w:tcBorders>
              <w:bottom w:val="single" w:sz="8" w:space="0" w:color="auto"/>
            </w:tcBorders>
            <w:vAlign w:val="bottom"/>
          </w:tcPr>
          <w:p w14:paraId="01E4BB9B" w14:textId="77777777" w:rsidR="00B20ED1" w:rsidRDefault="00327998">
            <w:pPr>
              <w:rPr>
                <w:sz w:val="20"/>
                <w:szCs w:val="20"/>
              </w:rPr>
            </w:pPr>
            <w:r>
              <w:rPr>
                <w:rFonts w:eastAsia="Times New Roman"/>
                <w:sz w:val="24"/>
                <w:szCs w:val="24"/>
              </w:rPr>
              <w:t>Bond.</w:t>
            </w:r>
          </w:p>
        </w:tc>
        <w:tc>
          <w:tcPr>
            <w:tcW w:w="680" w:type="dxa"/>
            <w:tcBorders>
              <w:bottom w:val="single" w:sz="8" w:space="0" w:color="auto"/>
            </w:tcBorders>
            <w:vAlign w:val="bottom"/>
          </w:tcPr>
          <w:p w14:paraId="3EFDE09B" w14:textId="77777777" w:rsidR="00B20ED1" w:rsidRDefault="00B20ED1">
            <w:pPr>
              <w:rPr>
                <w:sz w:val="24"/>
                <w:szCs w:val="24"/>
              </w:rPr>
            </w:pPr>
          </w:p>
        </w:tc>
        <w:tc>
          <w:tcPr>
            <w:tcW w:w="80" w:type="dxa"/>
            <w:tcBorders>
              <w:bottom w:val="single" w:sz="8" w:space="0" w:color="auto"/>
            </w:tcBorders>
            <w:vAlign w:val="bottom"/>
          </w:tcPr>
          <w:p w14:paraId="2C9E7619" w14:textId="77777777" w:rsidR="00B20ED1" w:rsidRDefault="00B20ED1">
            <w:pPr>
              <w:rPr>
                <w:sz w:val="24"/>
                <w:szCs w:val="24"/>
              </w:rPr>
            </w:pPr>
          </w:p>
        </w:tc>
        <w:tc>
          <w:tcPr>
            <w:tcW w:w="220" w:type="dxa"/>
            <w:tcBorders>
              <w:bottom w:val="single" w:sz="8" w:space="0" w:color="auto"/>
            </w:tcBorders>
            <w:vAlign w:val="bottom"/>
          </w:tcPr>
          <w:p w14:paraId="56257B1E" w14:textId="77777777" w:rsidR="00B20ED1" w:rsidRDefault="00B20ED1">
            <w:pPr>
              <w:rPr>
                <w:sz w:val="24"/>
                <w:szCs w:val="24"/>
              </w:rPr>
            </w:pPr>
          </w:p>
        </w:tc>
        <w:tc>
          <w:tcPr>
            <w:tcW w:w="380" w:type="dxa"/>
            <w:tcBorders>
              <w:bottom w:val="single" w:sz="8" w:space="0" w:color="auto"/>
            </w:tcBorders>
            <w:vAlign w:val="bottom"/>
          </w:tcPr>
          <w:p w14:paraId="76F10629" w14:textId="77777777" w:rsidR="00B20ED1" w:rsidRDefault="00B20ED1">
            <w:pPr>
              <w:rPr>
                <w:sz w:val="24"/>
                <w:szCs w:val="24"/>
              </w:rPr>
            </w:pPr>
          </w:p>
        </w:tc>
        <w:tc>
          <w:tcPr>
            <w:tcW w:w="80" w:type="dxa"/>
            <w:tcBorders>
              <w:top w:val="single" w:sz="8" w:space="0" w:color="auto"/>
              <w:bottom w:val="single" w:sz="8" w:space="0" w:color="auto"/>
            </w:tcBorders>
            <w:vAlign w:val="bottom"/>
          </w:tcPr>
          <w:p w14:paraId="1786520D" w14:textId="77777777" w:rsidR="00B20ED1" w:rsidRDefault="00B20ED1">
            <w:pPr>
              <w:rPr>
                <w:sz w:val="24"/>
                <w:szCs w:val="24"/>
              </w:rPr>
            </w:pPr>
          </w:p>
        </w:tc>
        <w:tc>
          <w:tcPr>
            <w:tcW w:w="280" w:type="dxa"/>
            <w:tcBorders>
              <w:top w:val="single" w:sz="8" w:space="0" w:color="auto"/>
              <w:bottom w:val="single" w:sz="8" w:space="0" w:color="auto"/>
            </w:tcBorders>
            <w:vAlign w:val="bottom"/>
          </w:tcPr>
          <w:p w14:paraId="170679A4" w14:textId="77777777" w:rsidR="00B20ED1" w:rsidRDefault="00B20ED1">
            <w:pPr>
              <w:rPr>
                <w:sz w:val="24"/>
                <w:szCs w:val="24"/>
              </w:rPr>
            </w:pPr>
          </w:p>
        </w:tc>
        <w:tc>
          <w:tcPr>
            <w:tcW w:w="860" w:type="dxa"/>
            <w:tcBorders>
              <w:top w:val="single" w:sz="8" w:space="0" w:color="auto"/>
              <w:bottom w:val="single" w:sz="8" w:space="0" w:color="auto"/>
            </w:tcBorders>
            <w:vAlign w:val="bottom"/>
          </w:tcPr>
          <w:p w14:paraId="6E7555E7" w14:textId="77777777" w:rsidR="00B20ED1" w:rsidRDefault="00B20ED1">
            <w:pPr>
              <w:rPr>
                <w:sz w:val="24"/>
                <w:szCs w:val="24"/>
              </w:rPr>
            </w:pPr>
          </w:p>
        </w:tc>
        <w:tc>
          <w:tcPr>
            <w:tcW w:w="160" w:type="dxa"/>
            <w:tcBorders>
              <w:bottom w:val="single" w:sz="8" w:space="0" w:color="auto"/>
            </w:tcBorders>
            <w:vAlign w:val="bottom"/>
          </w:tcPr>
          <w:p w14:paraId="266D6A24" w14:textId="77777777" w:rsidR="00B20ED1" w:rsidRDefault="00B20ED1">
            <w:pPr>
              <w:rPr>
                <w:sz w:val="24"/>
                <w:szCs w:val="24"/>
              </w:rPr>
            </w:pPr>
          </w:p>
        </w:tc>
        <w:tc>
          <w:tcPr>
            <w:tcW w:w="200" w:type="dxa"/>
            <w:tcBorders>
              <w:bottom w:val="single" w:sz="8" w:space="0" w:color="auto"/>
            </w:tcBorders>
            <w:vAlign w:val="bottom"/>
          </w:tcPr>
          <w:p w14:paraId="4E8DBE38" w14:textId="77777777" w:rsidR="00B20ED1" w:rsidRDefault="00B20ED1">
            <w:pPr>
              <w:rPr>
                <w:sz w:val="24"/>
                <w:szCs w:val="24"/>
              </w:rPr>
            </w:pPr>
          </w:p>
        </w:tc>
        <w:tc>
          <w:tcPr>
            <w:tcW w:w="400" w:type="dxa"/>
            <w:tcBorders>
              <w:bottom w:val="single" w:sz="8" w:space="0" w:color="auto"/>
            </w:tcBorders>
            <w:vAlign w:val="bottom"/>
          </w:tcPr>
          <w:p w14:paraId="2EC74DB3" w14:textId="77777777" w:rsidR="00B20ED1" w:rsidRDefault="00B20ED1">
            <w:pPr>
              <w:rPr>
                <w:sz w:val="24"/>
                <w:szCs w:val="24"/>
              </w:rPr>
            </w:pPr>
          </w:p>
        </w:tc>
        <w:tc>
          <w:tcPr>
            <w:tcW w:w="1600" w:type="dxa"/>
            <w:tcBorders>
              <w:bottom w:val="single" w:sz="8" w:space="0" w:color="auto"/>
            </w:tcBorders>
            <w:vAlign w:val="bottom"/>
          </w:tcPr>
          <w:p w14:paraId="2EFCA053" w14:textId="77777777" w:rsidR="00B20ED1" w:rsidRDefault="00B20ED1">
            <w:pPr>
              <w:rPr>
                <w:sz w:val="24"/>
                <w:szCs w:val="24"/>
              </w:rPr>
            </w:pPr>
          </w:p>
        </w:tc>
        <w:tc>
          <w:tcPr>
            <w:tcW w:w="520" w:type="dxa"/>
            <w:tcBorders>
              <w:bottom w:val="single" w:sz="8" w:space="0" w:color="auto"/>
              <w:right w:val="single" w:sz="8" w:space="0" w:color="auto"/>
            </w:tcBorders>
            <w:vAlign w:val="bottom"/>
          </w:tcPr>
          <w:p w14:paraId="2C9F50E4" w14:textId="77777777" w:rsidR="00B20ED1" w:rsidRDefault="00B20ED1">
            <w:pPr>
              <w:rPr>
                <w:sz w:val="24"/>
                <w:szCs w:val="24"/>
              </w:rPr>
            </w:pPr>
          </w:p>
        </w:tc>
        <w:tc>
          <w:tcPr>
            <w:tcW w:w="30" w:type="dxa"/>
            <w:vAlign w:val="bottom"/>
          </w:tcPr>
          <w:p w14:paraId="76EF1244" w14:textId="77777777" w:rsidR="00B20ED1" w:rsidRDefault="00B20ED1">
            <w:pPr>
              <w:rPr>
                <w:sz w:val="1"/>
                <w:szCs w:val="1"/>
              </w:rPr>
            </w:pPr>
          </w:p>
        </w:tc>
      </w:tr>
      <w:tr w:rsidR="00F671E5" w:rsidRPr="00F671E5" w14:paraId="39F02A5C" w14:textId="77777777" w:rsidTr="0050046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103"/>
        </w:trPr>
        <w:tc>
          <w:tcPr>
            <w:tcW w:w="1440" w:type="dxa"/>
          </w:tcPr>
          <w:p w14:paraId="1EF5A10C" w14:textId="77777777" w:rsidR="00F671E5" w:rsidRPr="00F671E5" w:rsidRDefault="00F671E5" w:rsidP="00F671E5">
            <w:pPr>
              <w:rPr>
                <w:rFonts w:eastAsia="Times New Roman"/>
                <w:sz w:val="24"/>
                <w:szCs w:val="24"/>
              </w:rPr>
            </w:pPr>
            <w:bookmarkStart w:id="3" w:name="_Hlk76992206"/>
            <w:bookmarkStart w:id="4" w:name="_Hlk76992489"/>
            <w:bookmarkStart w:id="5" w:name="_Hlk148449009"/>
            <w:r w:rsidRPr="00F671E5">
              <w:rPr>
                <w:rFonts w:eastAsia="Times New Roman"/>
                <w:sz w:val="24"/>
                <w:szCs w:val="24"/>
              </w:rPr>
              <w:lastRenderedPageBreak/>
              <w:t>19.2</w:t>
            </w:r>
          </w:p>
        </w:tc>
        <w:tc>
          <w:tcPr>
            <w:tcW w:w="8190" w:type="dxa"/>
            <w:gridSpan w:val="19"/>
          </w:tcPr>
          <w:p w14:paraId="502FFC4F" w14:textId="77777777" w:rsidR="00F671E5" w:rsidRPr="00F671E5" w:rsidRDefault="00F671E5" w:rsidP="00F671E5">
            <w:pPr>
              <w:rPr>
                <w:rFonts w:eastAsia="Times New Roman"/>
                <w:sz w:val="24"/>
                <w:szCs w:val="24"/>
              </w:rPr>
            </w:pPr>
            <w:r w:rsidRPr="00F671E5">
              <w:rPr>
                <w:rFonts w:eastAsia="Times New Roman"/>
                <w:sz w:val="24"/>
                <w:szCs w:val="24"/>
              </w:rPr>
              <w:t>Partial bids are allowed, as follows:</w:t>
            </w:r>
          </w:p>
          <w:p w14:paraId="5BEF5051" w14:textId="77777777" w:rsidR="00F671E5" w:rsidRPr="00F671E5" w:rsidRDefault="00F671E5" w:rsidP="00F671E5">
            <w:pPr>
              <w:rPr>
                <w:rFonts w:eastAsia="Times New Roman"/>
                <w:b/>
                <w:sz w:val="24"/>
                <w:szCs w:val="24"/>
              </w:rPr>
            </w:pPr>
          </w:p>
          <w:p w14:paraId="06E929AB" w14:textId="77777777" w:rsidR="00F671E5" w:rsidRPr="00F671E5" w:rsidRDefault="00F671E5" w:rsidP="00F671E5">
            <w:pPr>
              <w:rPr>
                <w:rFonts w:eastAsia="Times New Roman"/>
                <w:i/>
                <w:sz w:val="24"/>
                <w:szCs w:val="24"/>
              </w:rPr>
            </w:pPr>
            <w:r w:rsidRPr="00F671E5">
              <w:rPr>
                <w:rFonts w:eastAsia="Times New Roman"/>
                <w:i/>
                <w:sz w:val="24"/>
                <w:szCs w:val="24"/>
              </w:rPr>
              <w:t>“Not Applicable”</w:t>
            </w:r>
          </w:p>
        </w:tc>
      </w:tr>
      <w:tr w:rsidR="00F671E5" w:rsidRPr="00F671E5" w14:paraId="038D5811" w14:textId="77777777" w:rsidTr="0050046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104"/>
        </w:trPr>
        <w:tc>
          <w:tcPr>
            <w:tcW w:w="1440" w:type="dxa"/>
          </w:tcPr>
          <w:p w14:paraId="4D95EFD3" w14:textId="77777777" w:rsidR="00F671E5" w:rsidRPr="00F671E5" w:rsidRDefault="00F671E5" w:rsidP="00F671E5">
            <w:pPr>
              <w:rPr>
                <w:rFonts w:eastAsia="Times New Roman"/>
                <w:sz w:val="24"/>
                <w:szCs w:val="24"/>
              </w:rPr>
            </w:pPr>
            <w:r w:rsidRPr="00F671E5">
              <w:rPr>
                <w:rFonts w:eastAsia="Times New Roman"/>
                <w:sz w:val="24"/>
                <w:szCs w:val="24"/>
              </w:rPr>
              <w:t>20</w:t>
            </w:r>
          </w:p>
        </w:tc>
        <w:tc>
          <w:tcPr>
            <w:tcW w:w="8190" w:type="dxa"/>
            <w:gridSpan w:val="19"/>
          </w:tcPr>
          <w:p w14:paraId="0C1E5AC8" w14:textId="77777777" w:rsidR="00F671E5" w:rsidRPr="00F671E5" w:rsidRDefault="00F671E5" w:rsidP="00F671E5">
            <w:pPr>
              <w:rPr>
                <w:rFonts w:eastAsia="Times New Roman"/>
                <w:i/>
                <w:sz w:val="24"/>
                <w:szCs w:val="24"/>
              </w:rPr>
            </w:pPr>
            <w:r w:rsidRPr="00F671E5">
              <w:rPr>
                <w:rFonts w:eastAsia="Times New Roman"/>
                <w:i/>
                <w:sz w:val="24"/>
                <w:szCs w:val="24"/>
              </w:rPr>
              <w:t xml:space="preserve">[List licenses and permits relevant to the Project and the corresponding law requiring it, </w:t>
            </w:r>
            <w:proofErr w:type="gramStart"/>
            <w:r w:rsidRPr="00F671E5">
              <w:rPr>
                <w:rFonts w:eastAsia="Times New Roman"/>
                <w:i/>
                <w:sz w:val="24"/>
                <w:szCs w:val="24"/>
              </w:rPr>
              <w:t>e.g.</w:t>
            </w:r>
            <w:proofErr w:type="gramEnd"/>
            <w:r w:rsidRPr="00F671E5">
              <w:rPr>
                <w:rFonts w:eastAsia="Times New Roman"/>
                <w:i/>
                <w:sz w:val="24"/>
                <w:szCs w:val="24"/>
              </w:rPr>
              <w:t xml:space="preserve"> Environmental Compliance Certificate, Certification that the project site is not within a geohazard zone, etc.]</w:t>
            </w:r>
          </w:p>
        </w:tc>
      </w:tr>
      <w:tr w:rsidR="00F671E5" w:rsidRPr="00F671E5" w14:paraId="7C5B41D6" w14:textId="77777777" w:rsidTr="0050046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655"/>
        </w:trPr>
        <w:tc>
          <w:tcPr>
            <w:tcW w:w="1440" w:type="dxa"/>
          </w:tcPr>
          <w:p w14:paraId="60783A7F" w14:textId="77777777" w:rsidR="00F671E5" w:rsidRPr="00F671E5" w:rsidRDefault="00F671E5" w:rsidP="00F671E5">
            <w:pPr>
              <w:rPr>
                <w:rFonts w:eastAsia="Times New Roman"/>
                <w:sz w:val="24"/>
                <w:szCs w:val="24"/>
              </w:rPr>
            </w:pPr>
            <w:r w:rsidRPr="00F671E5">
              <w:rPr>
                <w:rFonts w:eastAsia="Times New Roman"/>
                <w:sz w:val="24"/>
                <w:szCs w:val="24"/>
              </w:rPr>
              <w:t>21</w:t>
            </w:r>
          </w:p>
        </w:tc>
        <w:tc>
          <w:tcPr>
            <w:tcW w:w="8190" w:type="dxa"/>
            <w:gridSpan w:val="19"/>
          </w:tcPr>
          <w:p w14:paraId="7F690E6C" w14:textId="77777777" w:rsidR="00F671E5" w:rsidRPr="00F671E5" w:rsidRDefault="00F671E5" w:rsidP="00F671E5">
            <w:pPr>
              <w:rPr>
                <w:rFonts w:eastAsia="Times New Roman"/>
                <w:sz w:val="24"/>
                <w:szCs w:val="24"/>
              </w:rPr>
            </w:pPr>
            <w:r w:rsidRPr="00F671E5">
              <w:rPr>
                <w:rFonts w:eastAsia="Times New Roman"/>
                <w:sz w:val="24"/>
                <w:szCs w:val="24"/>
              </w:rPr>
              <w:t>Additional contract documents relevant to the Project that may be required by existing laws and/or the Procuring Entity, such as construction schedule and S- curve, manpower schedule, construction methods, equipment utilization schedule, construction safety and health program approved by the DOLE, and other acceptable tools of project scheduling.</w:t>
            </w:r>
          </w:p>
        </w:tc>
      </w:tr>
      <w:bookmarkEnd w:id="3"/>
      <w:bookmarkEnd w:id="4"/>
      <w:bookmarkEnd w:id="5"/>
    </w:tbl>
    <w:p w14:paraId="4BB754DF" w14:textId="77777777" w:rsidR="00B20ED1" w:rsidRDefault="00B20ED1">
      <w:pPr>
        <w:spacing w:line="200" w:lineRule="exact"/>
        <w:rPr>
          <w:sz w:val="20"/>
          <w:szCs w:val="20"/>
        </w:rPr>
      </w:pPr>
    </w:p>
    <w:p w14:paraId="533FD3B7" w14:textId="77777777" w:rsidR="00B20ED1" w:rsidRDefault="00B20ED1">
      <w:pPr>
        <w:spacing w:line="200" w:lineRule="exact"/>
        <w:rPr>
          <w:sz w:val="20"/>
          <w:szCs w:val="20"/>
        </w:rPr>
      </w:pPr>
    </w:p>
    <w:p w14:paraId="52A9F21D" w14:textId="77777777" w:rsidR="00B20ED1" w:rsidRDefault="00B20ED1">
      <w:pPr>
        <w:spacing w:line="200" w:lineRule="exact"/>
        <w:rPr>
          <w:sz w:val="20"/>
          <w:szCs w:val="20"/>
        </w:rPr>
      </w:pPr>
    </w:p>
    <w:p w14:paraId="5CBA2C2F" w14:textId="77777777" w:rsidR="00B20ED1" w:rsidRDefault="00B20ED1">
      <w:pPr>
        <w:spacing w:line="200" w:lineRule="exact"/>
        <w:rPr>
          <w:sz w:val="20"/>
          <w:szCs w:val="20"/>
        </w:rPr>
      </w:pPr>
    </w:p>
    <w:p w14:paraId="6D3DE542" w14:textId="77777777" w:rsidR="00B20ED1" w:rsidRDefault="00B20ED1">
      <w:pPr>
        <w:spacing w:line="200" w:lineRule="exact"/>
        <w:rPr>
          <w:sz w:val="20"/>
          <w:szCs w:val="20"/>
        </w:rPr>
      </w:pPr>
    </w:p>
    <w:p w14:paraId="7A90FB2D" w14:textId="77777777" w:rsidR="00B20ED1" w:rsidRDefault="00B20ED1">
      <w:pPr>
        <w:spacing w:line="200" w:lineRule="exact"/>
        <w:rPr>
          <w:sz w:val="20"/>
          <w:szCs w:val="20"/>
        </w:rPr>
      </w:pPr>
    </w:p>
    <w:p w14:paraId="2700E443" w14:textId="77777777" w:rsidR="00B20ED1" w:rsidRDefault="00B20ED1">
      <w:pPr>
        <w:spacing w:line="200" w:lineRule="exact"/>
        <w:rPr>
          <w:sz w:val="20"/>
          <w:szCs w:val="20"/>
        </w:rPr>
      </w:pPr>
    </w:p>
    <w:p w14:paraId="68419C01" w14:textId="77777777" w:rsidR="00B20ED1" w:rsidRDefault="00B20ED1">
      <w:pPr>
        <w:spacing w:line="200" w:lineRule="exact"/>
        <w:rPr>
          <w:sz w:val="20"/>
          <w:szCs w:val="20"/>
        </w:rPr>
      </w:pPr>
    </w:p>
    <w:p w14:paraId="380ABF03" w14:textId="77777777" w:rsidR="00B20ED1" w:rsidRDefault="00B20ED1">
      <w:pPr>
        <w:spacing w:line="200" w:lineRule="exact"/>
        <w:rPr>
          <w:sz w:val="20"/>
          <w:szCs w:val="20"/>
        </w:rPr>
      </w:pPr>
    </w:p>
    <w:p w14:paraId="0F4E981B" w14:textId="77777777" w:rsidR="00B20ED1" w:rsidRDefault="00B20ED1">
      <w:pPr>
        <w:spacing w:line="200" w:lineRule="exact"/>
        <w:rPr>
          <w:sz w:val="20"/>
          <w:szCs w:val="20"/>
        </w:rPr>
      </w:pPr>
    </w:p>
    <w:p w14:paraId="552DF842" w14:textId="77777777" w:rsidR="00B20ED1" w:rsidRDefault="00B20ED1">
      <w:pPr>
        <w:spacing w:line="200" w:lineRule="exact"/>
        <w:rPr>
          <w:sz w:val="20"/>
          <w:szCs w:val="20"/>
        </w:rPr>
      </w:pPr>
    </w:p>
    <w:p w14:paraId="5F99DB82" w14:textId="77777777" w:rsidR="00B20ED1" w:rsidRDefault="00B20ED1">
      <w:pPr>
        <w:spacing w:line="200" w:lineRule="exact"/>
        <w:rPr>
          <w:sz w:val="20"/>
          <w:szCs w:val="20"/>
        </w:rPr>
      </w:pPr>
    </w:p>
    <w:p w14:paraId="2C86FAC5" w14:textId="77777777" w:rsidR="00B20ED1" w:rsidRDefault="00B20ED1">
      <w:pPr>
        <w:spacing w:line="200" w:lineRule="exact"/>
        <w:rPr>
          <w:sz w:val="20"/>
          <w:szCs w:val="20"/>
        </w:rPr>
      </w:pPr>
    </w:p>
    <w:p w14:paraId="35A5A9D6" w14:textId="77777777" w:rsidR="00B20ED1" w:rsidRDefault="00B20ED1">
      <w:pPr>
        <w:spacing w:line="200" w:lineRule="exact"/>
        <w:rPr>
          <w:sz w:val="20"/>
          <w:szCs w:val="20"/>
        </w:rPr>
      </w:pPr>
    </w:p>
    <w:p w14:paraId="2F713C94" w14:textId="77777777" w:rsidR="00B20ED1" w:rsidRDefault="00B20ED1">
      <w:pPr>
        <w:spacing w:line="200" w:lineRule="exact"/>
        <w:rPr>
          <w:sz w:val="20"/>
          <w:szCs w:val="20"/>
        </w:rPr>
      </w:pPr>
    </w:p>
    <w:p w14:paraId="262DB855" w14:textId="77777777" w:rsidR="00B20ED1" w:rsidRDefault="00B20ED1">
      <w:pPr>
        <w:spacing w:line="200" w:lineRule="exact"/>
        <w:rPr>
          <w:sz w:val="20"/>
          <w:szCs w:val="20"/>
        </w:rPr>
      </w:pPr>
    </w:p>
    <w:p w14:paraId="4305620E" w14:textId="77777777" w:rsidR="00B20ED1" w:rsidRDefault="00B20ED1">
      <w:pPr>
        <w:spacing w:line="200" w:lineRule="exact"/>
        <w:rPr>
          <w:sz w:val="20"/>
          <w:szCs w:val="20"/>
        </w:rPr>
      </w:pPr>
    </w:p>
    <w:p w14:paraId="408F905F" w14:textId="77777777" w:rsidR="00B20ED1" w:rsidRDefault="00B20ED1">
      <w:pPr>
        <w:spacing w:line="200" w:lineRule="exact"/>
        <w:rPr>
          <w:sz w:val="20"/>
          <w:szCs w:val="20"/>
        </w:rPr>
      </w:pPr>
    </w:p>
    <w:p w14:paraId="5EA26BD2" w14:textId="77777777" w:rsidR="00B20ED1" w:rsidRDefault="00B20ED1">
      <w:pPr>
        <w:spacing w:line="200" w:lineRule="exact"/>
        <w:rPr>
          <w:sz w:val="20"/>
          <w:szCs w:val="20"/>
        </w:rPr>
      </w:pPr>
    </w:p>
    <w:p w14:paraId="180F32EE" w14:textId="77777777" w:rsidR="00B20ED1" w:rsidRDefault="00B20ED1">
      <w:pPr>
        <w:spacing w:line="200" w:lineRule="exact"/>
        <w:rPr>
          <w:sz w:val="20"/>
          <w:szCs w:val="20"/>
        </w:rPr>
      </w:pPr>
    </w:p>
    <w:p w14:paraId="1A218D8F" w14:textId="77777777" w:rsidR="00B20ED1" w:rsidRDefault="00B20ED1">
      <w:pPr>
        <w:spacing w:line="200" w:lineRule="exact"/>
        <w:rPr>
          <w:sz w:val="20"/>
          <w:szCs w:val="20"/>
        </w:rPr>
      </w:pPr>
    </w:p>
    <w:p w14:paraId="4D33E27F" w14:textId="77777777" w:rsidR="00B20ED1" w:rsidRDefault="00B20ED1">
      <w:pPr>
        <w:spacing w:line="200" w:lineRule="exact"/>
        <w:rPr>
          <w:sz w:val="20"/>
          <w:szCs w:val="20"/>
        </w:rPr>
      </w:pPr>
    </w:p>
    <w:p w14:paraId="3CA5D60F" w14:textId="77777777" w:rsidR="00E804FC" w:rsidRDefault="00E804FC">
      <w:pPr>
        <w:spacing w:line="200" w:lineRule="exact"/>
        <w:rPr>
          <w:sz w:val="20"/>
          <w:szCs w:val="20"/>
        </w:rPr>
      </w:pPr>
    </w:p>
    <w:p w14:paraId="60D6CD95" w14:textId="77777777" w:rsidR="00E804FC" w:rsidRDefault="00E804FC">
      <w:pPr>
        <w:spacing w:line="200" w:lineRule="exact"/>
        <w:rPr>
          <w:sz w:val="20"/>
          <w:szCs w:val="20"/>
        </w:rPr>
      </w:pPr>
    </w:p>
    <w:p w14:paraId="45D46E25" w14:textId="77777777" w:rsidR="00E804FC" w:rsidRDefault="00E804FC">
      <w:pPr>
        <w:spacing w:line="200" w:lineRule="exact"/>
        <w:rPr>
          <w:sz w:val="20"/>
          <w:szCs w:val="20"/>
        </w:rPr>
      </w:pPr>
    </w:p>
    <w:p w14:paraId="6973ABEB" w14:textId="77777777" w:rsidR="00E804FC" w:rsidRDefault="00E804FC">
      <w:pPr>
        <w:spacing w:line="200" w:lineRule="exact"/>
        <w:rPr>
          <w:sz w:val="20"/>
          <w:szCs w:val="20"/>
        </w:rPr>
      </w:pPr>
    </w:p>
    <w:p w14:paraId="65F02FEE" w14:textId="77777777" w:rsidR="00E804FC" w:rsidRDefault="00E804FC">
      <w:pPr>
        <w:spacing w:line="200" w:lineRule="exact"/>
        <w:rPr>
          <w:sz w:val="20"/>
          <w:szCs w:val="20"/>
        </w:rPr>
      </w:pPr>
    </w:p>
    <w:p w14:paraId="1F611693" w14:textId="77777777" w:rsidR="00E804FC" w:rsidRDefault="00E804FC">
      <w:pPr>
        <w:spacing w:line="200" w:lineRule="exact"/>
        <w:rPr>
          <w:sz w:val="20"/>
          <w:szCs w:val="20"/>
        </w:rPr>
      </w:pPr>
    </w:p>
    <w:p w14:paraId="5AE00A64" w14:textId="77777777" w:rsidR="00E804FC" w:rsidRDefault="00E804FC">
      <w:pPr>
        <w:spacing w:line="200" w:lineRule="exact"/>
        <w:rPr>
          <w:sz w:val="20"/>
          <w:szCs w:val="20"/>
        </w:rPr>
      </w:pPr>
    </w:p>
    <w:p w14:paraId="4C7A6416" w14:textId="77777777" w:rsidR="00E804FC" w:rsidRDefault="00E804FC">
      <w:pPr>
        <w:spacing w:line="200" w:lineRule="exact"/>
        <w:rPr>
          <w:sz w:val="20"/>
          <w:szCs w:val="20"/>
        </w:rPr>
      </w:pPr>
    </w:p>
    <w:p w14:paraId="5B23DEA7" w14:textId="77777777" w:rsidR="00E804FC" w:rsidRDefault="00E804FC">
      <w:pPr>
        <w:spacing w:line="200" w:lineRule="exact"/>
        <w:rPr>
          <w:sz w:val="20"/>
          <w:szCs w:val="20"/>
        </w:rPr>
      </w:pPr>
    </w:p>
    <w:p w14:paraId="427A032D" w14:textId="77777777" w:rsidR="00E804FC" w:rsidRDefault="00E804FC">
      <w:pPr>
        <w:spacing w:line="200" w:lineRule="exact"/>
        <w:rPr>
          <w:sz w:val="20"/>
          <w:szCs w:val="20"/>
        </w:rPr>
      </w:pPr>
    </w:p>
    <w:p w14:paraId="5BFC5F29" w14:textId="77777777" w:rsidR="00E804FC" w:rsidRDefault="00E804FC">
      <w:pPr>
        <w:spacing w:line="200" w:lineRule="exact"/>
        <w:rPr>
          <w:sz w:val="20"/>
          <w:szCs w:val="20"/>
        </w:rPr>
      </w:pPr>
    </w:p>
    <w:p w14:paraId="31F83958" w14:textId="77777777" w:rsidR="00E804FC" w:rsidRDefault="00E804FC">
      <w:pPr>
        <w:spacing w:line="200" w:lineRule="exact"/>
        <w:rPr>
          <w:sz w:val="20"/>
          <w:szCs w:val="20"/>
        </w:rPr>
      </w:pPr>
    </w:p>
    <w:p w14:paraId="564CD8BB" w14:textId="77777777" w:rsidR="00E804FC" w:rsidRDefault="00E804FC">
      <w:pPr>
        <w:spacing w:line="200" w:lineRule="exact"/>
        <w:rPr>
          <w:sz w:val="20"/>
          <w:szCs w:val="20"/>
        </w:rPr>
      </w:pPr>
    </w:p>
    <w:p w14:paraId="3315B422" w14:textId="77777777" w:rsidR="00E804FC" w:rsidRDefault="00E804FC">
      <w:pPr>
        <w:spacing w:line="200" w:lineRule="exact"/>
        <w:rPr>
          <w:sz w:val="20"/>
          <w:szCs w:val="20"/>
        </w:rPr>
      </w:pPr>
    </w:p>
    <w:p w14:paraId="06B2FBA7" w14:textId="77777777" w:rsidR="00E804FC" w:rsidRDefault="00E804FC">
      <w:pPr>
        <w:spacing w:line="200" w:lineRule="exact"/>
        <w:rPr>
          <w:sz w:val="20"/>
          <w:szCs w:val="20"/>
        </w:rPr>
      </w:pPr>
    </w:p>
    <w:p w14:paraId="3AC352ED" w14:textId="77777777" w:rsidR="00E804FC" w:rsidRDefault="00E804FC">
      <w:pPr>
        <w:spacing w:line="200" w:lineRule="exact"/>
        <w:rPr>
          <w:sz w:val="20"/>
          <w:szCs w:val="20"/>
        </w:rPr>
      </w:pPr>
    </w:p>
    <w:p w14:paraId="2E30F6F7" w14:textId="77777777" w:rsidR="00E804FC" w:rsidRDefault="00E804FC">
      <w:pPr>
        <w:spacing w:line="200" w:lineRule="exact"/>
        <w:rPr>
          <w:sz w:val="20"/>
          <w:szCs w:val="20"/>
        </w:rPr>
      </w:pPr>
    </w:p>
    <w:p w14:paraId="54A4BE29" w14:textId="77777777" w:rsidR="00E804FC" w:rsidRDefault="00E804FC">
      <w:pPr>
        <w:spacing w:line="200" w:lineRule="exact"/>
        <w:rPr>
          <w:sz w:val="20"/>
          <w:szCs w:val="20"/>
        </w:rPr>
      </w:pPr>
    </w:p>
    <w:p w14:paraId="1DF488D8" w14:textId="77777777" w:rsidR="00E804FC" w:rsidRDefault="00E804FC">
      <w:pPr>
        <w:spacing w:line="200" w:lineRule="exact"/>
        <w:rPr>
          <w:sz w:val="20"/>
          <w:szCs w:val="20"/>
        </w:rPr>
      </w:pPr>
    </w:p>
    <w:p w14:paraId="353FD3C1" w14:textId="77777777" w:rsidR="00E804FC" w:rsidRDefault="00E804FC">
      <w:pPr>
        <w:spacing w:line="200" w:lineRule="exact"/>
        <w:rPr>
          <w:sz w:val="20"/>
          <w:szCs w:val="20"/>
        </w:rPr>
      </w:pPr>
    </w:p>
    <w:p w14:paraId="0449834E" w14:textId="77777777" w:rsidR="00E804FC" w:rsidRDefault="00E804FC">
      <w:pPr>
        <w:spacing w:line="200" w:lineRule="exact"/>
        <w:rPr>
          <w:sz w:val="20"/>
          <w:szCs w:val="20"/>
        </w:rPr>
      </w:pPr>
    </w:p>
    <w:p w14:paraId="707F625F" w14:textId="77777777" w:rsidR="00E804FC" w:rsidRDefault="00E804FC">
      <w:pPr>
        <w:spacing w:line="200" w:lineRule="exact"/>
        <w:rPr>
          <w:sz w:val="20"/>
          <w:szCs w:val="20"/>
        </w:rPr>
      </w:pPr>
    </w:p>
    <w:p w14:paraId="7BAC43BA" w14:textId="77777777" w:rsidR="00E804FC" w:rsidRDefault="00E804FC">
      <w:pPr>
        <w:ind w:right="-10"/>
        <w:jc w:val="center"/>
        <w:rPr>
          <w:rFonts w:eastAsia="Times New Roman"/>
          <w:b/>
          <w:bCs/>
          <w:i/>
          <w:iCs/>
          <w:sz w:val="44"/>
          <w:szCs w:val="44"/>
        </w:rPr>
      </w:pPr>
    </w:p>
    <w:p w14:paraId="4B62A34E" w14:textId="77777777" w:rsidR="00E804FC" w:rsidRDefault="00E804FC">
      <w:pPr>
        <w:ind w:right="-10"/>
        <w:jc w:val="center"/>
        <w:rPr>
          <w:rFonts w:eastAsia="Times New Roman"/>
          <w:b/>
          <w:bCs/>
          <w:i/>
          <w:iCs/>
          <w:sz w:val="44"/>
          <w:szCs w:val="44"/>
        </w:rPr>
      </w:pPr>
    </w:p>
    <w:p w14:paraId="3711CF38" w14:textId="77777777" w:rsidR="00E804FC" w:rsidRDefault="00E804FC">
      <w:pPr>
        <w:ind w:right="-10"/>
        <w:jc w:val="center"/>
        <w:rPr>
          <w:rFonts w:eastAsia="Times New Roman"/>
          <w:b/>
          <w:bCs/>
          <w:i/>
          <w:iCs/>
          <w:sz w:val="44"/>
          <w:szCs w:val="44"/>
        </w:rPr>
      </w:pPr>
    </w:p>
    <w:p w14:paraId="58121FC5" w14:textId="77777777" w:rsidR="00E804FC" w:rsidRDefault="00E804FC">
      <w:pPr>
        <w:ind w:right="-10"/>
        <w:jc w:val="center"/>
        <w:rPr>
          <w:rFonts w:eastAsia="Times New Roman"/>
          <w:b/>
          <w:bCs/>
          <w:i/>
          <w:iCs/>
          <w:sz w:val="44"/>
          <w:szCs w:val="44"/>
        </w:rPr>
      </w:pPr>
    </w:p>
    <w:p w14:paraId="22382C29" w14:textId="5422DA00" w:rsidR="00B20ED1" w:rsidRDefault="00E804FC">
      <w:pPr>
        <w:ind w:right="-10"/>
        <w:jc w:val="center"/>
        <w:rPr>
          <w:sz w:val="20"/>
          <w:szCs w:val="20"/>
        </w:rPr>
      </w:pPr>
      <w:r>
        <w:rPr>
          <w:rFonts w:eastAsia="Times New Roman"/>
          <w:b/>
          <w:bCs/>
          <w:i/>
          <w:iCs/>
          <w:sz w:val="44"/>
          <w:szCs w:val="44"/>
        </w:rPr>
        <w:lastRenderedPageBreak/>
        <w:t>S</w:t>
      </w:r>
      <w:r w:rsidR="00327998">
        <w:rPr>
          <w:rFonts w:eastAsia="Times New Roman"/>
          <w:b/>
          <w:bCs/>
          <w:i/>
          <w:iCs/>
          <w:sz w:val="44"/>
          <w:szCs w:val="44"/>
        </w:rPr>
        <w:t>ection IV. General Conditions of Contract</w:t>
      </w:r>
    </w:p>
    <w:p w14:paraId="6002E3E1" w14:textId="77777777" w:rsidR="00B20ED1" w:rsidRDefault="00B20ED1">
      <w:pPr>
        <w:sectPr w:rsidR="00B20ED1">
          <w:pgSz w:w="11900" w:h="16834"/>
          <w:pgMar w:top="1355" w:right="1440" w:bottom="660" w:left="1440" w:header="0" w:footer="0" w:gutter="0"/>
          <w:cols w:space="720" w:equalWidth="0">
            <w:col w:w="9029"/>
          </w:cols>
        </w:sectPr>
      </w:pPr>
    </w:p>
    <w:p w14:paraId="69ED1769" w14:textId="77777777" w:rsidR="00B20ED1" w:rsidRDefault="00B20ED1">
      <w:pPr>
        <w:spacing w:line="200" w:lineRule="exact"/>
        <w:rPr>
          <w:sz w:val="20"/>
          <w:szCs w:val="20"/>
        </w:rPr>
      </w:pPr>
    </w:p>
    <w:p w14:paraId="47A80DD5" w14:textId="77777777" w:rsidR="00B20ED1" w:rsidRDefault="00B20ED1">
      <w:pPr>
        <w:spacing w:line="200" w:lineRule="exact"/>
        <w:rPr>
          <w:sz w:val="20"/>
          <w:szCs w:val="20"/>
        </w:rPr>
      </w:pPr>
    </w:p>
    <w:p w14:paraId="1527736E" w14:textId="77777777" w:rsidR="00B20ED1" w:rsidRDefault="00B20ED1">
      <w:pPr>
        <w:spacing w:line="200" w:lineRule="exact"/>
        <w:rPr>
          <w:sz w:val="20"/>
          <w:szCs w:val="20"/>
        </w:rPr>
      </w:pPr>
    </w:p>
    <w:p w14:paraId="25840EA4" w14:textId="77777777" w:rsidR="00B20ED1" w:rsidRDefault="00B20ED1">
      <w:pPr>
        <w:spacing w:line="200" w:lineRule="exact"/>
        <w:rPr>
          <w:sz w:val="20"/>
          <w:szCs w:val="20"/>
        </w:rPr>
      </w:pPr>
    </w:p>
    <w:p w14:paraId="56326E96" w14:textId="77777777" w:rsidR="00B20ED1" w:rsidRDefault="00B20ED1">
      <w:pPr>
        <w:spacing w:line="200" w:lineRule="exact"/>
        <w:rPr>
          <w:sz w:val="20"/>
          <w:szCs w:val="20"/>
        </w:rPr>
      </w:pPr>
    </w:p>
    <w:p w14:paraId="67C9557E" w14:textId="77777777" w:rsidR="00B20ED1" w:rsidRDefault="00B20ED1">
      <w:pPr>
        <w:spacing w:line="200" w:lineRule="exact"/>
        <w:rPr>
          <w:sz w:val="20"/>
          <w:szCs w:val="20"/>
        </w:rPr>
      </w:pPr>
    </w:p>
    <w:p w14:paraId="31E1BD48" w14:textId="77777777" w:rsidR="00B20ED1" w:rsidRDefault="00B20ED1">
      <w:pPr>
        <w:spacing w:line="200" w:lineRule="exact"/>
        <w:rPr>
          <w:sz w:val="20"/>
          <w:szCs w:val="20"/>
        </w:rPr>
      </w:pPr>
    </w:p>
    <w:p w14:paraId="3C274C52" w14:textId="77777777" w:rsidR="00B20ED1" w:rsidRDefault="00B20ED1">
      <w:pPr>
        <w:spacing w:line="200" w:lineRule="exact"/>
        <w:rPr>
          <w:sz w:val="20"/>
          <w:szCs w:val="20"/>
        </w:rPr>
      </w:pPr>
    </w:p>
    <w:p w14:paraId="4AA7C579" w14:textId="77777777" w:rsidR="00B20ED1" w:rsidRDefault="00B20ED1">
      <w:pPr>
        <w:spacing w:line="200" w:lineRule="exact"/>
        <w:rPr>
          <w:sz w:val="20"/>
          <w:szCs w:val="20"/>
        </w:rPr>
      </w:pPr>
    </w:p>
    <w:p w14:paraId="214F8B13" w14:textId="77777777" w:rsidR="00B20ED1" w:rsidRDefault="00B20ED1">
      <w:pPr>
        <w:spacing w:line="200" w:lineRule="exact"/>
        <w:rPr>
          <w:sz w:val="20"/>
          <w:szCs w:val="20"/>
        </w:rPr>
      </w:pPr>
    </w:p>
    <w:p w14:paraId="039722C2" w14:textId="77777777" w:rsidR="00B20ED1" w:rsidRDefault="00B20ED1">
      <w:pPr>
        <w:spacing w:line="200" w:lineRule="exact"/>
        <w:rPr>
          <w:sz w:val="20"/>
          <w:szCs w:val="20"/>
        </w:rPr>
      </w:pPr>
    </w:p>
    <w:p w14:paraId="581D318F" w14:textId="77777777" w:rsidR="00B20ED1" w:rsidRDefault="00B20ED1">
      <w:pPr>
        <w:spacing w:line="200" w:lineRule="exact"/>
        <w:rPr>
          <w:sz w:val="20"/>
          <w:szCs w:val="20"/>
        </w:rPr>
      </w:pPr>
    </w:p>
    <w:p w14:paraId="730326EB" w14:textId="77777777" w:rsidR="00B20ED1" w:rsidRDefault="00B20ED1">
      <w:pPr>
        <w:spacing w:line="200" w:lineRule="exact"/>
        <w:rPr>
          <w:sz w:val="20"/>
          <w:szCs w:val="20"/>
        </w:rPr>
      </w:pPr>
    </w:p>
    <w:p w14:paraId="5AF8FBC2" w14:textId="77777777" w:rsidR="00B20ED1" w:rsidRDefault="00B20ED1">
      <w:pPr>
        <w:spacing w:line="200" w:lineRule="exact"/>
        <w:rPr>
          <w:sz w:val="20"/>
          <w:szCs w:val="20"/>
        </w:rPr>
      </w:pPr>
    </w:p>
    <w:p w14:paraId="1CDF1B05" w14:textId="77777777" w:rsidR="00B20ED1" w:rsidRDefault="00B20ED1">
      <w:pPr>
        <w:spacing w:line="200" w:lineRule="exact"/>
        <w:rPr>
          <w:sz w:val="20"/>
          <w:szCs w:val="20"/>
        </w:rPr>
      </w:pPr>
    </w:p>
    <w:p w14:paraId="361C449E" w14:textId="77777777" w:rsidR="00B20ED1" w:rsidRDefault="00B20ED1">
      <w:pPr>
        <w:spacing w:line="200" w:lineRule="exact"/>
        <w:rPr>
          <w:sz w:val="20"/>
          <w:szCs w:val="20"/>
        </w:rPr>
      </w:pPr>
    </w:p>
    <w:p w14:paraId="758124E8" w14:textId="77777777" w:rsidR="00B20ED1" w:rsidRDefault="00B20ED1">
      <w:pPr>
        <w:spacing w:line="200" w:lineRule="exact"/>
        <w:rPr>
          <w:sz w:val="20"/>
          <w:szCs w:val="20"/>
        </w:rPr>
      </w:pPr>
    </w:p>
    <w:p w14:paraId="7671CB5E" w14:textId="77777777" w:rsidR="00B20ED1" w:rsidRDefault="00B20ED1">
      <w:pPr>
        <w:spacing w:line="200" w:lineRule="exact"/>
        <w:rPr>
          <w:sz w:val="20"/>
          <w:szCs w:val="20"/>
        </w:rPr>
      </w:pPr>
    </w:p>
    <w:p w14:paraId="0693D55B" w14:textId="77777777" w:rsidR="00B20ED1" w:rsidRDefault="00B20ED1">
      <w:pPr>
        <w:spacing w:line="200" w:lineRule="exact"/>
        <w:rPr>
          <w:sz w:val="20"/>
          <w:szCs w:val="20"/>
        </w:rPr>
      </w:pPr>
    </w:p>
    <w:p w14:paraId="706CAF70" w14:textId="77777777" w:rsidR="00B20ED1" w:rsidRDefault="00B20ED1">
      <w:pPr>
        <w:spacing w:line="200" w:lineRule="exact"/>
        <w:rPr>
          <w:sz w:val="20"/>
          <w:szCs w:val="20"/>
        </w:rPr>
      </w:pPr>
    </w:p>
    <w:p w14:paraId="14936269" w14:textId="77777777" w:rsidR="00B20ED1" w:rsidRDefault="00B20ED1">
      <w:pPr>
        <w:spacing w:line="200" w:lineRule="exact"/>
        <w:rPr>
          <w:sz w:val="20"/>
          <w:szCs w:val="20"/>
        </w:rPr>
      </w:pPr>
    </w:p>
    <w:p w14:paraId="75332065" w14:textId="77777777" w:rsidR="00B20ED1" w:rsidRDefault="00B20ED1">
      <w:pPr>
        <w:spacing w:line="200" w:lineRule="exact"/>
        <w:rPr>
          <w:sz w:val="20"/>
          <w:szCs w:val="20"/>
        </w:rPr>
      </w:pPr>
    </w:p>
    <w:p w14:paraId="456EC31E" w14:textId="77777777" w:rsidR="00B20ED1" w:rsidRDefault="00B20ED1">
      <w:pPr>
        <w:spacing w:line="200" w:lineRule="exact"/>
        <w:rPr>
          <w:sz w:val="20"/>
          <w:szCs w:val="20"/>
        </w:rPr>
      </w:pPr>
    </w:p>
    <w:p w14:paraId="45403CA0" w14:textId="77777777" w:rsidR="00B20ED1" w:rsidRDefault="00B20ED1">
      <w:pPr>
        <w:spacing w:line="200" w:lineRule="exact"/>
        <w:rPr>
          <w:sz w:val="20"/>
          <w:szCs w:val="20"/>
        </w:rPr>
      </w:pPr>
    </w:p>
    <w:p w14:paraId="4C62A116" w14:textId="77777777" w:rsidR="00B20ED1" w:rsidRDefault="00B20ED1">
      <w:pPr>
        <w:spacing w:line="200" w:lineRule="exact"/>
        <w:rPr>
          <w:sz w:val="20"/>
          <w:szCs w:val="20"/>
        </w:rPr>
      </w:pPr>
    </w:p>
    <w:p w14:paraId="7ECAB675" w14:textId="77777777" w:rsidR="00B20ED1" w:rsidRDefault="00B20ED1">
      <w:pPr>
        <w:spacing w:line="200" w:lineRule="exact"/>
        <w:rPr>
          <w:sz w:val="20"/>
          <w:szCs w:val="20"/>
        </w:rPr>
      </w:pPr>
    </w:p>
    <w:p w14:paraId="41C6B52B" w14:textId="77777777" w:rsidR="00B20ED1" w:rsidRDefault="00B20ED1">
      <w:pPr>
        <w:spacing w:line="200" w:lineRule="exact"/>
        <w:rPr>
          <w:sz w:val="20"/>
          <w:szCs w:val="20"/>
        </w:rPr>
      </w:pPr>
    </w:p>
    <w:p w14:paraId="7F210676" w14:textId="77777777" w:rsidR="00B20ED1" w:rsidRDefault="00B20ED1">
      <w:pPr>
        <w:spacing w:line="200" w:lineRule="exact"/>
        <w:rPr>
          <w:sz w:val="20"/>
          <w:szCs w:val="20"/>
        </w:rPr>
      </w:pPr>
    </w:p>
    <w:p w14:paraId="3101E6E3" w14:textId="77777777" w:rsidR="00B20ED1" w:rsidRDefault="00B20ED1">
      <w:pPr>
        <w:spacing w:line="200" w:lineRule="exact"/>
        <w:rPr>
          <w:sz w:val="20"/>
          <w:szCs w:val="20"/>
        </w:rPr>
      </w:pPr>
    </w:p>
    <w:p w14:paraId="31035C6C" w14:textId="77777777" w:rsidR="00B20ED1" w:rsidRDefault="00B20ED1">
      <w:pPr>
        <w:spacing w:line="200" w:lineRule="exact"/>
        <w:rPr>
          <w:sz w:val="20"/>
          <w:szCs w:val="20"/>
        </w:rPr>
      </w:pPr>
    </w:p>
    <w:p w14:paraId="68FD596C" w14:textId="77777777" w:rsidR="00B20ED1" w:rsidRDefault="00B20ED1">
      <w:pPr>
        <w:spacing w:line="200" w:lineRule="exact"/>
        <w:rPr>
          <w:sz w:val="20"/>
          <w:szCs w:val="20"/>
        </w:rPr>
      </w:pPr>
    </w:p>
    <w:p w14:paraId="5A5C7B4B" w14:textId="77777777" w:rsidR="00B20ED1" w:rsidRDefault="00B20ED1">
      <w:pPr>
        <w:spacing w:line="200" w:lineRule="exact"/>
        <w:rPr>
          <w:sz w:val="20"/>
          <w:szCs w:val="20"/>
        </w:rPr>
      </w:pPr>
    </w:p>
    <w:p w14:paraId="28F2DE24" w14:textId="77777777" w:rsidR="00B20ED1" w:rsidRDefault="00B20ED1">
      <w:pPr>
        <w:spacing w:line="200" w:lineRule="exact"/>
        <w:rPr>
          <w:sz w:val="20"/>
          <w:szCs w:val="20"/>
        </w:rPr>
      </w:pPr>
    </w:p>
    <w:p w14:paraId="0840C227" w14:textId="77777777" w:rsidR="00B20ED1" w:rsidRDefault="00B20ED1">
      <w:pPr>
        <w:spacing w:line="200" w:lineRule="exact"/>
        <w:rPr>
          <w:sz w:val="20"/>
          <w:szCs w:val="20"/>
        </w:rPr>
      </w:pPr>
    </w:p>
    <w:p w14:paraId="3765190D" w14:textId="77777777" w:rsidR="00B20ED1" w:rsidRDefault="00B20ED1">
      <w:pPr>
        <w:spacing w:line="200" w:lineRule="exact"/>
        <w:rPr>
          <w:sz w:val="20"/>
          <w:szCs w:val="20"/>
        </w:rPr>
      </w:pPr>
    </w:p>
    <w:p w14:paraId="3C7EDB1E" w14:textId="77777777" w:rsidR="00B20ED1" w:rsidRDefault="00B20ED1">
      <w:pPr>
        <w:spacing w:line="200" w:lineRule="exact"/>
        <w:rPr>
          <w:sz w:val="20"/>
          <w:szCs w:val="20"/>
        </w:rPr>
      </w:pPr>
    </w:p>
    <w:p w14:paraId="69A8EE1B" w14:textId="77777777" w:rsidR="00B20ED1" w:rsidRDefault="00B20ED1">
      <w:pPr>
        <w:spacing w:line="200" w:lineRule="exact"/>
        <w:rPr>
          <w:sz w:val="20"/>
          <w:szCs w:val="20"/>
        </w:rPr>
      </w:pPr>
    </w:p>
    <w:p w14:paraId="10C36458" w14:textId="77777777" w:rsidR="00B20ED1" w:rsidRDefault="00B20ED1">
      <w:pPr>
        <w:spacing w:line="200" w:lineRule="exact"/>
        <w:rPr>
          <w:sz w:val="20"/>
          <w:szCs w:val="20"/>
        </w:rPr>
      </w:pPr>
    </w:p>
    <w:p w14:paraId="32ED31FA" w14:textId="77777777" w:rsidR="00B20ED1" w:rsidRDefault="00B20ED1">
      <w:pPr>
        <w:spacing w:line="200" w:lineRule="exact"/>
        <w:rPr>
          <w:sz w:val="20"/>
          <w:szCs w:val="20"/>
        </w:rPr>
      </w:pPr>
    </w:p>
    <w:p w14:paraId="50A30B87" w14:textId="77777777" w:rsidR="00B20ED1" w:rsidRDefault="00B20ED1">
      <w:pPr>
        <w:spacing w:line="200" w:lineRule="exact"/>
        <w:rPr>
          <w:sz w:val="20"/>
          <w:szCs w:val="20"/>
        </w:rPr>
      </w:pPr>
    </w:p>
    <w:p w14:paraId="19FE0D5E" w14:textId="77777777" w:rsidR="00B20ED1" w:rsidRDefault="00B20ED1">
      <w:pPr>
        <w:spacing w:line="200" w:lineRule="exact"/>
        <w:rPr>
          <w:sz w:val="20"/>
          <w:szCs w:val="20"/>
        </w:rPr>
      </w:pPr>
    </w:p>
    <w:p w14:paraId="42538206" w14:textId="77777777" w:rsidR="00B20ED1" w:rsidRDefault="00B20ED1">
      <w:pPr>
        <w:spacing w:line="200" w:lineRule="exact"/>
        <w:rPr>
          <w:sz w:val="20"/>
          <w:szCs w:val="20"/>
        </w:rPr>
      </w:pPr>
    </w:p>
    <w:p w14:paraId="18B006D6" w14:textId="77777777" w:rsidR="00B20ED1" w:rsidRDefault="00B20ED1">
      <w:pPr>
        <w:spacing w:line="200" w:lineRule="exact"/>
        <w:rPr>
          <w:sz w:val="20"/>
          <w:szCs w:val="20"/>
        </w:rPr>
      </w:pPr>
    </w:p>
    <w:p w14:paraId="3402ED60" w14:textId="77777777" w:rsidR="00B20ED1" w:rsidRDefault="00B20ED1">
      <w:pPr>
        <w:spacing w:line="200" w:lineRule="exact"/>
        <w:rPr>
          <w:sz w:val="20"/>
          <w:szCs w:val="20"/>
        </w:rPr>
      </w:pPr>
    </w:p>
    <w:p w14:paraId="6F59471A" w14:textId="77777777" w:rsidR="00B20ED1" w:rsidRDefault="00B20ED1">
      <w:pPr>
        <w:spacing w:line="200" w:lineRule="exact"/>
        <w:rPr>
          <w:sz w:val="20"/>
          <w:szCs w:val="20"/>
        </w:rPr>
      </w:pPr>
    </w:p>
    <w:p w14:paraId="4F09985F" w14:textId="77777777" w:rsidR="00B20ED1" w:rsidRDefault="00B20ED1">
      <w:pPr>
        <w:spacing w:line="200" w:lineRule="exact"/>
        <w:rPr>
          <w:sz w:val="20"/>
          <w:szCs w:val="20"/>
        </w:rPr>
      </w:pPr>
    </w:p>
    <w:p w14:paraId="3E274BF4" w14:textId="77777777" w:rsidR="00B20ED1" w:rsidRDefault="00B20ED1">
      <w:pPr>
        <w:spacing w:line="200" w:lineRule="exact"/>
        <w:rPr>
          <w:sz w:val="20"/>
          <w:szCs w:val="20"/>
        </w:rPr>
      </w:pPr>
    </w:p>
    <w:p w14:paraId="0499A882" w14:textId="77777777" w:rsidR="00B20ED1" w:rsidRDefault="00B20ED1">
      <w:pPr>
        <w:spacing w:line="200" w:lineRule="exact"/>
        <w:rPr>
          <w:sz w:val="20"/>
          <w:szCs w:val="20"/>
        </w:rPr>
      </w:pPr>
    </w:p>
    <w:p w14:paraId="15E2470A" w14:textId="77777777" w:rsidR="00B20ED1" w:rsidRDefault="00B20ED1">
      <w:pPr>
        <w:spacing w:line="200" w:lineRule="exact"/>
        <w:rPr>
          <w:sz w:val="20"/>
          <w:szCs w:val="20"/>
        </w:rPr>
      </w:pPr>
    </w:p>
    <w:p w14:paraId="24CC0CDF" w14:textId="77777777" w:rsidR="00B20ED1" w:rsidRDefault="00B20ED1">
      <w:pPr>
        <w:spacing w:line="200" w:lineRule="exact"/>
        <w:rPr>
          <w:sz w:val="20"/>
          <w:szCs w:val="20"/>
        </w:rPr>
      </w:pPr>
    </w:p>
    <w:p w14:paraId="4316905E" w14:textId="77777777" w:rsidR="00B20ED1" w:rsidRDefault="00B20ED1">
      <w:pPr>
        <w:spacing w:line="200" w:lineRule="exact"/>
        <w:rPr>
          <w:sz w:val="20"/>
          <w:szCs w:val="20"/>
        </w:rPr>
      </w:pPr>
    </w:p>
    <w:p w14:paraId="53AD3951" w14:textId="77777777" w:rsidR="00B20ED1" w:rsidRDefault="00B20ED1">
      <w:pPr>
        <w:spacing w:line="200" w:lineRule="exact"/>
        <w:rPr>
          <w:sz w:val="20"/>
          <w:szCs w:val="20"/>
        </w:rPr>
      </w:pPr>
    </w:p>
    <w:p w14:paraId="377CCA18" w14:textId="77777777" w:rsidR="00B20ED1" w:rsidRDefault="00B20ED1">
      <w:pPr>
        <w:spacing w:line="200" w:lineRule="exact"/>
        <w:rPr>
          <w:sz w:val="20"/>
          <w:szCs w:val="20"/>
        </w:rPr>
      </w:pPr>
    </w:p>
    <w:p w14:paraId="4961C340" w14:textId="77777777" w:rsidR="00B20ED1" w:rsidRDefault="00B20ED1">
      <w:pPr>
        <w:spacing w:line="200" w:lineRule="exact"/>
        <w:rPr>
          <w:sz w:val="20"/>
          <w:szCs w:val="20"/>
        </w:rPr>
      </w:pPr>
    </w:p>
    <w:p w14:paraId="468C417F" w14:textId="77777777" w:rsidR="00B20ED1" w:rsidRDefault="00B20ED1">
      <w:pPr>
        <w:spacing w:line="200" w:lineRule="exact"/>
        <w:rPr>
          <w:sz w:val="20"/>
          <w:szCs w:val="20"/>
        </w:rPr>
      </w:pPr>
    </w:p>
    <w:p w14:paraId="0DB97769" w14:textId="77777777" w:rsidR="00B20ED1" w:rsidRDefault="00B20ED1">
      <w:pPr>
        <w:spacing w:line="200" w:lineRule="exact"/>
        <w:rPr>
          <w:sz w:val="20"/>
          <w:szCs w:val="20"/>
        </w:rPr>
      </w:pPr>
    </w:p>
    <w:p w14:paraId="1F26BB8E" w14:textId="77777777" w:rsidR="00B20ED1" w:rsidRDefault="00B20ED1">
      <w:pPr>
        <w:spacing w:line="200" w:lineRule="exact"/>
        <w:rPr>
          <w:sz w:val="20"/>
          <w:szCs w:val="20"/>
        </w:rPr>
      </w:pPr>
    </w:p>
    <w:p w14:paraId="2BF60A35" w14:textId="77777777" w:rsidR="00B20ED1" w:rsidRDefault="00B20ED1">
      <w:pPr>
        <w:spacing w:line="200" w:lineRule="exact"/>
        <w:rPr>
          <w:sz w:val="20"/>
          <w:szCs w:val="20"/>
        </w:rPr>
      </w:pPr>
    </w:p>
    <w:p w14:paraId="18F26202" w14:textId="77777777" w:rsidR="00B20ED1" w:rsidRDefault="00B20ED1">
      <w:pPr>
        <w:spacing w:line="200" w:lineRule="exact"/>
        <w:rPr>
          <w:sz w:val="20"/>
          <w:szCs w:val="20"/>
        </w:rPr>
      </w:pPr>
    </w:p>
    <w:p w14:paraId="25A69688" w14:textId="77777777" w:rsidR="00B20ED1" w:rsidRDefault="00B20ED1">
      <w:pPr>
        <w:spacing w:line="200" w:lineRule="exact"/>
        <w:rPr>
          <w:sz w:val="20"/>
          <w:szCs w:val="20"/>
        </w:rPr>
      </w:pPr>
    </w:p>
    <w:p w14:paraId="02E9B4E7" w14:textId="77777777" w:rsidR="00B20ED1" w:rsidRDefault="00B20ED1">
      <w:pPr>
        <w:spacing w:line="200" w:lineRule="exact"/>
        <w:rPr>
          <w:sz w:val="20"/>
          <w:szCs w:val="20"/>
        </w:rPr>
      </w:pPr>
    </w:p>
    <w:p w14:paraId="5ACDBF0F" w14:textId="77777777" w:rsidR="00B20ED1" w:rsidRDefault="00B20ED1">
      <w:pPr>
        <w:spacing w:line="200" w:lineRule="exact"/>
        <w:rPr>
          <w:sz w:val="20"/>
          <w:szCs w:val="20"/>
        </w:rPr>
      </w:pPr>
    </w:p>
    <w:p w14:paraId="222784AF" w14:textId="77777777" w:rsidR="00B20ED1" w:rsidRDefault="00B20ED1">
      <w:pPr>
        <w:spacing w:line="200" w:lineRule="exact"/>
        <w:rPr>
          <w:sz w:val="20"/>
          <w:szCs w:val="20"/>
        </w:rPr>
      </w:pPr>
    </w:p>
    <w:p w14:paraId="6119FD12" w14:textId="77777777" w:rsidR="00B20ED1" w:rsidRDefault="00B20ED1">
      <w:pPr>
        <w:spacing w:line="200" w:lineRule="exact"/>
        <w:rPr>
          <w:sz w:val="20"/>
          <w:szCs w:val="20"/>
        </w:rPr>
      </w:pPr>
    </w:p>
    <w:p w14:paraId="3D0E9107" w14:textId="77777777" w:rsidR="00B20ED1" w:rsidRDefault="00B20ED1">
      <w:pPr>
        <w:spacing w:line="200" w:lineRule="exact"/>
        <w:rPr>
          <w:sz w:val="20"/>
          <w:szCs w:val="20"/>
        </w:rPr>
      </w:pPr>
    </w:p>
    <w:p w14:paraId="72DE8C30" w14:textId="77777777" w:rsidR="00B20ED1" w:rsidRDefault="00B20ED1">
      <w:pPr>
        <w:spacing w:line="200" w:lineRule="exact"/>
        <w:rPr>
          <w:sz w:val="20"/>
          <w:szCs w:val="20"/>
        </w:rPr>
      </w:pPr>
    </w:p>
    <w:p w14:paraId="5EB4F4B0" w14:textId="77777777" w:rsidR="00B20ED1" w:rsidRDefault="00B20ED1">
      <w:pPr>
        <w:spacing w:line="318" w:lineRule="exact"/>
        <w:rPr>
          <w:sz w:val="20"/>
          <w:szCs w:val="20"/>
        </w:rPr>
      </w:pPr>
    </w:p>
    <w:p w14:paraId="5F1BE977" w14:textId="77777777" w:rsidR="00B20ED1" w:rsidRDefault="00327998">
      <w:pPr>
        <w:ind w:right="-10"/>
        <w:jc w:val="center"/>
        <w:rPr>
          <w:sz w:val="20"/>
          <w:szCs w:val="20"/>
        </w:rPr>
      </w:pPr>
      <w:r>
        <w:rPr>
          <w:rFonts w:eastAsia="Times New Roman"/>
          <w:sz w:val="20"/>
          <w:szCs w:val="20"/>
        </w:rPr>
        <w:t>19</w:t>
      </w:r>
    </w:p>
    <w:p w14:paraId="4CD858CA" w14:textId="77777777" w:rsidR="00B20ED1" w:rsidRDefault="00B20ED1">
      <w:pPr>
        <w:sectPr w:rsidR="00B20ED1">
          <w:type w:val="continuous"/>
          <w:pgSz w:w="11900" w:h="16834"/>
          <w:pgMar w:top="1355" w:right="1440" w:bottom="660" w:left="1440" w:header="0" w:footer="0" w:gutter="0"/>
          <w:cols w:space="720" w:equalWidth="0">
            <w:col w:w="9029"/>
          </w:cols>
        </w:sectPr>
      </w:pPr>
    </w:p>
    <w:p w14:paraId="22D32011" w14:textId="77777777" w:rsidR="00B20ED1" w:rsidRDefault="00327998" w:rsidP="00327998">
      <w:pPr>
        <w:numPr>
          <w:ilvl w:val="0"/>
          <w:numId w:val="29"/>
        </w:numPr>
        <w:tabs>
          <w:tab w:val="left" w:pos="720"/>
        </w:tabs>
        <w:ind w:left="720" w:hanging="720"/>
        <w:rPr>
          <w:rFonts w:eastAsia="Times New Roman"/>
          <w:b/>
          <w:bCs/>
          <w:sz w:val="28"/>
          <w:szCs w:val="28"/>
        </w:rPr>
      </w:pPr>
      <w:r>
        <w:rPr>
          <w:rFonts w:eastAsia="Times New Roman"/>
          <w:b/>
          <w:bCs/>
          <w:sz w:val="28"/>
          <w:szCs w:val="28"/>
        </w:rPr>
        <w:lastRenderedPageBreak/>
        <w:t>Scope of Contract</w:t>
      </w:r>
    </w:p>
    <w:p w14:paraId="1881E81F" w14:textId="77777777" w:rsidR="00B20ED1" w:rsidRDefault="00B20ED1">
      <w:pPr>
        <w:spacing w:line="287" w:lineRule="exact"/>
        <w:rPr>
          <w:sz w:val="20"/>
          <w:szCs w:val="20"/>
        </w:rPr>
      </w:pPr>
    </w:p>
    <w:p w14:paraId="4AB2ACBA" w14:textId="77777777" w:rsidR="00B20ED1" w:rsidRDefault="00327998">
      <w:pPr>
        <w:spacing w:line="238" w:lineRule="auto"/>
        <w:ind w:left="720" w:right="20"/>
        <w:jc w:val="both"/>
        <w:rPr>
          <w:sz w:val="20"/>
          <w:szCs w:val="20"/>
        </w:rPr>
      </w:pPr>
      <w:r>
        <w:rPr>
          <w:rFonts w:eastAsia="Times New Roman"/>
          <w:sz w:val="24"/>
          <w:szCs w:val="24"/>
        </w:rPr>
        <w:t>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w:t>
      </w:r>
    </w:p>
    <w:p w14:paraId="43992FA4" w14:textId="77777777" w:rsidR="00B20ED1" w:rsidRDefault="00B20ED1">
      <w:pPr>
        <w:spacing w:line="293" w:lineRule="exact"/>
        <w:rPr>
          <w:sz w:val="20"/>
          <w:szCs w:val="20"/>
        </w:rPr>
      </w:pPr>
    </w:p>
    <w:p w14:paraId="66C578C6" w14:textId="77777777" w:rsidR="00B20ED1" w:rsidRDefault="00327998">
      <w:pPr>
        <w:spacing w:line="237" w:lineRule="auto"/>
        <w:ind w:left="720" w:right="20"/>
        <w:jc w:val="both"/>
        <w:rPr>
          <w:sz w:val="20"/>
          <w:szCs w:val="20"/>
        </w:rPr>
      </w:pPr>
      <w:r>
        <w:rPr>
          <w:rFonts w:eastAsia="Times New Roman"/>
          <w:sz w:val="24"/>
          <w:szCs w:val="24"/>
        </w:rPr>
        <w:t>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w:t>
      </w:r>
    </w:p>
    <w:p w14:paraId="40B727BC" w14:textId="77777777" w:rsidR="00B20ED1" w:rsidRDefault="00B20ED1">
      <w:pPr>
        <w:spacing w:line="279" w:lineRule="exact"/>
        <w:rPr>
          <w:sz w:val="20"/>
          <w:szCs w:val="20"/>
        </w:rPr>
      </w:pPr>
    </w:p>
    <w:p w14:paraId="4D7C2F0A" w14:textId="77777777" w:rsidR="00B20ED1" w:rsidRDefault="00327998" w:rsidP="00327998">
      <w:pPr>
        <w:numPr>
          <w:ilvl w:val="0"/>
          <w:numId w:val="30"/>
        </w:numPr>
        <w:tabs>
          <w:tab w:val="left" w:pos="720"/>
        </w:tabs>
        <w:ind w:left="720" w:hanging="720"/>
        <w:rPr>
          <w:rFonts w:eastAsia="Times New Roman"/>
          <w:b/>
          <w:bCs/>
          <w:sz w:val="28"/>
          <w:szCs w:val="28"/>
        </w:rPr>
      </w:pPr>
      <w:r>
        <w:rPr>
          <w:rFonts w:eastAsia="Times New Roman"/>
          <w:b/>
          <w:bCs/>
          <w:sz w:val="28"/>
          <w:szCs w:val="28"/>
        </w:rPr>
        <w:t>Sectional Completion of Works</w:t>
      </w:r>
    </w:p>
    <w:p w14:paraId="30256102" w14:textId="77777777" w:rsidR="00B20ED1" w:rsidRDefault="00B20ED1">
      <w:pPr>
        <w:spacing w:line="287" w:lineRule="exact"/>
        <w:rPr>
          <w:sz w:val="20"/>
          <w:szCs w:val="20"/>
        </w:rPr>
      </w:pPr>
    </w:p>
    <w:p w14:paraId="2507636B" w14:textId="77777777" w:rsidR="00B20ED1" w:rsidRDefault="00327998">
      <w:pPr>
        <w:spacing w:line="237" w:lineRule="auto"/>
        <w:ind w:left="720" w:right="20"/>
        <w:jc w:val="both"/>
        <w:rPr>
          <w:sz w:val="20"/>
          <w:szCs w:val="20"/>
        </w:rPr>
      </w:pPr>
      <w:r>
        <w:rPr>
          <w:rFonts w:eastAsia="Times New Roman"/>
          <w:sz w:val="24"/>
          <w:szCs w:val="24"/>
        </w:rPr>
        <w:t xml:space="preserve">If sectional completion is specified in the </w:t>
      </w:r>
      <w:r>
        <w:rPr>
          <w:rFonts w:eastAsia="Times New Roman"/>
          <w:b/>
          <w:bCs/>
          <w:sz w:val="24"/>
          <w:szCs w:val="24"/>
        </w:rPr>
        <w:t>Special Conditions of Contract (SCC)</w:t>
      </w:r>
      <w:r>
        <w:rPr>
          <w:rFonts w:eastAsia="Times New Roman"/>
          <w:sz w:val="24"/>
          <w:szCs w:val="24"/>
        </w:rPr>
        <w:t>, references in the Conditions of Contract to the Works, the Completion Date, and the Intended Completion Date shall apply to any Section of the Works (other than references to the Completion Date and Intended Completion Date for the whole of the Works).</w:t>
      </w:r>
    </w:p>
    <w:p w14:paraId="277DC39C" w14:textId="77777777" w:rsidR="00B20ED1" w:rsidRDefault="00B20ED1">
      <w:pPr>
        <w:spacing w:line="282" w:lineRule="exact"/>
        <w:rPr>
          <w:sz w:val="20"/>
          <w:szCs w:val="20"/>
        </w:rPr>
      </w:pPr>
    </w:p>
    <w:p w14:paraId="1EC5F2F1" w14:textId="77777777" w:rsidR="00B20ED1" w:rsidRDefault="00327998" w:rsidP="00327998">
      <w:pPr>
        <w:numPr>
          <w:ilvl w:val="0"/>
          <w:numId w:val="31"/>
        </w:numPr>
        <w:tabs>
          <w:tab w:val="left" w:pos="720"/>
        </w:tabs>
        <w:ind w:left="720" w:hanging="720"/>
        <w:rPr>
          <w:rFonts w:eastAsia="Times New Roman"/>
          <w:b/>
          <w:bCs/>
          <w:sz w:val="28"/>
          <w:szCs w:val="28"/>
        </w:rPr>
      </w:pPr>
      <w:r>
        <w:rPr>
          <w:rFonts w:eastAsia="Times New Roman"/>
          <w:b/>
          <w:bCs/>
          <w:sz w:val="28"/>
          <w:szCs w:val="28"/>
        </w:rPr>
        <w:t>Possession of Site</w:t>
      </w:r>
    </w:p>
    <w:p w14:paraId="2B05D507" w14:textId="77777777" w:rsidR="00B20ED1" w:rsidRDefault="00B20ED1">
      <w:pPr>
        <w:spacing w:line="287" w:lineRule="exact"/>
        <w:rPr>
          <w:sz w:val="20"/>
          <w:szCs w:val="20"/>
        </w:rPr>
      </w:pPr>
    </w:p>
    <w:p w14:paraId="19CA4057" w14:textId="77777777" w:rsidR="00B20ED1" w:rsidRDefault="00327998">
      <w:pPr>
        <w:tabs>
          <w:tab w:val="left" w:pos="1400"/>
        </w:tabs>
        <w:spacing w:line="238" w:lineRule="auto"/>
        <w:ind w:left="1420" w:hanging="709"/>
        <w:jc w:val="both"/>
        <w:rPr>
          <w:sz w:val="20"/>
          <w:szCs w:val="20"/>
        </w:rPr>
      </w:pPr>
      <w:r>
        <w:rPr>
          <w:rFonts w:eastAsia="Times New Roman"/>
          <w:sz w:val="24"/>
          <w:szCs w:val="24"/>
        </w:rPr>
        <w:t>4.1.</w:t>
      </w:r>
      <w:r>
        <w:rPr>
          <w:sz w:val="20"/>
          <w:szCs w:val="20"/>
        </w:rPr>
        <w:tab/>
      </w:r>
      <w:r>
        <w:rPr>
          <w:rFonts w:eastAsia="Times New Roman"/>
          <w:sz w:val="24"/>
          <w:szCs w:val="24"/>
        </w:rPr>
        <w:t xml:space="preserve">The Procuring Entity shall give possession of all or parts of the Site to the Contractor based on the schedule of delivery indicated in the </w:t>
      </w:r>
      <w:r>
        <w:rPr>
          <w:rFonts w:eastAsia="Times New Roman"/>
          <w:b/>
          <w:bCs/>
          <w:sz w:val="24"/>
          <w:szCs w:val="24"/>
        </w:rPr>
        <w:t>SCC,</w:t>
      </w:r>
      <w:r>
        <w:rPr>
          <w:rFonts w:eastAsia="Times New Roman"/>
          <w:sz w:val="24"/>
          <w:szCs w:val="24"/>
        </w:rPr>
        <w:t xml:space="preserve"> 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7F13186D" w14:textId="77777777" w:rsidR="00B20ED1" w:rsidRDefault="00B20ED1">
      <w:pPr>
        <w:spacing w:line="295" w:lineRule="exact"/>
        <w:rPr>
          <w:sz w:val="20"/>
          <w:szCs w:val="20"/>
        </w:rPr>
      </w:pPr>
    </w:p>
    <w:p w14:paraId="1A9D1119" w14:textId="77777777" w:rsidR="00B20ED1" w:rsidRDefault="00327998">
      <w:pPr>
        <w:tabs>
          <w:tab w:val="left" w:pos="1400"/>
        </w:tabs>
        <w:spacing w:line="237" w:lineRule="auto"/>
        <w:ind w:left="1420" w:hanging="709"/>
        <w:jc w:val="both"/>
        <w:rPr>
          <w:sz w:val="20"/>
          <w:szCs w:val="20"/>
        </w:rPr>
      </w:pPr>
      <w:r>
        <w:rPr>
          <w:rFonts w:eastAsia="Times New Roman"/>
          <w:sz w:val="24"/>
          <w:szCs w:val="24"/>
        </w:rPr>
        <w:t>4.2.</w:t>
      </w:r>
      <w:r>
        <w:rPr>
          <w:sz w:val="20"/>
          <w:szCs w:val="20"/>
        </w:rPr>
        <w:tab/>
      </w:r>
      <w:r>
        <w:rPr>
          <w:rFonts w:eastAsia="Times New Roman"/>
          <w:sz w:val="24"/>
          <w:szCs w:val="24"/>
        </w:rPr>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16A5BD88" w14:textId="77777777" w:rsidR="00B20ED1" w:rsidRDefault="00B20ED1">
      <w:pPr>
        <w:spacing w:line="282" w:lineRule="exact"/>
        <w:rPr>
          <w:sz w:val="20"/>
          <w:szCs w:val="20"/>
        </w:rPr>
      </w:pPr>
    </w:p>
    <w:p w14:paraId="6F64CEE3" w14:textId="77777777" w:rsidR="00B20ED1" w:rsidRDefault="00327998" w:rsidP="00327998">
      <w:pPr>
        <w:numPr>
          <w:ilvl w:val="0"/>
          <w:numId w:val="32"/>
        </w:numPr>
        <w:tabs>
          <w:tab w:val="left" w:pos="720"/>
        </w:tabs>
        <w:ind w:left="720" w:hanging="720"/>
        <w:rPr>
          <w:rFonts w:eastAsia="Times New Roman"/>
          <w:b/>
          <w:bCs/>
          <w:sz w:val="28"/>
          <w:szCs w:val="28"/>
        </w:rPr>
      </w:pPr>
      <w:r>
        <w:rPr>
          <w:rFonts w:eastAsia="Times New Roman"/>
          <w:b/>
          <w:bCs/>
          <w:sz w:val="28"/>
          <w:szCs w:val="28"/>
        </w:rPr>
        <w:t>The Contractor’s Obligations</w:t>
      </w:r>
    </w:p>
    <w:p w14:paraId="0961DB6C" w14:textId="77777777" w:rsidR="00B20ED1" w:rsidRDefault="00B20ED1">
      <w:pPr>
        <w:spacing w:line="287" w:lineRule="exact"/>
        <w:rPr>
          <w:sz w:val="20"/>
          <w:szCs w:val="20"/>
        </w:rPr>
      </w:pPr>
    </w:p>
    <w:p w14:paraId="0A2B6294" w14:textId="77777777" w:rsidR="00B20ED1" w:rsidRDefault="00327998">
      <w:pPr>
        <w:spacing w:line="236" w:lineRule="auto"/>
        <w:ind w:left="720" w:right="20"/>
        <w:jc w:val="both"/>
        <w:rPr>
          <w:sz w:val="20"/>
          <w:szCs w:val="20"/>
        </w:rPr>
      </w:pPr>
      <w:r>
        <w:rPr>
          <w:rFonts w:eastAsia="Times New Roman"/>
          <w:sz w:val="24"/>
          <w:szCs w:val="24"/>
        </w:rPr>
        <w:t xml:space="preserve">The Contractor shall employ the key personnel named in the Schedule of Key Personnel indicating their designation, in accordance with </w:t>
      </w:r>
      <w:r>
        <w:rPr>
          <w:rFonts w:eastAsia="Times New Roman"/>
          <w:b/>
          <w:bCs/>
          <w:sz w:val="24"/>
          <w:szCs w:val="24"/>
        </w:rPr>
        <w:t>ITB</w:t>
      </w:r>
      <w:r>
        <w:rPr>
          <w:rFonts w:eastAsia="Times New Roman"/>
          <w:sz w:val="24"/>
          <w:szCs w:val="24"/>
        </w:rPr>
        <w:t xml:space="preserve"> Clause 10.3 and specified in the </w:t>
      </w:r>
      <w:r>
        <w:rPr>
          <w:rFonts w:eastAsia="Times New Roman"/>
          <w:b/>
          <w:bCs/>
          <w:sz w:val="24"/>
          <w:szCs w:val="24"/>
        </w:rPr>
        <w:t>BDS</w:t>
      </w:r>
      <w:r>
        <w:rPr>
          <w:rFonts w:eastAsia="Times New Roman"/>
          <w:sz w:val="24"/>
          <w:szCs w:val="24"/>
        </w:rPr>
        <w:t>, to carry out the supervision of the Works.</w:t>
      </w:r>
    </w:p>
    <w:p w14:paraId="3D717EEA" w14:textId="77777777" w:rsidR="00B20ED1" w:rsidRDefault="00B20ED1">
      <w:pPr>
        <w:spacing w:line="290" w:lineRule="exact"/>
        <w:rPr>
          <w:sz w:val="20"/>
          <w:szCs w:val="20"/>
        </w:rPr>
      </w:pPr>
    </w:p>
    <w:p w14:paraId="461EA4DC" w14:textId="77777777" w:rsidR="00B20ED1" w:rsidRDefault="00327998">
      <w:pPr>
        <w:spacing w:line="236" w:lineRule="auto"/>
        <w:ind w:left="720" w:right="20"/>
        <w:jc w:val="both"/>
        <w:rPr>
          <w:sz w:val="20"/>
          <w:szCs w:val="20"/>
        </w:rPr>
      </w:pPr>
      <w:r>
        <w:rPr>
          <w:rFonts w:eastAsia="Times New Roman"/>
          <w:sz w:val="24"/>
          <w:szCs w:val="24"/>
        </w:rPr>
        <w:t>The Procuring Entity will approve any proposed replacement of key personnel only if their relevant qualifications and abilities are equal to or better than those of the personnel listed in the Schedule.</w:t>
      </w:r>
    </w:p>
    <w:p w14:paraId="20A75B33" w14:textId="77777777" w:rsidR="00B20ED1" w:rsidRDefault="00B20ED1">
      <w:pPr>
        <w:spacing w:line="319" w:lineRule="exact"/>
        <w:rPr>
          <w:sz w:val="20"/>
          <w:szCs w:val="20"/>
        </w:rPr>
      </w:pPr>
    </w:p>
    <w:p w14:paraId="4F626DBF" w14:textId="77777777" w:rsidR="00B20ED1" w:rsidRDefault="00327998">
      <w:pPr>
        <w:ind w:right="20"/>
        <w:jc w:val="center"/>
        <w:rPr>
          <w:sz w:val="20"/>
          <w:szCs w:val="20"/>
        </w:rPr>
      </w:pPr>
      <w:r>
        <w:rPr>
          <w:rFonts w:eastAsia="Times New Roman"/>
          <w:sz w:val="20"/>
          <w:szCs w:val="20"/>
        </w:rPr>
        <w:t>20</w:t>
      </w:r>
    </w:p>
    <w:p w14:paraId="0E191766" w14:textId="77777777" w:rsidR="00B20ED1" w:rsidRDefault="00B20ED1">
      <w:pPr>
        <w:sectPr w:rsidR="00B20ED1">
          <w:pgSz w:w="11900" w:h="16834"/>
          <w:pgMar w:top="1355" w:right="1429" w:bottom="660" w:left="1440" w:header="0" w:footer="0" w:gutter="0"/>
          <w:cols w:space="720" w:equalWidth="0">
            <w:col w:w="9040"/>
          </w:cols>
        </w:sectPr>
      </w:pPr>
    </w:p>
    <w:p w14:paraId="73A363D1" w14:textId="77777777" w:rsidR="00B20ED1" w:rsidRDefault="00327998" w:rsidP="00327998">
      <w:pPr>
        <w:numPr>
          <w:ilvl w:val="0"/>
          <w:numId w:val="33"/>
        </w:numPr>
        <w:tabs>
          <w:tab w:val="left" w:pos="720"/>
        </w:tabs>
        <w:ind w:left="720" w:hanging="720"/>
        <w:rPr>
          <w:rFonts w:eastAsia="Times New Roman"/>
          <w:b/>
          <w:bCs/>
          <w:sz w:val="28"/>
          <w:szCs w:val="28"/>
        </w:rPr>
      </w:pPr>
      <w:r>
        <w:rPr>
          <w:rFonts w:eastAsia="Times New Roman"/>
          <w:b/>
          <w:bCs/>
          <w:sz w:val="28"/>
          <w:szCs w:val="28"/>
        </w:rPr>
        <w:lastRenderedPageBreak/>
        <w:t>Performance Security</w:t>
      </w:r>
    </w:p>
    <w:p w14:paraId="5E3938DE" w14:textId="77777777" w:rsidR="00B20ED1" w:rsidRDefault="00B20ED1">
      <w:pPr>
        <w:spacing w:line="287" w:lineRule="exact"/>
        <w:rPr>
          <w:sz w:val="20"/>
          <w:szCs w:val="20"/>
        </w:rPr>
      </w:pPr>
    </w:p>
    <w:p w14:paraId="544784DF" w14:textId="77777777" w:rsidR="00B20ED1" w:rsidRDefault="00327998">
      <w:pPr>
        <w:tabs>
          <w:tab w:val="left" w:pos="1400"/>
        </w:tabs>
        <w:spacing w:line="237" w:lineRule="auto"/>
        <w:ind w:left="1420" w:right="20" w:hanging="709"/>
        <w:jc w:val="both"/>
        <w:rPr>
          <w:sz w:val="20"/>
          <w:szCs w:val="20"/>
        </w:rPr>
      </w:pPr>
      <w:r>
        <w:rPr>
          <w:rFonts w:eastAsia="Times New Roman"/>
          <w:sz w:val="24"/>
          <w:szCs w:val="24"/>
        </w:rPr>
        <w:t>5.1.</w:t>
      </w:r>
      <w:r>
        <w:rPr>
          <w:sz w:val="20"/>
          <w:szCs w:val="20"/>
        </w:rPr>
        <w:tab/>
      </w:r>
      <w:r>
        <w:rPr>
          <w:rFonts w:eastAsia="Times New Roman"/>
          <w:sz w:val="24"/>
          <w:szCs w:val="24"/>
        </w:rPr>
        <w:t>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w:t>
      </w:r>
    </w:p>
    <w:p w14:paraId="56C15240" w14:textId="77777777" w:rsidR="00B20ED1" w:rsidRDefault="00B20ED1">
      <w:pPr>
        <w:spacing w:line="290" w:lineRule="exact"/>
        <w:rPr>
          <w:sz w:val="20"/>
          <w:szCs w:val="20"/>
        </w:rPr>
      </w:pPr>
    </w:p>
    <w:p w14:paraId="517D4906" w14:textId="77777777" w:rsidR="00B20ED1" w:rsidRDefault="00327998">
      <w:pPr>
        <w:tabs>
          <w:tab w:val="left" w:pos="1400"/>
        </w:tabs>
        <w:spacing w:line="237" w:lineRule="auto"/>
        <w:ind w:left="1420" w:hanging="709"/>
        <w:jc w:val="both"/>
        <w:rPr>
          <w:sz w:val="20"/>
          <w:szCs w:val="20"/>
        </w:rPr>
      </w:pPr>
      <w:r>
        <w:rPr>
          <w:rFonts w:eastAsia="Times New Roman"/>
          <w:sz w:val="24"/>
          <w:szCs w:val="24"/>
        </w:rPr>
        <w:t>5.2.</w:t>
      </w:r>
      <w:r>
        <w:rPr>
          <w:sz w:val="20"/>
          <w:szCs w:val="20"/>
        </w:rPr>
        <w:tab/>
      </w:r>
      <w:r>
        <w:rPr>
          <w:rFonts w:eastAsia="Times New Roman"/>
          <w:sz w:val="24"/>
          <w:szCs w:val="24"/>
        </w:rPr>
        <w:t>The Contractor, by entering into the Contract with the Procuring Entity, acknowledges the right of the Procuring Entity to institute action pursuant to RA No. 3688 against any subcontractor be they an individual, firm, partnership, corporation, or association supplying the Contractor with labor, materials and/or equipment for the performance of this Contract.</w:t>
      </w:r>
    </w:p>
    <w:p w14:paraId="4E675AF9" w14:textId="77777777" w:rsidR="00B20ED1" w:rsidRDefault="00B20ED1">
      <w:pPr>
        <w:spacing w:line="282" w:lineRule="exact"/>
        <w:rPr>
          <w:sz w:val="20"/>
          <w:szCs w:val="20"/>
        </w:rPr>
      </w:pPr>
    </w:p>
    <w:p w14:paraId="6E19DC98" w14:textId="77777777" w:rsidR="00B20ED1" w:rsidRDefault="00327998" w:rsidP="00327998">
      <w:pPr>
        <w:numPr>
          <w:ilvl w:val="0"/>
          <w:numId w:val="34"/>
        </w:numPr>
        <w:tabs>
          <w:tab w:val="left" w:pos="720"/>
        </w:tabs>
        <w:ind w:left="720" w:hanging="720"/>
        <w:rPr>
          <w:rFonts w:eastAsia="Times New Roman"/>
          <w:b/>
          <w:bCs/>
          <w:sz w:val="28"/>
          <w:szCs w:val="28"/>
        </w:rPr>
      </w:pPr>
      <w:r>
        <w:rPr>
          <w:rFonts w:eastAsia="Times New Roman"/>
          <w:b/>
          <w:bCs/>
          <w:sz w:val="28"/>
          <w:szCs w:val="28"/>
        </w:rPr>
        <w:t>Site Investigation Reports</w:t>
      </w:r>
    </w:p>
    <w:p w14:paraId="7130A0C3" w14:textId="77777777" w:rsidR="00B20ED1" w:rsidRDefault="00B20ED1">
      <w:pPr>
        <w:spacing w:line="287" w:lineRule="exact"/>
        <w:rPr>
          <w:sz w:val="20"/>
          <w:szCs w:val="20"/>
        </w:rPr>
      </w:pPr>
    </w:p>
    <w:p w14:paraId="71944841" w14:textId="77777777" w:rsidR="00B20ED1" w:rsidRDefault="00327998">
      <w:pPr>
        <w:spacing w:line="234" w:lineRule="auto"/>
        <w:ind w:left="720" w:right="20"/>
        <w:rPr>
          <w:sz w:val="20"/>
          <w:szCs w:val="20"/>
        </w:rPr>
      </w:pPr>
      <w:r>
        <w:rPr>
          <w:rFonts w:eastAsia="Times New Roman"/>
          <w:sz w:val="24"/>
          <w:szCs w:val="24"/>
        </w:rPr>
        <w:t xml:space="preserve">The Contractor, in preparing the Bid, shall rely on any Site Investigation Reports referred to in the </w:t>
      </w:r>
      <w:r>
        <w:rPr>
          <w:rFonts w:eastAsia="Times New Roman"/>
          <w:b/>
          <w:bCs/>
          <w:sz w:val="24"/>
          <w:szCs w:val="24"/>
        </w:rPr>
        <w:t>SCC</w:t>
      </w:r>
      <w:r>
        <w:rPr>
          <w:rFonts w:eastAsia="Times New Roman"/>
          <w:sz w:val="24"/>
          <w:szCs w:val="24"/>
        </w:rPr>
        <w:t xml:space="preserve"> supplemented by any information obtained by the Contractor.</w:t>
      </w:r>
    </w:p>
    <w:p w14:paraId="60A4E9B6" w14:textId="77777777" w:rsidR="00B20ED1" w:rsidRDefault="00B20ED1">
      <w:pPr>
        <w:spacing w:line="279" w:lineRule="exact"/>
        <w:rPr>
          <w:sz w:val="20"/>
          <w:szCs w:val="20"/>
        </w:rPr>
      </w:pPr>
    </w:p>
    <w:p w14:paraId="31A6CDF3" w14:textId="77777777" w:rsidR="00B20ED1" w:rsidRDefault="00327998" w:rsidP="00327998">
      <w:pPr>
        <w:numPr>
          <w:ilvl w:val="0"/>
          <w:numId w:val="35"/>
        </w:numPr>
        <w:tabs>
          <w:tab w:val="left" w:pos="720"/>
        </w:tabs>
        <w:ind w:left="720" w:hanging="720"/>
        <w:rPr>
          <w:rFonts w:eastAsia="Times New Roman"/>
          <w:b/>
          <w:bCs/>
          <w:sz w:val="28"/>
          <w:szCs w:val="28"/>
        </w:rPr>
      </w:pPr>
      <w:r>
        <w:rPr>
          <w:rFonts w:eastAsia="Times New Roman"/>
          <w:b/>
          <w:bCs/>
          <w:sz w:val="28"/>
          <w:szCs w:val="28"/>
        </w:rPr>
        <w:t>Warranty</w:t>
      </w:r>
    </w:p>
    <w:p w14:paraId="6737AD28" w14:textId="77777777" w:rsidR="00B20ED1" w:rsidRDefault="00B20ED1">
      <w:pPr>
        <w:spacing w:line="288" w:lineRule="exact"/>
        <w:rPr>
          <w:sz w:val="20"/>
          <w:szCs w:val="20"/>
        </w:rPr>
      </w:pPr>
    </w:p>
    <w:p w14:paraId="5DFAB51D" w14:textId="77777777" w:rsidR="00B20ED1" w:rsidRDefault="00327998">
      <w:pPr>
        <w:tabs>
          <w:tab w:val="left" w:pos="1400"/>
        </w:tabs>
        <w:spacing w:line="237" w:lineRule="auto"/>
        <w:ind w:left="1420" w:right="20" w:hanging="709"/>
        <w:jc w:val="both"/>
        <w:rPr>
          <w:sz w:val="20"/>
          <w:szCs w:val="20"/>
        </w:rPr>
      </w:pPr>
      <w:r>
        <w:rPr>
          <w:rFonts w:eastAsia="Times New Roman"/>
          <w:sz w:val="24"/>
          <w:szCs w:val="24"/>
        </w:rPr>
        <w:t>7.1.</w:t>
      </w:r>
      <w:r>
        <w:rPr>
          <w:sz w:val="20"/>
          <w:szCs w:val="20"/>
        </w:rPr>
        <w:tab/>
      </w:r>
      <w:r>
        <w:rPr>
          <w:rFonts w:eastAsia="Times New Roman"/>
          <w:sz w:val="24"/>
          <w:szCs w:val="24"/>
        </w:rPr>
        <w:t>In case the Contractor fails to undertake the repair works under Section 62.2.2 of the 2016 revised IRR, the Procuring Entity shall forfeit its performance security, subject its property(ies) to attachment or garnishment proceedings, and perpetually disqualify it from participating in any public bidding. All payables of the GOP in his favor shall be offset to recover the costs.</w:t>
      </w:r>
    </w:p>
    <w:p w14:paraId="760314B7" w14:textId="77777777" w:rsidR="00B20ED1" w:rsidRDefault="00B20ED1">
      <w:pPr>
        <w:spacing w:line="292" w:lineRule="exact"/>
        <w:rPr>
          <w:sz w:val="20"/>
          <w:szCs w:val="20"/>
        </w:rPr>
      </w:pPr>
    </w:p>
    <w:p w14:paraId="6F3EA1FF" w14:textId="77777777" w:rsidR="00B20ED1" w:rsidRDefault="00327998">
      <w:pPr>
        <w:tabs>
          <w:tab w:val="left" w:pos="1400"/>
        </w:tabs>
        <w:spacing w:line="237" w:lineRule="auto"/>
        <w:ind w:left="1420" w:hanging="709"/>
        <w:jc w:val="both"/>
        <w:rPr>
          <w:sz w:val="20"/>
          <w:szCs w:val="20"/>
        </w:rPr>
      </w:pPr>
      <w:r>
        <w:rPr>
          <w:rFonts w:eastAsia="Times New Roman"/>
          <w:sz w:val="24"/>
          <w:szCs w:val="24"/>
        </w:rPr>
        <w:t>7.2.</w:t>
      </w:r>
      <w:r>
        <w:rPr>
          <w:sz w:val="20"/>
          <w:szCs w:val="20"/>
        </w:rPr>
        <w:tab/>
      </w:r>
      <w:r>
        <w:rPr>
          <w:rFonts w:eastAsia="Times New Roman"/>
          <w:sz w:val="24"/>
          <w:szCs w:val="24"/>
        </w:rPr>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Pr>
          <w:rFonts w:eastAsia="Times New Roman"/>
          <w:b/>
          <w:bCs/>
          <w:sz w:val="24"/>
          <w:szCs w:val="24"/>
        </w:rPr>
        <w:t>SCC</w:t>
      </w:r>
      <w:r>
        <w:rPr>
          <w:rFonts w:eastAsia="Times New Roman"/>
          <w:sz w:val="24"/>
          <w:szCs w:val="24"/>
        </w:rPr>
        <w:t>.</w:t>
      </w:r>
    </w:p>
    <w:p w14:paraId="50D994AB" w14:textId="77777777" w:rsidR="00B20ED1" w:rsidRDefault="00B20ED1">
      <w:pPr>
        <w:spacing w:line="279" w:lineRule="exact"/>
        <w:rPr>
          <w:sz w:val="20"/>
          <w:szCs w:val="20"/>
        </w:rPr>
      </w:pPr>
    </w:p>
    <w:p w14:paraId="462946A7" w14:textId="77777777" w:rsidR="00B20ED1" w:rsidRDefault="00327998" w:rsidP="00327998">
      <w:pPr>
        <w:numPr>
          <w:ilvl w:val="0"/>
          <w:numId w:val="36"/>
        </w:numPr>
        <w:tabs>
          <w:tab w:val="left" w:pos="720"/>
        </w:tabs>
        <w:ind w:left="720" w:hanging="720"/>
        <w:rPr>
          <w:rFonts w:eastAsia="Times New Roman"/>
          <w:b/>
          <w:bCs/>
          <w:sz w:val="28"/>
          <w:szCs w:val="28"/>
        </w:rPr>
      </w:pPr>
      <w:r>
        <w:rPr>
          <w:rFonts w:eastAsia="Times New Roman"/>
          <w:b/>
          <w:bCs/>
          <w:sz w:val="28"/>
          <w:szCs w:val="28"/>
        </w:rPr>
        <w:t>Liability of the Contractor</w:t>
      </w:r>
    </w:p>
    <w:p w14:paraId="3888490A" w14:textId="77777777" w:rsidR="00B20ED1" w:rsidRDefault="00B20ED1">
      <w:pPr>
        <w:spacing w:line="288" w:lineRule="exact"/>
        <w:rPr>
          <w:sz w:val="20"/>
          <w:szCs w:val="20"/>
        </w:rPr>
      </w:pPr>
    </w:p>
    <w:p w14:paraId="5F66CC56" w14:textId="77777777" w:rsidR="00B20ED1" w:rsidRDefault="00327998">
      <w:pPr>
        <w:spacing w:line="236" w:lineRule="auto"/>
        <w:ind w:left="720" w:right="20"/>
        <w:jc w:val="both"/>
        <w:rPr>
          <w:sz w:val="20"/>
          <w:szCs w:val="20"/>
        </w:rPr>
      </w:pPr>
      <w:r>
        <w:rPr>
          <w:rFonts w:eastAsia="Times New Roman"/>
          <w:sz w:val="24"/>
          <w:szCs w:val="24"/>
        </w:rPr>
        <w:t xml:space="preserve">Subject to additional provisions, if any, set forth in the </w:t>
      </w:r>
      <w:r>
        <w:rPr>
          <w:rFonts w:eastAsia="Times New Roman"/>
          <w:b/>
          <w:bCs/>
          <w:sz w:val="24"/>
          <w:szCs w:val="24"/>
        </w:rPr>
        <w:t>SCC</w:t>
      </w:r>
      <w:r>
        <w:rPr>
          <w:rFonts w:eastAsia="Times New Roman"/>
          <w:sz w:val="24"/>
          <w:szCs w:val="24"/>
        </w:rPr>
        <w:t>, the Contractor’s liability under this Contract shall be as provided by the laws of the Republic of the Philippines.</w:t>
      </w:r>
    </w:p>
    <w:p w14:paraId="05B9F8EE" w14:textId="77777777" w:rsidR="00B20ED1" w:rsidRDefault="00B20ED1">
      <w:pPr>
        <w:spacing w:line="134" w:lineRule="exact"/>
        <w:rPr>
          <w:sz w:val="20"/>
          <w:szCs w:val="20"/>
        </w:rPr>
      </w:pPr>
    </w:p>
    <w:p w14:paraId="4A8F7556" w14:textId="77777777" w:rsidR="00B20ED1" w:rsidRDefault="00327998">
      <w:pPr>
        <w:spacing w:line="234" w:lineRule="auto"/>
        <w:ind w:left="720" w:right="20"/>
        <w:jc w:val="both"/>
        <w:rPr>
          <w:sz w:val="20"/>
          <w:szCs w:val="20"/>
        </w:rPr>
      </w:pPr>
      <w:r>
        <w:rPr>
          <w:rFonts w:eastAsia="Times New Roman"/>
          <w:sz w:val="24"/>
          <w:szCs w:val="24"/>
        </w:rPr>
        <w:t>If the Contractor is a joint venture, all partners to the joint venture shall be jointly and severally liable to the Procuring Entity.</w:t>
      </w:r>
    </w:p>
    <w:p w14:paraId="7C954AE4" w14:textId="77777777" w:rsidR="00B20ED1" w:rsidRDefault="00B20ED1">
      <w:pPr>
        <w:spacing w:line="243" w:lineRule="exact"/>
        <w:rPr>
          <w:sz w:val="20"/>
          <w:szCs w:val="20"/>
        </w:rPr>
      </w:pPr>
    </w:p>
    <w:p w14:paraId="06670731" w14:textId="77777777" w:rsidR="00B20ED1" w:rsidRDefault="00327998" w:rsidP="00327998">
      <w:pPr>
        <w:numPr>
          <w:ilvl w:val="0"/>
          <w:numId w:val="37"/>
        </w:numPr>
        <w:tabs>
          <w:tab w:val="left" w:pos="720"/>
        </w:tabs>
        <w:ind w:left="720" w:hanging="720"/>
        <w:rPr>
          <w:rFonts w:eastAsia="Times New Roman"/>
          <w:b/>
          <w:bCs/>
          <w:sz w:val="28"/>
          <w:szCs w:val="28"/>
        </w:rPr>
      </w:pPr>
      <w:r>
        <w:rPr>
          <w:rFonts w:eastAsia="Times New Roman"/>
          <w:b/>
          <w:bCs/>
          <w:sz w:val="28"/>
          <w:szCs w:val="28"/>
        </w:rPr>
        <w:t>Termination for Other Causes</w:t>
      </w:r>
    </w:p>
    <w:p w14:paraId="398B87BE" w14:textId="77777777" w:rsidR="00B20ED1" w:rsidRDefault="00B20ED1">
      <w:pPr>
        <w:spacing w:line="287" w:lineRule="exact"/>
        <w:rPr>
          <w:sz w:val="20"/>
          <w:szCs w:val="20"/>
        </w:rPr>
      </w:pPr>
    </w:p>
    <w:p w14:paraId="38E34C8E" w14:textId="77777777" w:rsidR="00B20ED1" w:rsidRDefault="00327998">
      <w:pPr>
        <w:spacing w:line="237" w:lineRule="auto"/>
        <w:ind w:left="720" w:right="20"/>
        <w:jc w:val="both"/>
        <w:rPr>
          <w:sz w:val="20"/>
          <w:szCs w:val="20"/>
        </w:rPr>
      </w:pPr>
      <w:r>
        <w:rPr>
          <w:rFonts w:eastAsia="Times New Roman"/>
          <w:sz w:val="24"/>
          <w:szCs w:val="24"/>
        </w:rPr>
        <w:t xml:space="preserve">Contract termination shall be initiated in case it is determined </w:t>
      </w:r>
      <w:r>
        <w:rPr>
          <w:rFonts w:eastAsia="Times New Roman"/>
          <w:i/>
          <w:iCs/>
          <w:sz w:val="24"/>
          <w:szCs w:val="24"/>
        </w:rPr>
        <w:t>prima facie</w:t>
      </w:r>
      <w:r>
        <w:rPr>
          <w:rFonts w:eastAsia="Times New Roman"/>
          <w:sz w:val="24"/>
          <w:szCs w:val="24"/>
        </w:rPr>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stated in </w:t>
      </w:r>
      <w:r>
        <w:rPr>
          <w:rFonts w:eastAsia="Times New Roman"/>
          <w:b/>
          <w:bCs/>
          <w:sz w:val="24"/>
          <w:szCs w:val="24"/>
        </w:rPr>
        <w:t>ITB</w:t>
      </w:r>
      <w:r>
        <w:rPr>
          <w:rFonts w:eastAsia="Times New Roman"/>
          <w:sz w:val="24"/>
          <w:szCs w:val="24"/>
        </w:rPr>
        <w:t xml:space="preserve"> Clause 4.</w:t>
      </w:r>
    </w:p>
    <w:p w14:paraId="02FCB6D6" w14:textId="77777777" w:rsidR="00B20ED1" w:rsidRDefault="00B20ED1">
      <w:pPr>
        <w:spacing w:line="200" w:lineRule="exact"/>
        <w:rPr>
          <w:sz w:val="20"/>
          <w:szCs w:val="20"/>
        </w:rPr>
      </w:pPr>
    </w:p>
    <w:p w14:paraId="33FEDBA7" w14:textId="77777777" w:rsidR="00B20ED1" w:rsidRDefault="00B20ED1">
      <w:pPr>
        <w:spacing w:line="200" w:lineRule="exact"/>
        <w:rPr>
          <w:sz w:val="20"/>
          <w:szCs w:val="20"/>
        </w:rPr>
      </w:pPr>
    </w:p>
    <w:p w14:paraId="533D5A14" w14:textId="77777777" w:rsidR="00B20ED1" w:rsidRDefault="00B20ED1">
      <w:pPr>
        <w:spacing w:line="200" w:lineRule="exact"/>
        <w:rPr>
          <w:sz w:val="20"/>
          <w:szCs w:val="20"/>
        </w:rPr>
      </w:pPr>
    </w:p>
    <w:p w14:paraId="73B59BE3" w14:textId="77777777" w:rsidR="00B20ED1" w:rsidRDefault="00B20ED1">
      <w:pPr>
        <w:spacing w:line="200" w:lineRule="exact"/>
        <w:rPr>
          <w:sz w:val="20"/>
          <w:szCs w:val="20"/>
        </w:rPr>
      </w:pPr>
    </w:p>
    <w:p w14:paraId="192A3F84" w14:textId="77777777" w:rsidR="00B20ED1" w:rsidRDefault="00B20ED1">
      <w:pPr>
        <w:spacing w:line="220" w:lineRule="exact"/>
        <w:rPr>
          <w:sz w:val="20"/>
          <w:szCs w:val="20"/>
        </w:rPr>
      </w:pPr>
    </w:p>
    <w:p w14:paraId="04D35BBC" w14:textId="77777777" w:rsidR="00B20ED1" w:rsidRDefault="00327998">
      <w:pPr>
        <w:ind w:right="20"/>
        <w:jc w:val="center"/>
        <w:rPr>
          <w:sz w:val="20"/>
          <w:szCs w:val="20"/>
        </w:rPr>
      </w:pPr>
      <w:r>
        <w:rPr>
          <w:rFonts w:eastAsia="Times New Roman"/>
          <w:sz w:val="20"/>
          <w:szCs w:val="20"/>
        </w:rPr>
        <w:t>21</w:t>
      </w:r>
    </w:p>
    <w:p w14:paraId="3B72F84A" w14:textId="77777777" w:rsidR="00B20ED1" w:rsidRDefault="00B20ED1">
      <w:pPr>
        <w:sectPr w:rsidR="00B20ED1">
          <w:pgSz w:w="11900" w:h="16834"/>
          <w:pgMar w:top="1355" w:right="1429" w:bottom="660" w:left="1440" w:header="0" w:footer="0" w:gutter="0"/>
          <w:cols w:space="720" w:equalWidth="0">
            <w:col w:w="9040"/>
          </w:cols>
        </w:sectPr>
      </w:pPr>
    </w:p>
    <w:p w14:paraId="44AC032D" w14:textId="77777777" w:rsidR="00B20ED1" w:rsidRDefault="00327998" w:rsidP="00327998">
      <w:pPr>
        <w:numPr>
          <w:ilvl w:val="0"/>
          <w:numId w:val="38"/>
        </w:numPr>
        <w:tabs>
          <w:tab w:val="left" w:pos="720"/>
        </w:tabs>
        <w:ind w:left="720" w:hanging="720"/>
        <w:rPr>
          <w:rFonts w:eastAsia="Times New Roman"/>
          <w:b/>
          <w:bCs/>
          <w:sz w:val="28"/>
          <w:szCs w:val="28"/>
        </w:rPr>
      </w:pPr>
      <w:r>
        <w:rPr>
          <w:rFonts w:eastAsia="Times New Roman"/>
          <w:b/>
          <w:bCs/>
          <w:sz w:val="28"/>
          <w:szCs w:val="28"/>
        </w:rPr>
        <w:lastRenderedPageBreak/>
        <w:t>Dayworks</w:t>
      </w:r>
    </w:p>
    <w:p w14:paraId="1602BC74" w14:textId="77777777" w:rsidR="00B20ED1" w:rsidRDefault="00B20ED1">
      <w:pPr>
        <w:spacing w:line="287" w:lineRule="exact"/>
        <w:rPr>
          <w:sz w:val="20"/>
          <w:szCs w:val="20"/>
        </w:rPr>
      </w:pPr>
    </w:p>
    <w:p w14:paraId="02045F39" w14:textId="77777777" w:rsidR="00B20ED1" w:rsidRDefault="00327998">
      <w:pPr>
        <w:spacing w:line="237" w:lineRule="auto"/>
        <w:ind w:left="720"/>
        <w:jc w:val="both"/>
        <w:rPr>
          <w:sz w:val="20"/>
          <w:szCs w:val="20"/>
        </w:rPr>
      </w:pPr>
      <w:r>
        <w:rPr>
          <w:rFonts w:eastAsia="Times New Roman"/>
          <w:sz w:val="24"/>
          <w:szCs w:val="24"/>
        </w:rPr>
        <w:t xml:space="preserve">Subject to the guidelines on Variation Order in Annex “E” of the 2016 revised IRR of RA No. 9184, and if applicable as indicated in the </w:t>
      </w:r>
      <w:r>
        <w:rPr>
          <w:rFonts w:eastAsia="Times New Roman"/>
          <w:b/>
          <w:bCs/>
          <w:sz w:val="24"/>
          <w:szCs w:val="24"/>
        </w:rPr>
        <w:t>SCC</w:t>
      </w:r>
      <w:r>
        <w:rPr>
          <w:rFonts w:eastAsia="Times New Roman"/>
          <w:sz w:val="24"/>
          <w:szCs w:val="24"/>
        </w:rPr>
        <w:t>, the Dayworks rates in the Contractor’s Bid shall be used for small additional amounts of work only when the Procuring Entity’s Representative has given written instructions in advance for additional work to be paid for in that way.</w:t>
      </w:r>
    </w:p>
    <w:p w14:paraId="7CC5C035" w14:textId="77777777" w:rsidR="00B20ED1" w:rsidRDefault="00B20ED1">
      <w:pPr>
        <w:spacing w:line="283" w:lineRule="exact"/>
        <w:rPr>
          <w:sz w:val="20"/>
          <w:szCs w:val="20"/>
        </w:rPr>
      </w:pPr>
    </w:p>
    <w:p w14:paraId="496B9B6E" w14:textId="77777777" w:rsidR="00B20ED1" w:rsidRDefault="00327998" w:rsidP="00327998">
      <w:pPr>
        <w:numPr>
          <w:ilvl w:val="0"/>
          <w:numId w:val="39"/>
        </w:numPr>
        <w:tabs>
          <w:tab w:val="left" w:pos="720"/>
        </w:tabs>
        <w:ind w:left="720" w:hanging="720"/>
        <w:rPr>
          <w:rFonts w:eastAsia="Times New Roman"/>
          <w:b/>
          <w:bCs/>
          <w:sz w:val="28"/>
          <w:szCs w:val="28"/>
        </w:rPr>
      </w:pPr>
      <w:r>
        <w:rPr>
          <w:rFonts w:eastAsia="Times New Roman"/>
          <w:b/>
          <w:bCs/>
          <w:sz w:val="28"/>
          <w:szCs w:val="28"/>
        </w:rPr>
        <w:t>Program of Work</w:t>
      </w:r>
    </w:p>
    <w:p w14:paraId="4036A433" w14:textId="77777777" w:rsidR="00B20ED1" w:rsidRDefault="00B20ED1">
      <w:pPr>
        <w:spacing w:line="287" w:lineRule="exact"/>
        <w:rPr>
          <w:sz w:val="20"/>
          <w:szCs w:val="20"/>
        </w:rPr>
      </w:pPr>
    </w:p>
    <w:p w14:paraId="0B461F2F" w14:textId="77777777" w:rsidR="00B20ED1" w:rsidRDefault="00327998">
      <w:pPr>
        <w:tabs>
          <w:tab w:val="left" w:pos="1400"/>
        </w:tabs>
        <w:spacing w:line="237" w:lineRule="auto"/>
        <w:ind w:left="1420" w:right="20" w:hanging="709"/>
        <w:jc w:val="both"/>
        <w:rPr>
          <w:sz w:val="20"/>
          <w:szCs w:val="20"/>
        </w:rPr>
      </w:pPr>
      <w:r>
        <w:rPr>
          <w:rFonts w:eastAsia="Times New Roman"/>
          <w:sz w:val="24"/>
          <w:szCs w:val="24"/>
        </w:rPr>
        <w:t>11.1.</w:t>
      </w:r>
      <w:r>
        <w:rPr>
          <w:rFonts w:eastAsia="Times New Roman"/>
          <w:sz w:val="24"/>
          <w:szCs w:val="24"/>
        </w:rPr>
        <w:tab/>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Pr>
          <w:rFonts w:eastAsia="Times New Roman"/>
          <w:b/>
          <w:bCs/>
          <w:sz w:val="24"/>
          <w:szCs w:val="24"/>
        </w:rPr>
        <w:t>SCC.</w:t>
      </w:r>
    </w:p>
    <w:p w14:paraId="1C26FBB5" w14:textId="77777777" w:rsidR="00B20ED1" w:rsidRDefault="00B20ED1">
      <w:pPr>
        <w:spacing w:line="290" w:lineRule="exact"/>
        <w:rPr>
          <w:sz w:val="20"/>
          <w:szCs w:val="20"/>
        </w:rPr>
      </w:pPr>
    </w:p>
    <w:p w14:paraId="1E9319FC" w14:textId="77777777" w:rsidR="00B20ED1" w:rsidRDefault="00327998">
      <w:pPr>
        <w:tabs>
          <w:tab w:val="left" w:pos="1400"/>
        </w:tabs>
        <w:spacing w:line="238" w:lineRule="auto"/>
        <w:ind w:left="1420" w:right="20" w:hanging="709"/>
        <w:jc w:val="both"/>
        <w:rPr>
          <w:sz w:val="20"/>
          <w:szCs w:val="20"/>
        </w:rPr>
      </w:pPr>
      <w:r>
        <w:rPr>
          <w:rFonts w:eastAsia="Times New Roman"/>
          <w:sz w:val="24"/>
          <w:szCs w:val="24"/>
        </w:rPr>
        <w:t>11.2.</w:t>
      </w:r>
      <w:r>
        <w:rPr>
          <w:rFonts w:eastAsia="Times New Roman"/>
          <w:sz w:val="24"/>
          <w:szCs w:val="24"/>
        </w:rPr>
        <w:tab/>
        <w:t xml:space="preserve">The Contractor shall submit to the Procuring Entity’s Representative for approval an updated Program of Work at intervals no longer than the period stated in the </w:t>
      </w:r>
      <w:r>
        <w:rPr>
          <w:rFonts w:eastAsia="Times New Roman"/>
          <w:b/>
          <w:bCs/>
          <w:sz w:val="24"/>
          <w:szCs w:val="24"/>
        </w:rPr>
        <w:t>SCC.</w:t>
      </w:r>
      <w:r>
        <w:rPr>
          <w:rFonts w:eastAsia="Times New Roman"/>
          <w:sz w:val="24"/>
          <w:szCs w:val="24"/>
        </w:rPr>
        <w:t xml:space="preserve"> If the Contractor does not submit an updated Program of Work within this period, the Procuring Entity’s Representative may withhold the amount stated in the </w:t>
      </w:r>
      <w:r>
        <w:rPr>
          <w:rFonts w:eastAsia="Times New Roman"/>
          <w:b/>
          <w:bCs/>
          <w:sz w:val="24"/>
          <w:szCs w:val="24"/>
        </w:rPr>
        <w:t>SCC</w:t>
      </w:r>
      <w:r>
        <w:rPr>
          <w:rFonts w:eastAsia="Times New Roman"/>
          <w:sz w:val="24"/>
          <w:szCs w:val="24"/>
        </w:rPr>
        <w:t xml:space="preserve"> from the next payment certificate and continue to withhold this amount until the next payment after the date on which the overdue Program of Work has been submitted.</w:t>
      </w:r>
    </w:p>
    <w:p w14:paraId="0C589A1D" w14:textId="77777777" w:rsidR="00B20ED1" w:rsidRDefault="00B20ED1">
      <w:pPr>
        <w:spacing w:line="281" w:lineRule="exact"/>
        <w:rPr>
          <w:sz w:val="20"/>
          <w:szCs w:val="20"/>
        </w:rPr>
      </w:pPr>
    </w:p>
    <w:p w14:paraId="3E1CFB8A" w14:textId="77777777" w:rsidR="00B20ED1" w:rsidRDefault="00327998" w:rsidP="00327998">
      <w:pPr>
        <w:numPr>
          <w:ilvl w:val="0"/>
          <w:numId w:val="40"/>
        </w:numPr>
        <w:tabs>
          <w:tab w:val="left" w:pos="720"/>
        </w:tabs>
        <w:ind w:left="720" w:hanging="720"/>
        <w:rPr>
          <w:rFonts w:eastAsia="Times New Roman"/>
          <w:b/>
          <w:bCs/>
          <w:sz w:val="28"/>
          <w:szCs w:val="28"/>
        </w:rPr>
      </w:pPr>
      <w:r>
        <w:rPr>
          <w:rFonts w:eastAsia="Times New Roman"/>
          <w:b/>
          <w:bCs/>
          <w:sz w:val="28"/>
          <w:szCs w:val="28"/>
        </w:rPr>
        <w:t>Instructions, Inspections and Audits</w:t>
      </w:r>
    </w:p>
    <w:p w14:paraId="78EAAF07" w14:textId="77777777" w:rsidR="00B20ED1" w:rsidRDefault="00B20ED1">
      <w:pPr>
        <w:spacing w:line="287" w:lineRule="exact"/>
        <w:rPr>
          <w:sz w:val="20"/>
          <w:szCs w:val="20"/>
        </w:rPr>
      </w:pPr>
    </w:p>
    <w:p w14:paraId="5E498DD6" w14:textId="77777777" w:rsidR="00B20ED1" w:rsidRDefault="00327998">
      <w:pPr>
        <w:ind w:left="720"/>
        <w:jc w:val="both"/>
        <w:rPr>
          <w:sz w:val="20"/>
          <w:szCs w:val="20"/>
        </w:rPr>
      </w:pPr>
      <w:r>
        <w:rPr>
          <w:rFonts w:eastAsia="Times New Roman"/>
          <w:sz w:val="24"/>
          <w:szCs w:val="24"/>
        </w:rPr>
        <w:t>The Contractor shall permit the GOP or the Procuring Entity to inspect the Contractor’s accounts and records relating to the performance of the Contractor and to have them audited by auditors of the GOP or the Procuring Entity, as may be required.</w:t>
      </w:r>
    </w:p>
    <w:p w14:paraId="46D332F8" w14:textId="77777777" w:rsidR="00B20ED1" w:rsidRDefault="00B20ED1">
      <w:pPr>
        <w:spacing w:line="200" w:lineRule="exact"/>
        <w:rPr>
          <w:sz w:val="20"/>
          <w:szCs w:val="20"/>
        </w:rPr>
      </w:pPr>
    </w:p>
    <w:p w14:paraId="2F5720F9" w14:textId="77777777" w:rsidR="00B20ED1" w:rsidRDefault="00B20ED1">
      <w:pPr>
        <w:spacing w:line="341" w:lineRule="exact"/>
        <w:rPr>
          <w:sz w:val="20"/>
          <w:szCs w:val="20"/>
        </w:rPr>
      </w:pPr>
    </w:p>
    <w:p w14:paraId="3C98B1DF" w14:textId="77777777" w:rsidR="00B20ED1" w:rsidRDefault="00327998" w:rsidP="00327998">
      <w:pPr>
        <w:numPr>
          <w:ilvl w:val="0"/>
          <w:numId w:val="41"/>
        </w:numPr>
        <w:tabs>
          <w:tab w:val="left" w:pos="720"/>
        </w:tabs>
        <w:ind w:left="720" w:hanging="720"/>
        <w:rPr>
          <w:rFonts w:eastAsia="Times New Roman"/>
          <w:b/>
          <w:bCs/>
          <w:sz w:val="28"/>
          <w:szCs w:val="28"/>
        </w:rPr>
      </w:pPr>
      <w:r>
        <w:rPr>
          <w:rFonts w:eastAsia="Times New Roman"/>
          <w:b/>
          <w:bCs/>
          <w:sz w:val="28"/>
          <w:szCs w:val="28"/>
        </w:rPr>
        <w:t>Advance Payment</w:t>
      </w:r>
    </w:p>
    <w:p w14:paraId="48EC8171" w14:textId="77777777" w:rsidR="00B20ED1" w:rsidRDefault="00B20ED1">
      <w:pPr>
        <w:spacing w:line="288" w:lineRule="exact"/>
        <w:rPr>
          <w:sz w:val="20"/>
          <w:szCs w:val="20"/>
        </w:rPr>
      </w:pPr>
    </w:p>
    <w:p w14:paraId="342EA631" w14:textId="77777777" w:rsidR="00B20ED1" w:rsidRDefault="00327998">
      <w:pPr>
        <w:spacing w:line="238" w:lineRule="auto"/>
        <w:ind w:left="720" w:right="20"/>
        <w:jc w:val="both"/>
        <w:rPr>
          <w:sz w:val="20"/>
          <w:szCs w:val="20"/>
        </w:rPr>
      </w:pPr>
      <w:r>
        <w:rPr>
          <w:rFonts w:eastAsia="Times New Roman"/>
          <w:sz w:val="24"/>
          <w:szCs w:val="24"/>
        </w:rPr>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Pr>
          <w:rFonts w:eastAsia="Times New Roman"/>
          <w:b/>
          <w:bCs/>
          <w:sz w:val="24"/>
          <w:szCs w:val="24"/>
        </w:rPr>
        <w:t>SCC</w:t>
      </w:r>
      <w:r>
        <w:rPr>
          <w:rFonts w:eastAsia="Times New Roman"/>
          <w:sz w:val="24"/>
          <w:szCs w:val="24"/>
        </w:rPr>
        <w:t>, subject to the requirements in Annex “E” of the 2016 revised IRR of RA No. 9184.</w:t>
      </w:r>
    </w:p>
    <w:p w14:paraId="7CAA6CFB" w14:textId="77777777" w:rsidR="00B20ED1" w:rsidRDefault="00B20ED1">
      <w:pPr>
        <w:spacing w:line="279" w:lineRule="exact"/>
        <w:rPr>
          <w:sz w:val="20"/>
          <w:szCs w:val="20"/>
        </w:rPr>
      </w:pPr>
    </w:p>
    <w:p w14:paraId="3123C874" w14:textId="77777777" w:rsidR="00B20ED1" w:rsidRDefault="00327998" w:rsidP="00327998">
      <w:pPr>
        <w:numPr>
          <w:ilvl w:val="0"/>
          <w:numId w:val="42"/>
        </w:numPr>
        <w:tabs>
          <w:tab w:val="left" w:pos="720"/>
        </w:tabs>
        <w:ind w:left="720" w:hanging="720"/>
        <w:rPr>
          <w:rFonts w:eastAsia="Times New Roman"/>
          <w:b/>
          <w:bCs/>
          <w:sz w:val="28"/>
          <w:szCs w:val="28"/>
        </w:rPr>
      </w:pPr>
      <w:r>
        <w:rPr>
          <w:rFonts w:eastAsia="Times New Roman"/>
          <w:b/>
          <w:bCs/>
          <w:sz w:val="28"/>
          <w:szCs w:val="28"/>
        </w:rPr>
        <w:t>Progress Payments</w:t>
      </w:r>
    </w:p>
    <w:p w14:paraId="44CDD9F0" w14:textId="77777777" w:rsidR="00B20ED1" w:rsidRDefault="00B20ED1">
      <w:pPr>
        <w:spacing w:line="287" w:lineRule="exact"/>
        <w:rPr>
          <w:sz w:val="20"/>
          <w:szCs w:val="20"/>
        </w:rPr>
      </w:pPr>
    </w:p>
    <w:p w14:paraId="282EB730" w14:textId="77777777" w:rsidR="00B20ED1" w:rsidRDefault="00327998">
      <w:pPr>
        <w:spacing w:line="237" w:lineRule="auto"/>
        <w:ind w:left="720" w:right="20"/>
        <w:jc w:val="both"/>
        <w:rPr>
          <w:sz w:val="20"/>
          <w:szCs w:val="20"/>
        </w:rPr>
      </w:pPr>
      <w:r>
        <w:rPr>
          <w:rFonts w:eastAsia="Times New Roman"/>
          <w:sz w:val="24"/>
          <w:szCs w:val="24"/>
        </w:rPr>
        <w:t xml:space="preserve">The Contractor may submit a request for payment for Work accomplished. Such requests for payment shall be verified and certified by the Procuring Entity’s Representative/Project Engineer. Except as otherwise stipulated in the </w:t>
      </w:r>
      <w:r>
        <w:rPr>
          <w:rFonts w:eastAsia="Times New Roman"/>
          <w:b/>
          <w:bCs/>
          <w:sz w:val="24"/>
          <w:szCs w:val="24"/>
        </w:rPr>
        <w:t>SCC</w:t>
      </w:r>
      <w:r>
        <w:rPr>
          <w:rFonts w:eastAsia="Times New Roman"/>
          <w:sz w:val="24"/>
          <w:szCs w:val="24"/>
        </w:rPr>
        <w:t>, materials and equipment delivered on the site but not completely put in place shall not be included for payment.</w:t>
      </w:r>
    </w:p>
    <w:p w14:paraId="23366E9A" w14:textId="77777777" w:rsidR="00B20ED1" w:rsidRDefault="00B20ED1">
      <w:pPr>
        <w:spacing w:line="200" w:lineRule="exact"/>
        <w:rPr>
          <w:sz w:val="20"/>
          <w:szCs w:val="20"/>
        </w:rPr>
      </w:pPr>
    </w:p>
    <w:p w14:paraId="7A3DCC54" w14:textId="77777777" w:rsidR="00B20ED1" w:rsidRDefault="00B20ED1">
      <w:pPr>
        <w:spacing w:line="200" w:lineRule="exact"/>
        <w:rPr>
          <w:sz w:val="20"/>
          <w:szCs w:val="20"/>
        </w:rPr>
      </w:pPr>
    </w:p>
    <w:p w14:paraId="2FD4B02C" w14:textId="77777777" w:rsidR="00B20ED1" w:rsidRDefault="00B20ED1">
      <w:pPr>
        <w:spacing w:line="200" w:lineRule="exact"/>
        <w:rPr>
          <w:sz w:val="20"/>
          <w:szCs w:val="20"/>
        </w:rPr>
      </w:pPr>
    </w:p>
    <w:p w14:paraId="0D7752FE" w14:textId="77777777" w:rsidR="00B20ED1" w:rsidRDefault="00B20ED1">
      <w:pPr>
        <w:spacing w:line="200" w:lineRule="exact"/>
        <w:rPr>
          <w:sz w:val="20"/>
          <w:szCs w:val="20"/>
        </w:rPr>
      </w:pPr>
    </w:p>
    <w:p w14:paraId="35B786EF" w14:textId="77777777" w:rsidR="00B20ED1" w:rsidRDefault="00B20ED1">
      <w:pPr>
        <w:spacing w:line="304" w:lineRule="exact"/>
        <w:rPr>
          <w:sz w:val="20"/>
          <w:szCs w:val="20"/>
        </w:rPr>
      </w:pPr>
    </w:p>
    <w:p w14:paraId="5CC03C30" w14:textId="77777777" w:rsidR="00B20ED1" w:rsidRDefault="00327998">
      <w:pPr>
        <w:ind w:right="20"/>
        <w:jc w:val="center"/>
        <w:rPr>
          <w:sz w:val="20"/>
          <w:szCs w:val="20"/>
        </w:rPr>
      </w:pPr>
      <w:r>
        <w:rPr>
          <w:rFonts w:eastAsia="Times New Roman"/>
          <w:sz w:val="20"/>
          <w:szCs w:val="20"/>
        </w:rPr>
        <w:t>22</w:t>
      </w:r>
    </w:p>
    <w:p w14:paraId="55D1F493" w14:textId="77777777" w:rsidR="00B20ED1" w:rsidRDefault="00B20ED1">
      <w:pPr>
        <w:sectPr w:rsidR="00B20ED1">
          <w:pgSz w:w="11900" w:h="16834"/>
          <w:pgMar w:top="1355" w:right="1429" w:bottom="660" w:left="1440" w:header="0" w:footer="0" w:gutter="0"/>
          <w:cols w:space="720" w:equalWidth="0">
            <w:col w:w="9040"/>
          </w:cols>
        </w:sectPr>
      </w:pPr>
    </w:p>
    <w:p w14:paraId="72A07DE5" w14:textId="77777777" w:rsidR="00B20ED1" w:rsidRDefault="00327998" w:rsidP="00327998">
      <w:pPr>
        <w:numPr>
          <w:ilvl w:val="0"/>
          <w:numId w:val="43"/>
        </w:numPr>
        <w:tabs>
          <w:tab w:val="left" w:pos="720"/>
        </w:tabs>
        <w:ind w:left="720" w:hanging="720"/>
        <w:rPr>
          <w:rFonts w:eastAsia="Times New Roman"/>
          <w:b/>
          <w:bCs/>
          <w:sz w:val="28"/>
          <w:szCs w:val="28"/>
        </w:rPr>
      </w:pPr>
      <w:r>
        <w:rPr>
          <w:rFonts w:eastAsia="Times New Roman"/>
          <w:b/>
          <w:bCs/>
          <w:sz w:val="28"/>
          <w:szCs w:val="28"/>
        </w:rPr>
        <w:lastRenderedPageBreak/>
        <w:t>Operating and Maintenance Manuals</w:t>
      </w:r>
    </w:p>
    <w:p w14:paraId="120AB9DF" w14:textId="77777777" w:rsidR="00B20ED1" w:rsidRDefault="00B20ED1">
      <w:pPr>
        <w:spacing w:line="287" w:lineRule="exact"/>
        <w:rPr>
          <w:sz w:val="20"/>
          <w:szCs w:val="20"/>
        </w:rPr>
      </w:pPr>
    </w:p>
    <w:p w14:paraId="40896745" w14:textId="77777777" w:rsidR="00B20ED1" w:rsidRDefault="00327998">
      <w:pPr>
        <w:tabs>
          <w:tab w:val="left" w:pos="1400"/>
        </w:tabs>
        <w:spacing w:line="234" w:lineRule="auto"/>
        <w:ind w:left="1420" w:right="9" w:hanging="709"/>
        <w:jc w:val="both"/>
        <w:rPr>
          <w:sz w:val="20"/>
          <w:szCs w:val="20"/>
        </w:rPr>
      </w:pPr>
      <w:r>
        <w:rPr>
          <w:rFonts w:eastAsia="Times New Roman"/>
          <w:sz w:val="24"/>
          <w:szCs w:val="24"/>
        </w:rPr>
        <w:t>15.1.</w:t>
      </w:r>
      <w:r>
        <w:rPr>
          <w:sz w:val="20"/>
          <w:szCs w:val="20"/>
        </w:rPr>
        <w:tab/>
      </w:r>
      <w:r>
        <w:rPr>
          <w:rFonts w:eastAsia="Times New Roman"/>
          <w:sz w:val="24"/>
          <w:szCs w:val="24"/>
        </w:rPr>
        <w:t xml:space="preserve">If required, the Contractor will provide “as built” Drawings and/or operating and maintenance manuals as specified in the </w:t>
      </w:r>
      <w:r>
        <w:rPr>
          <w:rFonts w:eastAsia="Times New Roman"/>
          <w:b/>
          <w:bCs/>
          <w:sz w:val="24"/>
          <w:szCs w:val="24"/>
        </w:rPr>
        <w:t>SCC.</w:t>
      </w:r>
    </w:p>
    <w:p w14:paraId="724B91F0" w14:textId="77777777" w:rsidR="00B20ED1" w:rsidRDefault="00B20ED1">
      <w:pPr>
        <w:spacing w:line="290" w:lineRule="exact"/>
        <w:rPr>
          <w:sz w:val="20"/>
          <w:szCs w:val="20"/>
        </w:rPr>
      </w:pPr>
    </w:p>
    <w:p w14:paraId="582A9627" w14:textId="77777777" w:rsidR="00B20ED1" w:rsidRDefault="00327998">
      <w:pPr>
        <w:tabs>
          <w:tab w:val="left" w:pos="1400"/>
        </w:tabs>
        <w:spacing w:line="237" w:lineRule="auto"/>
        <w:ind w:left="1420" w:right="9" w:hanging="709"/>
        <w:jc w:val="both"/>
        <w:rPr>
          <w:sz w:val="20"/>
          <w:szCs w:val="20"/>
        </w:rPr>
      </w:pPr>
      <w:r>
        <w:rPr>
          <w:rFonts w:eastAsia="Times New Roman"/>
          <w:sz w:val="24"/>
          <w:szCs w:val="24"/>
        </w:rPr>
        <w:t>15.2.</w:t>
      </w:r>
      <w:r>
        <w:rPr>
          <w:rFonts w:eastAsia="Times New Roman"/>
          <w:sz w:val="24"/>
          <w:szCs w:val="24"/>
        </w:rPr>
        <w:tab/>
        <w:t xml:space="preserve">If the Contractor does not provide the Drawings and/or manuals by the dates stated above, or they do not receive the Procuring Entity’s Representative’s approval, the Procuring Entity’s Representative may withhold the amount stated in the </w:t>
      </w:r>
      <w:r>
        <w:rPr>
          <w:rFonts w:eastAsia="Times New Roman"/>
          <w:b/>
          <w:bCs/>
          <w:sz w:val="24"/>
          <w:szCs w:val="24"/>
        </w:rPr>
        <w:t>SCC</w:t>
      </w:r>
      <w:r>
        <w:rPr>
          <w:rFonts w:eastAsia="Times New Roman"/>
          <w:sz w:val="24"/>
          <w:szCs w:val="24"/>
        </w:rPr>
        <w:t xml:space="preserve"> from payments due to the Contractor.</w:t>
      </w:r>
    </w:p>
    <w:p w14:paraId="74CF3AA5" w14:textId="77777777" w:rsidR="00B20ED1" w:rsidRDefault="00B20ED1">
      <w:pPr>
        <w:spacing w:line="200" w:lineRule="exact"/>
        <w:rPr>
          <w:sz w:val="20"/>
          <w:szCs w:val="20"/>
        </w:rPr>
      </w:pPr>
    </w:p>
    <w:p w14:paraId="4D09BC09" w14:textId="77777777" w:rsidR="00B20ED1" w:rsidRDefault="00B20ED1">
      <w:pPr>
        <w:spacing w:line="200" w:lineRule="exact"/>
        <w:rPr>
          <w:sz w:val="20"/>
          <w:szCs w:val="20"/>
        </w:rPr>
      </w:pPr>
    </w:p>
    <w:p w14:paraId="097F74EC" w14:textId="77777777" w:rsidR="00B20ED1" w:rsidRDefault="00B20ED1">
      <w:pPr>
        <w:spacing w:line="200" w:lineRule="exact"/>
        <w:rPr>
          <w:sz w:val="20"/>
          <w:szCs w:val="20"/>
        </w:rPr>
      </w:pPr>
    </w:p>
    <w:p w14:paraId="79B5386E" w14:textId="77777777" w:rsidR="00B20ED1" w:rsidRDefault="00B20ED1">
      <w:pPr>
        <w:spacing w:line="200" w:lineRule="exact"/>
        <w:rPr>
          <w:sz w:val="20"/>
          <w:szCs w:val="20"/>
        </w:rPr>
      </w:pPr>
    </w:p>
    <w:p w14:paraId="3842C4BB" w14:textId="77777777" w:rsidR="00B20ED1" w:rsidRDefault="00B20ED1">
      <w:pPr>
        <w:spacing w:line="200" w:lineRule="exact"/>
        <w:rPr>
          <w:sz w:val="20"/>
          <w:szCs w:val="20"/>
        </w:rPr>
      </w:pPr>
    </w:p>
    <w:p w14:paraId="7481FBA5" w14:textId="77777777" w:rsidR="00B20ED1" w:rsidRDefault="00B20ED1">
      <w:pPr>
        <w:spacing w:line="200" w:lineRule="exact"/>
        <w:rPr>
          <w:sz w:val="20"/>
          <w:szCs w:val="20"/>
        </w:rPr>
      </w:pPr>
    </w:p>
    <w:p w14:paraId="399FCE3F" w14:textId="77777777" w:rsidR="00B20ED1" w:rsidRDefault="00B20ED1">
      <w:pPr>
        <w:spacing w:line="200" w:lineRule="exact"/>
        <w:rPr>
          <w:sz w:val="20"/>
          <w:szCs w:val="20"/>
        </w:rPr>
      </w:pPr>
    </w:p>
    <w:p w14:paraId="42B8108B" w14:textId="77777777" w:rsidR="00B20ED1" w:rsidRDefault="00B20ED1">
      <w:pPr>
        <w:spacing w:line="200" w:lineRule="exact"/>
        <w:rPr>
          <w:sz w:val="20"/>
          <w:szCs w:val="20"/>
        </w:rPr>
      </w:pPr>
    </w:p>
    <w:p w14:paraId="2A5F6D2E" w14:textId="77777777" w:rsidR="00B20ED1" w:rsidRDefault="00B20ED1">
      <w:pPr>
        <w:spacing w:line="200" w:lineRule="exact"/>
        <w:rPr>
          <w:sz w:val="20"/>
          <w:szCs w:val="20"/>
        </w:rPr>
      </w:pPr>
    </w:p>
    <w:p w14:paraId="29EC3888" w14:textId="77777777" w:rsidR="00B20ED1" w:rsidRDefault="00B20ED1">
      <w:pPr>
        <w:spacing w:line="200" w:lineRule="exact"/>
        <w:rPr>
          <w:sz w:val="20"/>
          <w:szCs w:val="20"/>
        </w:rPr>
      </w:pPr>
    </w:p>
    <w:p w14:paraId="6641836F" w14:textId="77777777" w:rsidR="00B20ED1" w:rsidRDefault="00B20ED1">
      <w:pPr>
        <w:spacing w:line="200" w:lineRule="exact"/>
        <w:rPr>
          <w:sz w:val="20"/>
          <w:szCs w:val="20"/>
        </w:rPr>
      </w:pPr>
    </w:p>
    <w:p w14:paraId="7A5C24D8" w14:textId="77777777" w:rsidR="00B20ED1" w:rsidRDefault="00B20ED1">
      <w:pPr>
        <w:spacing w:line="200" w:lineRule="exact"/>
        <w:rPr>
          <w:sz w:val="20"/>
          <w:szCs w:val="20"/>
        </w:rPr>
      </w:pPr>
    </w:p>
    <w:p w14:paraId="3BFE6569" w14:textId="77777777" w:rsidR="00B20ED1" w:rsidRDefault="00B20ED1">
      <w:pPr>
        <w:spacing w:line="200" w:lineRule="exact"/>
        <w:rPr>
          <w:sz w:val="20"/>
          <w:szCs w:val="20"/>
        </w:rPr>
      </w:pPr>
    </w:p>
    <w:p w14:paraId="29853933" w14:textId="77777777" w:rsidR="00B20ED1" w:rsidRDefault="00B20ED1">
      <w:pPr>
        <w:spacing w:line="200" w:lineRule="exact"/>
        <w:rPr>
          <w:sz w:val="20"/>
          <w:szCs w:val="20"/>
        </w:rPr>
      </w:pPr>
    </w:p>
    <w:p w14:paraId="76F01B03" w14:textId="77777777" w:rsidR="00B20ED1" w:rsidRDefault="00B20ED1">
      <w:pPr>
        <w:spacing w:line="200" w:lineRule="exact"/>
        <w:rPr>
          <w:sz w:val="20"/>
          <w:szCs w:val="20"/>
        </w:rPr>
      </w:pPr>
    </w:p>
    <w:p w14:paraId="744938D9" w14:textId="77777777" w:rsidR="00B20ED1" w:rsidRDefault="00B20ED1">
      <w:pPr>
        <w:spacing w:line="200" w:lineRule="exact"/>
        <w:rPr>
          <w:sz w:val="20"/>
          <w:szCs w:val="20"/>
        </w:rPr>
      </w:pPr>
    </w:p>
    <w:p w14:paraId="3816D94A" w14:textId="77777777" w:rsidR="00B20ED1" w:rsidRDefault="00B20ED1">
      <w:pPr>
        <w:spacing w:line="200" w:lineRule="exact"/>
        <w:rPr>
          <w:sz w:val="20"/>
          <w:szCs w:val="20"/>
        </w:rPr>
      </w:pPr>
    </w:p>
    <w:p w14:paraId="5F9ABA7B" w14:textId="77777777" w:rsidR="00B20ED1" w:rsidRDefault="00B20ED1">
      <w:pPr>
        <w:spacing w:line="200" w:lineRule="exact"/>
        <w:rPr>
          <w:sz w:val="20"/>
          <w:szCs w:val="20"/>
        </w:rPr>
      </w:pPr>
    </w:p>
    <w:p w14:paraId="4DF0EF47" w14:textId="77777777" w:rsidR="00B20ED1" w:rsidRDefault="00B20ED1">
      <w:pPr>
        <w:spacing w:line="200" w:lineRule="exact"/>
        <w:rPr>
          <w:sz w:val="20"/>
          <w:szCs w:val="20"/>
        </w:rPr>
      </w:pPr>
    </w:p>
    <w:p w14:paraId="2F185488" w14:textId="77777777" w:rsidR="00B20ED1" w:rsidRDefault="00B20ED1">
      <w:pPr>
        <w:spacing w:line="200" w:lineRule="exact"/>
        <w:rPr>
          <w:sz w:val="20"/>
          <w:szCs w:val="20"/>
        </w:rPr>
      </w:pPr>
    </w:p>
    <w:p w14:paraId="536FA1CC" w14:textId="77777777" w:rsidR="00B20ED1" w:rsidRDefault="00B20ED1">
      <w:pPr>
        <w:spacing w:line="200" w:lineRule="exact"/>
        <w:rPr>
          <w:sz w:val="20"/>
          <w:szCs w:val="20"/>
        </w:rPr>
      </w:pPr>
    </w:p>
    <w:p w14:paraId="7C9EF861" w14:textId="77777777" w:rsidR="00B20ED1" w:rsidRDefault="00B20ED1">
      <w:pPr>
        <w:spacing w:line="200" w:lineRule="exact"/>
        <w:rPr>
          <w:sz w:val="20"/>
          <w:szCs w:val="20"/>
        </w:rPr>
      </w:pPr>
    </w:p>
    <w:p w14:paraId="79ABA94E" w14:textId="77777777" w:rsidR="00B20ED1" w:rsidRDefault="00B20ED1">
      <w:pPr>
        <w:spacing w:line="200" w:lineRule="exact"/>
        <w:rPr>
          <w:sz w:val="20"/>
          <w:szCs w:val="20"/>
        </w:rPr>
      </w:pPr>
    </w:p>
    <w:p w14:paraId="498B1025" w14:textId="77777777" w:rsidR="00B20ED1" w:rsidRDefault="00B20ED1">
      <w:pPr>
        <w:spacing w:line="200" w:lineRule="exact"/>
        <w:rPr>
          <w:sz w:val="20"/>
          <w:szCs w:val="20"/>
        </w:rPr>
      </w:pPr>
    </w:p>
    <w:p w14:paraId="76F72A30" w14:textId="77777777" w:rsidR="00B20ED1" w:rsidRDefault="00B20ED1">
      <w:pPr>
        <w:spacing w:line="200" w:lineRule="exact"/>
        <w:rPr>
          <w:sz w:val="20"/>
          <w:szCs w:val="20"/>
        </w:rPr>
      </w:pPr>
    </w:p>
    <w:p w14:paraId="031A6FF9" w14:textId="77777777" w:rsidR="00B20ED1" w:rsidRDefault="00B20ED1">
      <w:pPr>
        <w:spacing w:line="200" w:lineRule="exact"/>
        <w:rPr>
          <w:sz w:val="20"/>
          <w:szCs w:val="20"/>
        </w:rPr>
      </w:pPr>
    </w:p>
    <w:p w14:paraId="284652BD" w14:textId="77777777" w:rsidR="00B20ED1" w:rsidRDefault="00B20ED1">
      <w:pPr>
        <w:spacing w:line="200" w:lineRule="exact"/>
        <w:rPr>
          <w:sz w:val="20"/>
          <w:szCs w:val="20"/>
        </w:rPr>
      </w:pPr>
    </w:p>
    <w:p w14:paraId="2CE0E7BE" w14:textId="77777777" w:rsidR="00B20ED1" w:rsidRDefault="00B20ED1">
      <w:pPr>
        <w:spacing w:line="200" w:lineRule="exact"/>
        <w:rPr>
          <w:sz w:val="20"/>
          <w:szCs w:val="20"/>
        </w:rPr>
      </w:pPr>
    </w:p>
    <w:p w14:paraId="4B272EA7" w14:textId="77777777" w:rsidR="00B20ED1" w:rsidRDefault="00B20ED1">
      <w:pPr>
        <w:spacing w:line="200" w:lineRule="exact"/>
        <w:rPr>
          <w:sz w:val="20"/>
          <w:szCs w:val="20"/>
        </w:rPr>
      </w:pPr>
    </w:p>
    <w:p w14:paraId="39359336" w14:textId="77777777" w:rsidR="00B20ED1" w:rsidRDefault="00B20ED1">
      <w:pPr>
        <w:spacing w:line="200" w:lineRule="exact"/>
        <w:rPr>
          <w:sz w:val="20"/>
          <w:szCs w:val="20"/>
        </w:rPr>
      </w:pPr>
    </w:p>
    <w:p w14:paraId="575D5096" w14:textId="77777777" w:rsidR="00B20ED1" w:rsidRDefault="00B20ED1">
      <w:pPr>
        <w:spacing w:line="200" w:lineRule="exact"/>
        <w:rPr>
          <w:sz w:val="20"/>
          <w:szCs w:val="20"/>
        </w:rPr>
      </w:pPr>
    </w:p>
    <w:p w14:paraId="31E97FC2" w14:textId="77777777" w:rsidR="00B20ED1" w:rsidRDefault="00B20ED1">
      <w:pPr>
        <w:spacing w:line="200" w:lineRule="exact"/>
        <w:rPr>
          <w:sz w:val="20"/>
          <w:szCs w:val="20"/>
        </w:rPr>
      </w:pPr>
    </w:p>
    <w:p w14:paraId="65D6F337" w14:textId="77777777" w:rsidR="00B20ED1" w:rsidRDefault="00B20ED1">
      <w:pPr>
        <w:spacing w:line="200" w:lineRule="exact"/>
        <w:rPr>
          <w:sz w:val="20"/>
          <w:szCs w:val="20"/>
        </w:rPr>
      </w:pPr>
    </w:p>
    <w:p w14:paraId="023D7899" w14:textId="77777777" w:rsidR="00B20ED1" w:rsidRDefault="00B20ED1">
      <w:pPr>
        <w:spacing w:line="200" w:lineRule="exact"/>
        <w:rPr>
          <w:sz w:val="20"/>
          <w:szCs w:val="20"/>
        </w:rPr>
      </w:pPr>
    </w:p>
    <w:p w14:paraId="0B48437A" w14:textId="77777777" w:rsidR="00B20ED1" w:rsidRDefault="00B20ED1">
      <w:pPr>
        <w:spacing w:line="200" w:lineRule="exact"/>
        <w:rPr>
          <w:sz w:val="20"/>
          <w:szCs w:val="20"/>
        </w:rPr>
      </w:pPr>
    </w:p>
    <w:p w14:paraId="6E515425" w14:textId="77777777" w:rsidR="00B20ED1" w:rsidRDefault="00B20ED1">
      <w:pPr>
        <w:spacing w:line="200" w:lineRule="exact"/>
        <w:rPr>
          <w:sz w:val="20"/>
          <w:szCs w:val="20"/>
        </w:rPr>
      </w:pPr>
    </w:p>
    <w:p w14:paraId="41160272" w14:textId="77777777" w:rsidR="00B20ED1" w:rsidRDefault="00B20ED1">
      <w:pPr>
        <w:spacing w:line="200" w:lineRule="exact"/>
        <w:rPr>
          <w:sz w:val="20"/>
          <w:szCs w:val="20"/>
        </w:rPr>
      </w:pPr>
    </w:p>
    <w:p w14:paraId="0468B971" w14:textId="77777777" w:rsidR="00B20ED1" w:rsidRDefault="00B20ED1">
      <w:pPr>
        <w:spacing w:line="200" w:lineRule="exact"/>
        <w:rPr>
          <w:sz w:val="20"/>
          <w:szCs w:val="20"/>
        </w:rPr>
      </w:pPr>
    </w:p>
    <w:p w14:paraId="409ED85A" w14:textId="77777777" w:rsidR="00B20ED1" w:rsidRDefault="00B20ED1">
      <w:pPr>
        <w:spacing w:line="200" w:lineRule="exact"/>
        <w:rPr>
          <w:sz w:val="20"/>
          <w:szCs w:val="20"/>
        </w:rPr>
      </w:pPr>
    </w:p>
    <w:p w14:paraId="28DEC64B" w14:textId="77777777" w:rsidR="00B20ED1" w:rsidRDefault="00B20ED1">
      <w:pPr>
        <w:spacing w:line="200" w:lineRule="exact"/>
        <w:rPr>
          <w:sz w:val="20"/>
          <w:szCs w:val="20"/>
        </w:rPr>
      </w:pPr>
    </w:p>
    <w:p w14:paraId="0569FDAC" w14:textId="77777777" w:rsidR="00B20ED1" w:rsidRDefault="00B20ED1">
      <w:pPr>
        <w:spacing w:line="200" w:lineRule="exact"/>
        <w:rPr>
          <w:sz w:val="20"/>
          <w:szCs w:val="20"/>
        </w:rPr>
      </w:pPr>
    </w:p>
    <w:p w14:paraId="4E355B77" w14:textId="77777777" w:rsidR="00B20ED1" w:rsidRDefault="00B20ED1">
      <w:pPr>
        <w:spacing w:line="200" w:lineRule="exact"/>
        <w:rPr>
          <w:sz w:val="20"/>
          <w:szCs w:val="20"/>
        </w:rPr>
      </w:pPr>
    </w:p>
    <w:p w14:paraId="7002D5F8" w14:textId="77777777" w:rsidR="00B20ED1" w:rsidRDefault="00B20ED1">
      <w:pPr>
        <w:spacing w:line="200" w:lineRule="exact"/>
        <w:rPr>
          <w:sz w:val="20"/>
          <w:szCs w:val="20"/>
        </w:rPr>
      </w:pPr>
    </w:p>
    <w:p w14:paraId="37D780F5" w14:textId="77777777" w:rsidR="00B20ED1" w:rsidRDefault="00B20ED1">
      <w:pPr>
        <w:spacing w:line="200" w:lineRule="exact"/>
        <w:rPr>
          <w:sz w:val="20"/>
          <w:szCs w:val="20"/>
        </w:rPr>
      </w:pPr>
    </w:p>
    <w:p w14:paraId="617B0634" w14:textId="77777777" w:rsidR="00B20ED1" w:rsidRDefault="00B20ED1">
      <w:pPr>
        <w:spacing w:line="200" w:lineRule="exact"/>
        <w:rPr>
          <w:sz w:val="20"/>
          <w:szCs w:val="20"/>
        </w:rPr>
      </w:pPr>
    </w:p>
    <w:p w14:paraId="47A9D281" w14:textId="77777777" w:rsidR="00B20ED1" w:rsidRDefault="00B20ED1">
      <w:pPr>
        <w:spacing w:line="200" w:lineRule="exact"/>
        <w:rPr>
          <w:sz w:val="20"/>
          <w:szCs w:val="20"/>
        </w:rPr>
      </w:pPr>
    </w:p>
    <w:p w14:paraId="58FD81FE" w14:textId="77777777" w:rsidR="00B20ED1" w:rsidRDefault="00B20ED1">
      <w:pPr>
        <w:spacing w:line="200" w:lineRule="exact"/>
        <w:rPr>
          <w:sz w:val="20"/>
          <w:szCs w:val="20"/>
        </w:rPr>
      </w:pPr>
    </w:p>
    <w:p w14:paraId="1070D307" w14:textId="77777777" w:rsidR="00B20ED1" w:rsidRDefault="00B20ED1">
      <w:pPr>
        <w:spacing w:line="200" w:lineRule="exact"/>
        <w:rPr>
          <w:sz w:val="20"/>
          <w:szCs w:val="20"/>
        </w:rPr>
      </w:pPr>
    </w:p>
    <w:p w14:paraId="535C80A5" w14:textId="77777777" w:rsidR="00B20ED1" w:rsidRDefault="00B20ED1">
      <w:pPr>
        <w:spacing w:line="200" w:lineRule="exact"/>
        <w:rPr>
          <w:sz w:val="20"/>
          <w:szCs w:val="20"/>
        </w:rPr>
      </w:pPr>
    </w:p>
    <w:p w14:paraId="1EC01043" w14:textId="77777777" w:rsidR="00B20ED1" w:rsidRDefault="00B20ED1">
      <w:pPr>
        <w:spacing w:line="200" w:lineRule="exact"/>
        <w:rPr>
          <w:sz w:val="20"/>
          <w:szCs w:val="20"/>
        </w:rPr>
      </w:pPr>
    </w:p>
    <w:p w14:paraId="493C9768" w14:textId="77777777" w:rsidR="00B20ED1" w:rsidRDefault="00B20ED1">
      <w:pPr>
        <w:spacing w:line="200" w:lineRule="exact"/>
        <w:rPr>
          <w:sz w:val="20"/>
          <w:szCs w:val="20"/>
        </w:rPr>
      </w:pPr>
    </w:p>
    <w:p w14:paraId="34894C0C" w14:textId="77777777" w:rsidR="00B20ED1" w:rsidRDefault="00B20ED1">
      <w:pPr>
        <w:spacing w:line="200" w:lineRule="exact"/>
        <w:rPr>
          <w:sz w:val="20"/>
          <w:szCs w:val="20"/>
        </w:rPr>
      </w:pPr>
    </w:p>
    <w:p w14:paraId="123724FB" w14:textId="77777777" w:rsidR="00B20ED1" w:rsidRDefault="00B20ED1">
      <w:pPr>
        <w:spacing w:line="200" w:lineRule="exact"/>
        <w:rPr>
          <w:sz w:val="20"/>
          <w:szCs w:val="20"/>
        </w:rPr>
      </w:pPr>
    </w:p>
    <w:p w14:paraId="689262A2" w14:textId="77777777" w:rsidR="00B20ED1" w:rsidRDefault="00B20ED1">
      <w:pPr>
        <w:spacing w:line="200" w:lineRule="exact"/>
        <w:rPr>
          <w:sz w:val="20"/>
          <w:szCs w:val="20"/>
        </w:rPr>
      </w:pPr>
    </w:p>
    <w:p w14:paraId="52DEDC8F" w14:textId="77777777" w:rsidR="00B20ED1" w:rsidRDefault="00B20ED1">
      <w:pPr>
        <w:spacing w:line="200" w:lineRule="exact"/>
        <w:rPr>
          <w:sz w:val="20"/>
          <w:szCs w:val="20"/>
        </w:rPr>
      </w:pPr>
    </w:p>
    <w:p w14:paraId="4AC02F84" w14:textId="77777777" w:rsidR="00B20ED1" w:rsidRDefault="00B20ED1">
      <w:pPr>
        <w:spacing w:line="200" w:lineRule="exact"/>
        <w:rPr>
          <w:sz w:val="20"/>
          <w:szCs w:val="20"/>
        </w:rPr>
      </w:pPr>
    </w:p>
    <w:p w14:paraId="49EBC56D" w14:textId="77777777" w:rsidR="00B20ED1" w:rsidRDefault="00B20ED1">
      <w:pPr>
        <w:spacing w:line="297" w:lineRule="exact"/>
        <w:rPr>
          <w:sz w:val="20"/>
          <w:szCs w:val="20"/>
        </w:rPr>
      </w:pPr>
    </w:p>
    <w:p w14:paraId="7501C4B4" w14:textId="77777777" w:rsidR="00B20ED1" w:rsidRDefault="00327998">
      <w:pPr>
        <w:ind w:right="9"/>
        <w:jc w:val="center"/>
        <w:rPr>
          <w:sz w:val="20"/>
          <w:szCs w:val="20"/>
        </w:rPr>
      </w:pPr>
      <w:r>
        <w:rPr>
          <w:rFonts w:eastAsia="Times New Roman"/>
          <w:sz w:val="20"/>
          <w:szCs w:val="20"/>
        </w:rPr>
        <w:t>23</w:t>
      </w:r>
    </w:p>
    <w:p w14:paraId="5FE432FC" w14:textId="77777777" w:rsidR="00B20ED1" w:rsidRDefault="00B20ED1">
      <w:pPr>
        <w:sectPr w:rsidR="00B20ED1">
          <w:pgSz w:w="11900" w:h="16834"/>
          <w:pgMar w:top="1355" w:right="1440" w:bottom="660" w:left="1440" w:header="0" w:footer="0" w:gutter="0"/>
          <w:cols w:space="720" w:equalWidth="0">
            <w:col w:w="9029"/>
          </w:cols>
        </w:sectPr>
      </w:pPr>
    </w:p>
    <w:p w14:paraId="5084E8A7" w14:textId="77777777" w:rsidR="00B20ED1" w:rsidRDefault="00327998">
      <w:pPr>
        <w:ind w:right="-10"/>
        <w:jc w:val="center"/>
        <w:rPr>
          <w:sz w:val="20"/>
          <w:szCs w:val="20"/>
        </w:rPr>
      </w:pPr>
      <w:r>
        <w:rPr>
          <w:rFonts w:eastAsia="Times New Roman"/>
          <w:b/>
          <w:bCs/>
          <w:i/>
          <w:iCs/>
          <w:sz w:val="44"/>
          <w:szCs w:val="44"/>
        </w:rPr>
        <w:lastRenderedPageBreak/>
        <w:t>Section V. Special Conditions of Contract</w:t>
      </w:r>
    </w:p>
    <w:p w14:paraId="15DE3938" w14:textId="77777777" w:rsidR="00B20ED1" w:rsidRDefault="00B20ED1">
      <w:pPr>
        <w:sectPr w:rsidR="00B20ED1">
          <w:pgSz w:w="11900" w:h="16834"/>
          <w:pgMar w:top="1355" w:right="1440" w:bottom="660" w:left="1440" w:header="0" w:footer="0" w:gutter="0"/>
          <w:cols w:space="720" w:equalWidth="0">
            <w:col w:w="9029"/>
          </w:cols>
        </w:sectPr>
      </w:pPr>
    </w:p>
    <w:p w14:paraId="0945D810" w14:textId="77777777" w:rsidR="00B20ED1" w:rsidRDefault="00B20ED1">
      <w:pPr>
        <w:spacing w:line="200" w:lineRule="exact"/>
        <w:rPr>
          <w:sz w:val="20"/>
          <w:szCs w:val="20"/>
        </w:rPr>
      </w:pPr>
    </w:p>
    <w:p w14:paraId="577E9290" w14:textId="77777777" w:rsidR="00B20ED1" w:rsidRDefault="00B20ED1">
      <w:pPr>
        <w:spacing w:line="200" w:lineRule="exact"/>
        <w:rPr>
          <w:sz w:val="20"/>
          <w:szCs w:val="20"/>
        </w:rPr>
      </w:pPr>
    </w:p>
    <w:p w14:paraId="2DC9735C" w14:textId="77777777" w:rsidR="00B20ED1" w:rsidRDefault="00B20ED1">
      <w:pPr>
        <w:spacing w:line="200" w:lineRule="exact"/>
        <w:rPr>
          <w:sz w:val="20"/>
          <w:szCs w:val="20"/>
        </w:rPr>
      </w:pPr>
    </w:p>
    <w:p w14:paraId="245B4A1E" w14:textId="77777777" w:rsidR="00B20ED1" w:rsidRDefault="00B20ED1">
      <w:pPr>
        <w:spacing w:line="200" w:lineRule="exact"/>
        <w:rPr>
          <w:sz w:val="20"/>
          <w:szCs w:val="20"/>
        </w:rPr>
      </w:pPr>
    </w:p>
    <w:p w14:paraId="5D37357E" w14:textId="77777777" w:rsidR="00B20ED1" w:rsidRDefault="00B20ED1">
      <w:pPr>
        <w:spacing w:line="200" w:lineRule="exact"/>
        <w:rPr>
          <w:sz w:val="20"/>
          <w:szCs w:val="20"/>
        </w:rPr>
      </w:pPr>
    </w:p>
    <w:p w14:paraId="2A0BFF63" w14:textId="77777777" w:rsidR="00B20ED1" w:rsidRDefault="00B20ED1">
      <w:pPr>
        <w:spacing w:line="200" w:lineRule="exact"/>
        <w:rPr>
          <w:sz w:val="20"/>
          <w:szCs w:val="20"/>
        </w:rPr>
      </w:pPr>
    </w:p>
    <w:p w14:paraId="29513FEC" w14:textId="77777777" w:rsidR="00B20ED1" w:rsidRDefault="00B20ED1">
      <w:pPr>
        <w:spacing w:line="200" w:lineRule="exact"/>
        <w:rPr>
          <w:sz w:val="20"/>
          <w:szCs w:val="20"/>
        </w:rPr>
      </w:pPr>
    </w:p>
    <w:p w14:paraId="2D0E1B19" w14:textId="77777777" w:rsidR="00B20ED1" w:rsidRDefault="00B20ED1">
      <w:pPr>
        <w:spacing w:line="200" w:lineRule="exact"/>
        <w:rPr>
          <w:sz w:val="20"/>
          <w:szCs w:val="20"/>
        </w:rPr>
      </w:pPr>
    </w:p>
    <w:p w14:paraId="11326A2C" w14:textId="77777777" w:rsidR="00B20ED1" w:rsidRDefault="00B20ED1">
      <w:pPr>
        <w:spacing w:line="200" w:lineRule="exact"/>
        <w:rPr>
          <w:sz w:val="20"/>
          <w:szCs w:val="20"/>
        </w:rPr>
      </w:pPr>
    </w:p>
    <w:p w14:paraId="561FD687" w14:textId="77777777" w:rsidR="00B20ED1" w:rsidRDefault="00B20ED1">
      <w:pPr>
        <w:spacing w:line="200" w:lineRule="exact"/>
        <w:rPr>
          <w:sz w:val="20"/>
          <w:szCs w:val="20"/>
        </w:rPr>
      </w:pPr>
    </w:p>
    <w:p w14:paraId="1E75C9E5" w14:textId="77777777" w:rsidR="00B20ED1" w:rsidRDefault="00B20ED1">
      <w:pPr>
        <w:spacing w:line="200" w:lineRule="exact"/>
        <w:rPr>
          <w:sz w:val="20"/>
          <w:szCs w:val="20"/>
        </w:rPr>
      </w:pPr>
    </w:p>
    <w:p w14:paraId="27CF094B" w14:textId="77777777" w:rsidR="00B20ED1" w:rsidRDefault="00B20ED1">
      <w:pPr>
        <w:spacing w:line="200" w:lineRule="exact"/>
        <w:rPr>
          <w:sz w:val="20"/>
          <w:szCs w:val="20"/>
        </w:rPr>
      </w:pPr>
    </w:p>
    <w:p w14:paraId="4CA45770" w14:textId="77777777" w:rsidR="00B20ED1" w:rsidRDefault="00B20ED1">
      <w:pPr>
        <w:spacing w:line="200" w:lineRule="exact"/>
        <w:rPr>
          <w:sz w:val="20"/>
          <w:szCs w:val="20"/>
        </w:rPr>
      </w:pPr>
    </w:p>
    <w:p w14:paraId="57BB51AE" w14:textId="77777777" w:rsidR="00B20ED1" w:rsidRDefault="00B20ED1">
      <w:pPr>
        <w:spacing w:line="200" w:lineRule="exact"/>
        <w:rPr>
          <w:sz w:val="20"/>
          <w:szCs w:val="20"/>
        </w:rPr>
      </w:pPr>
    </w:p>
    <w:p w14:paraId="483972ED" w14:textId="77777777" w:rsidR="00B20ED1" w:rsidRDefault="00B20ED1">
      <w:pPr>
        <w:spacing w:line="200" w:lineRule="exact"/>
        <w:rPr>
          <w:sz w:val="20"/>
          <w:szCs w:val="20"/>
        </w:rPr>
      </w:pPr>
    </w:p>
    <w:p w14:paraId="5EFACB75" w14:textId="77777777" w:rsidR="00B20ED1" w:rsidRDefault="00B20ED1">
      <w:pPr>
        <w:spacing w:line="200" w:lineRule="exact"/>
        <w:rPr>
          <w:sz w:val="20"/>
          <w:szCs w:val="20"/>
        </w:rPr>
      </w:pPr>
    </w:p>
    <w:p w14:paraId="565C2DC8" w14:textId="77777777" w:rsidR="00B20ED1" w:rsidRDefault="00B20ED1">
      <w:pPr>
        <w:spacing w:line="200" w:lineRule="exact"/>
        <w:rPr>
          <w:sz w:val="20"/>
          <w:szCs w:val="20"/>
        </w:rPr>
      </w:pPr>
    </w:p>
    <w:p w14:paraId="2955292D" w14:textId="77777777" w:rsidR="00B20ED1" w:rsidRDefault="00B20ED1">
      <w:pPr>
        <w:spacing w:line="200" w:lineRule="exact"/>
        <w:rPr>
          <w:sz w:val="20"/>
          <w:szCs w:val="20"/>
        </w:rPr>
      </w:pPr>
    </w:p>
    <w:p w14:paraId="43195CD1" w14:textId="77777777" w:rsidR="00B20ED1" w:rsidRDefault="00B20ED1">
      <w:pPr>
        <w:spacing w:line="200" w:lineRule="exact"/>
        <w:rPr>
          <w:sz w:val="20"/>
          <w:szCs w:val="20"/>
        </w:rPr>
      </w:pPr>
    </w:p>
    <w:p w14:paraId="3F0AA3FA" w14:textId="77777777" w:rsidR="00B20ED1" w:rsidRDefault="00B20ED1">
      <w:pPr>
        <w:spacing w:line="200" w:lineRule="exact"/>
        <w:rPr>
          <w:sz w:val="20"/>
          <w:szCs w:val="20"/>
        </w:rPr>
      </w:pPr>
    </w:p>
    <w:p w14:paraId="164196CC" w14:textId="77777777" w:rsidR="00B20ED1" w:rsidRDefault="00B20ED1">
      <w:pPr>
        <w:spacing w:line="200" w:lineRule="exact"/>
        <w:rPr>
          <w:sz w:val="20"/>
          <w:szCs w:val="20"/>
        </w:rPr>
      </w:pPr>
    </w:p>
    <w:p w14:paraId="6D42D5F1" w14:textId="77777777" w:rsidR="00B20ED1" w:rsidRDefault="00B20ED1">
      <w:pPr>
        <w:spacing w:line="200" w:lineRule="exact"/>
        <w:rPr>
          <w:sz w:val="20"/>
          <w:szCs w:val="20"/>
        </w:rPr>
      </w:pPr>
    </w:p>
    <w:p w14:paraId="3816637B" w14:textId="77777777" w:rsidR="00B20ED1" w:rsidRDefault="00B20ED1">
      <w:pPr>
        <w:spacing w:line="200" w:lineRule="exact"/>
        <w:rPr>
          <w:sz w:val="20"/>
          <w:szCs w:val="20"/>
        </w:rPr>
      </w:pPr>
    </w:p>
    <w:p w14:paraId="4DF332EF" w14:textId="77777777" w:rsidR="00B20ED1" w:rsidRDefault="00B20ED1">
      <w:pPr>
        <w:spacing w:line="200" w:lineRule="exact"/>
        <w:rPr>
          <w:sz w:val="20"/>
          <w:szCs w:val="20"/>
        </w:rPr>
      </w:pPr>
    </w:p>
    <w:p w14:paraId="05F5DF15" w14:textId="77777777" w:rsidR="00B20ED1" w:rsidRDefault="00B20ED1">
      <w:pPr>
        <w:spacing w:line="200" w:lineRule="exact"/>
        <w:rPr>
          <w:sz w:val="20"/>
          <w:szCs w:val="20"/>
        </w:rPr>
      </w:pPr>
    </w:p>
    <w:p w14:paraId="447BDD74" w14:textId="77777777" w:rsidR="00B20ED1" w:rsidRDefault="00B20ED1">
      <w:pPr>
        <w:spacing w:line="200" w:lineRule="exact"/>
        <w:rPr>
          <w:sz w:val="20"/>
          <w:szCs w:val="20"/>
        </w:rPr>
      </w:pPr>
    </w:p>
    <w:p w14:paraId="5EEB8727" w14:textId="77777777" w:rsidR="00B20ED1" w:rsidRDefault="00B20ED1">
      <w:pPr>
        <w:spacing w:line="200" w:lineRule="exact"/>
        <w:rPr>
          <w:sz w:val="20"/>
          <w:szCs w:val="20"/>
        </w:rPr>
      </w:pPr>
    </w:p>
    <w:p w14:paraId="0CACBF1C" w14:textId="77777777" w:rsidR="00B20ED1" w:rsidRDefault="00B20ED1">
      <w:pPr>
        <w:spacing w:line="200" w:lineRule="exact"/>
        <w:rPr>
          <w:sz w:val="20"/>
          <w:szCs w:val="20"/>
        </w:rPr>
      </w:pPr>
    </w:p>
    <w:p w14:paraId="5A2C43C7" w14:textId="77777777" w:rsidR="00B20ED1" w:rsidRDefault="00B20ED1">
      <w:pPr>
        <w:spacing w:line="200" w:lineRule="exact"/>
        <w:rPr>
          <w:sz w:val="20"/>
          <w:szCs w:val="20"/>
        </w:rPr>
      </w:pPr>
    </w:p>
    <w:p w14:paraId="6F310261" w14:textId="77777777" w:rsidR="00B20ED1" w:rsidRDefault="00B20ED1">
      <w:pPr>
        <w:spacing w:line="200" w:lineRule="exact"/>
        <w:rPr>
          <w:sz w:val="20"/>
          <w:szCs w:val="20"/>
        </w:rPr>
      </w:pPr>
    </w:p>
    <w:p w14:paraId="46354251" w14:textId="77777777" w:rsidR="00B20ED1" w:rsidRDefault="00B20ED1">
      <w:pPr>
        <w:spacing w:line="200" w:lineRule="exact"/>
        <w:rPr>
          <w:sz w:val="20"/>
          <w:szCs w:val="20"/>
        </w:rPr>
      </w:pPr>
    </w:p>
    <w:p w14:paraId="043DF9AB" w14:textId="77777777" w:rsidR="00B20ED1" w:rsidRDefault="00B20ED1">
      <w:pPr>
        <w:spacing w:line="200" w:lineRule="exact"/>
        <w:rPr>
          <w:sz w:val="20"/>
          <w:szCs w:val="20"/>
        </w:rPr>
      </w:pPr>
    </w:p>
    <w:p w14:paraId="589FB93C" w14:textId="77777777" w:rsidR="00B20ED1" w:rsidRDefault="00B20ED1">
      <w:pPr>
        <w:spacing w:line="200" w:lineRule="exact"/>
        <w:rPr>
          <w:sz w:val="20"/>
          <w:szCs w:val="20"/>
        </w:rPr>
      </w:pPr>
    </w:p>
    <w:p w14:paraId="029221C5" w14:textId="77777777" w:rsidR="00B20ED1" w:rsidRDefault="00B20ED1">
      <w:pPr>
        <w:spacing w:line="200" w:lineRule="exact"/>
        <w:rPr>
          <w:sz w:val="20"/>
          <w:szCs w:val="20"/>
        </w:rPr>
      </w:pPr>
    </w:p>
    <w:p w14:paraId="3B26366B" w14:textId="77777777" w:rsidR="00B20ED1" w:rsidRDefault="00B20ED1">
      <w:pPr>
        <w:spacing w:line="200" w:lineRule="exact"/>
        <w:rPr>
          <w:sz w:val="20"/>
          <w:szCs w:val="20"/>
        </w:rPr>
      </w:pPr>
    </w:p>
    <w:p w14:paraId="44027506" w14:textId="77777777" w:rsidR="00B20ED1" w:rsidRDefault="00B20ED1">
      <w:pPr>
        <w:spacing w:line="200" w:lineRule="exact"/>
        <w:rPr>
          <w:sz w:val="20"/>
          <w:szCs w:val="20"/>
        </w:rPr>
      </w:pPr>
    </w:p>
    <w:p w14:paraId="2D5042F8" w14:textId="77777777" w:rsidR="00B20ED1" w:rsidRDefault="00B20ED1">
      <w:pPr>
        <w:spacing w:line="200" w:lineRule="exact"/>
        <w:rPr>
          <w:sz w:val="20"/>
          <w:szCs w:val="20"/>
        </w:rPr>
      </w:pPr>
    </w:p>
    <w:p w14:paraId="7B25EB1F" w14:textId="77777777" w:rsidR="00B20ED1" w:rsidRDefault="00B20ED1">
      <w:pPr>
        <w:spacing w:line="200" w:lineRule="exact"/>
        <w:rPr>
          <w:sz w:val="20"/>
          <w:szCs w:val="20"/>
        </w:rPr>
      </w:pPr>
    </w:p>
    <w:p w14:paraId="78BA0BF4" w14:textId="77777777" w:rsidR="00B20ED1" w:rsidRDefault="00B20ED1">
      <w:pPr>
        <w:spacing w:line="200" w:lineRule="exact"/>
        <w:rPr>
          <w:sz w:val="20"/>
          <w:szCs w:val="20"/>
        </w:rPr>
      </w:pPr>
    </w:p>
    <w:p w14:paraId="14698E0C" w14:textId="77777777" w:rsidR="00B20ED1" w:rsidRDefault="00B20ED1">
      <w:pPr>
        <w:spacing w:line="200" w:lineRule="exact"/>
        <w:rPr>
          <w:sz w:val="20"/>
          <w:szCs w:val="20"/>
        </w:rPr>
      </w:pPr>
    </w:p>
    <w:p w14:paraId="307B2652" w14:textId="77777777" w:rsidR="00B20ED1" w:rsidRDefault="00B20ED1">
      <w:pPr>
        <w:spacing w:line="200" w:lineRule="exact"/>
        <w:rPr>
          <w:sz w:val="20"/>
          <w:szCs w:val="20"/>
        </w:rPr>
      </w:pPr>
    </w:p>
    <w:p w14:paraId="7F79E7F5" w14:textId="77777777" w:rsidR="00B20ED1" w:rsidRDefault="00B20ED1">
      <w:pPr>
        <w:spacing w:line="200" w:lineRule="exact"/>
        <w:rPr>
          <w:sz w:val="20"/>
          <w:szCs w:val="20"/>
        </w:rPr>
      </w:pPr>
    </w:p>
    <w:p w14:paraId="02C4AFD9" w14:textId="77777777" w:rsidR="00B20ED1" w:rsidRDefault="00B20ED1">
      <w:pPr>
        <w:spacing w:line="200" w:lineRule="exact"/>
        <w:rPr>
          <w:sz w:val="20"/>
          <w:szCs w:val="20"/>
        </w:rPr>
      </w:pPr>
    </w:p>
    <w:p w14:paraId="4E9AC576" w14:textId="77777777" w:rsidR="00B20ED1" w:rsidRDefault="00B20ED1">
      <w:pPr>
        <w:spacing w:line="200" w:lineRule="exact"/>
        <w:rPr>
          <w:sz w:val="20"/>
          <w:szCs w:val="20"/>
        </w:rPr>
      </w:pPr>
    </w:p>
    <w:p w14:paraId="22963177" w14:textId="77777777" w:rsidR="00B20ED1" w:rsidRDefault="00B20ED1">
      <w:pPr>
        <w:spacing w:line="200" w:lineRule="exact"/>
        <w:rPr>
          <w:sz w:val="20"/>
          <w:szCs w:val="20"/>
        </w:rPr>
      </w:pPr>
    </w:p>
    <w:p w14:paraId="76F4546E" w14:textId="77777777" w:rsidR="00B20ED1" w:rsidRDefault="00B20ED1">
      <w:pPr>
        <w:spacing w:line="200" w:lineRule="exact"/>
        <w:rPr>
          <w:sz w:val="20"/>
          <w:szCs w:val="20"/>
        </w:rPr>
      </w:pPr>
    </w:p>
    <w:p w14:paraId="1657F4A1" w14:textId="77777777" w:rsidR="00B20ED1" w:rsidRDefault="00B20ED1">
      <w:pPr>
        <w:spacing w:line="200" w:lineRule="exact"/>
        <w:rPr>
          <w:sz w:val="20"/>
          <w:szCs w:val="20"/>
        </w:rPr>
      </w:pPr>
    </w:p>
    <w:p w14:paraId="475070EC" w14:textId="77777777" w:rsidR="00B20ED1" w:rsidRDefault="00B20ED1">
      <w:pPr>
        <w:spacing w:line="200" w:lineRule="exact"/>
        <w:rPr>
          <w:sz w:val="20"/>
          <w:szCs w:val="20"/>
        </w:rPr>
      </w:pPr>
    </w:p>
    <w:p w14:paraId="7408DC8E" w14:textId="77777777" w:rsidR="00B20ED1" w:rsidRDefault="00B20ED1">
      <w:pPr>
        <w:spacing w:line="200" w:lineRule="exact"/>
        <w:rPr>
          <w:sz w:val="20"/>
          <w:szCs w:val="20"/>
        </w:rPr>
      </w:pPr>
    </w:p>
    <w:p w14:paraId="13023717" w14:textId="77777777" w:rsidR="00B20ED1" w:rsidRDefault="00B20ED1">
      <w:pPr>
        <w:spacing w:line="200" w:lineRule="exact"/>
        <w:rPr>
          <w:sz w:val="20"/>
          <w:szCs w:val="20"/>
        </w:rPr>
      </w:pPr>
    </w:p>
    <w:p w14:paraId="57081870" w14:textId="77777777" w:rsidR="00B20ED1" w:rsidRDefault="00B20ED1">
      <w:pPr>
        <w:spacing w:line="200" w:lineRule="exact"/>
        <w:rPr>
          <w:sz w:val="20"/>
          <w:szCs w:val="20"/>
        </w:rPr>
      </w:pPr>
    </w:p>
    <w:p w14:paraId="6C9E6B88" w14:textId="77777777" w:rsidR="00B20ED1" w:rsidRDefault="00B20ED1">
      <w:pPr>
        <w:spacing w:line="200" w:lineRule="exact"/>
        <w:rPr>
          <w:sz w:val="20"/>
          <w:szCs w:val="20"/>
        </w:rPr>
      </w:pPr>
    </w:p>
    <w:p w14:paraId="1490415C" w14:textId="77777777" w:rsidR="00B20ED1" w:rsidRDefault="00B20ED1">
      <w:pPr>
        <w:spacing w:line="200" w:lineRule="exact"/>
        <w:rPr>
          <w:sz w:val="20"/>
          <w:szCs w:val="20"/>
        </w:rPr>
      </w:pPr>
    </w:p>
    <w:p w14:paraId="7D28311F" w14:textId="77777777" w:rsidR="00B20ED1" w:rsidRDefault="00B20ED1">
      <w:pPr>
        <w:spacing w:line="200" w:lineRule="exact"/>
        <w:rPr>
          <w:sz w:val="20"/>
          <w:szCs w:val="20"/>
        </w:rPr>
      </w:pPr>
    </w:p>
    <w:p w14:paraId="09F17624" w14:textId="77777777" w:rsidR="00B20ED1" w:rsidRDefault="00B20ED1">
      <w:pPr>
        <w:spacing w:line="200" w:lineRule="exact"/>
        <w:rPr>
          <w:sz w:val="20"/>
          <w:szCs w:val="20"/>
        </w:rPr>
      </w:pPr>
    </w:p>
    <w:p w14:paraId="0F4DEA92" w14:textId="77777777" w:rsidR="00B20ED1" w:rsidRDefault="00B20ED1">
      <w:pPr>
        <w:spacing w:line="200" w:lineRule="exact"/>
        <w:rPr>
          <w:sz w:val="20"/>
          <w:szCs w:val="20"/>
        </w:rPr>
      </w:pPr>
    </w:p>
    <w:p w14:paraId="3B2C8BF3" w14:textId="77777777" w:rsidR="00B20ED1" w:rsidRDefault="00B20ED1">
      <w:pPr>
        <w:spacing w:line="200" w:lineRule="exact"/>
        <w:rPr>
          <w:sz w:val="20"/>
          <w:szCs w:val="20"/>
        </w:rPr>
      </w:pPr>
    </w:p>
    <w:p w14:paraId="3701C9DC" w14:textId="77777777" w:rsidR="00B20ED1" w:rsidRDefault="00B20ED1">
      <w:pPr>
        <w:spacing w:line="200" w:lineRule="exact"/>
        <w:rPr>
          <w:sz w:val="20"/>
          <w:szCs w:val="20"/>
        </w:rPr>
      </w:pPr>
    </w:p>
    <w:p w14:paraId="5AA9DBEE" w14:textId="77777777" w:rsidR="00B20ED1" w:rsidRDefault="00B20ED1">
      <w:pPr>
        <w:spacing w:line="200" w:lineRule="exact"/>
        <w:rPr>
          <w:sz w:val="20"/>
          <w:szCs w:val="20"/>
        </w:rPr>
      </w:pPr>
    </w:p>
    <w:p w14:paraId="41671F97" w14:textId="77777777" w:rsidR="00B20ED1" w:rsidRDefault="00B20ED1">
      <w:pPr>
        <w:spacing w:line="200" w:lineRule="exact"/>
        <w:rPr>
          <w:sz w:val="20"/>
          <w:szCs w:val="20"/>
        </w:rPr>
      </w:pPr>
    </w:p>
    <w:p w14:paraId="2C33AD70" w14:textId="77777777" w:rsidR="00B20ED1" w:rsidRDefault="00B20ED1">
      <w:pPr>
        <w:spacing w:line="200" w:lineRule="exact"/>
        <w:rPr>
          <w:sz w:val="20"/>
          <w:szCs w:val="20"/>
        </w:rPr>
      </w:pPr>
    </w:p>
    <w:p w14:paraId="55916366" w14:textId="77777777" w:rsidR="00B20ED1" w:rsidRDefault="00B20ED1">
      <w:pPr>
        <w:spacing w:line="200" w:lineRule="exact"/>
        <w:rPr>
          <w:sz w:val="20"/>
          <w:szCs w:val="20"/>
        </w:rPr>
      </w:pPr>
    </w:p>
    <w:p w14:paraId="459F255C" w14:textId="77777777" w:rsidR="00B20ED1" w:rsidRDefault="00B20ED1">
      <w:pPr>
        <w:spacing w:line="200" w:lineRule="exact"/>
        <w:rPr>
          <w:sz w:val="20"/>
          <w:szCs w:val="20"/>
        </w:rPr>
      </w:pPr>
    </w:p>
    <w:p w14:paraId="05690415" w14:textId="77777777" w:rsidR="00B20ED1" w:rsidRDefault="00B20ED1">
      <w:pPr>
        <w:spacing w:line="200" w:lineRule="exact"/>
        <w:rPr>
          <w:sz w:val="20"/>
          <w:szCs w:val="20"/>
        </w:rPr>
      </w:pPr>
    </w:p>
    <w:p w14:paraId="28CE3BF3" w14:textId="77777777" w:rsidR="00B20ED1" w:rsidRDefault="00B20ED1">
      <w:pPr>
        <w:spacing w:line="200" w:lineRule="exact"/>
        <w:rPr>
          <w:sz w:val="20"/>
          <w:szCs w:val="20"/>
        </w:rPr>
      </w:pPr>
    </w:p>
    <w:p w14:paraId="0ADE941A" w14:textId="77777777" w:rsidR="00B20ED1" w:rsidRDefault="00B20ED1">
      <w:pPr>
        <w:spacing w:line="200" w:lineRule="exact"/>
        <w:rPr>
          <w:sz w:val="20"/>
          <w:szCs w:val="20"/>
        </w:rPr>
      </w:pPr>
    </w:p>
    <w:p w14:paraId="17E44D1D" w14:textId="77777777" w:rsidR="00B20ED1" w:rsidRDefault="00B20ED1">
      <w:pPr>
        <w:spacing w:line="318" w:lineRule="exact"/>
        <w:rPr>
          <w:sz w:val="20"/>
          <w:szCs w:val="20"/>
        </w:rPr>
      </w:pPr>
    </w:p>
    <w:p w14:paraId="2C6F16B2" w14:textId="77777777" w:rsidR="00B20ED1" w:rsidRDefault="00327998">
      <w:pPr>
        <w:ind w:right="-10"/>
        <w:jc w:val="center"/>
        <w:rPr>
          <w:sz w:val="20"/>
          <w:szCs w:val="20"/>
        </w:rPr>
      </w:pPr>
      <w:r>
        <w:rPr>
          <w:rFonts w:eastAsia="Times New Roman"/>
          <w:sz w:val="20"/>
          <w:szCs w:val="20"/>
        </w:rPr>
        <w:t>24</w:t>
      </w:r>
    </w:p>
    <w:p w14:paraId="3CC6773E" w14:textId="77777777" w:rsidR="00B20ED1" w:rsidRDefault="00B20ED1">
      <w:pPr>
        <w:sectPr w:rsidR="00B20ED1">
          <w:type w:val="continuous"/>
          <w:pgSz w:w="11900" w:h="16834"/>
          <w:pgMar w:top="1355" w:right="1440" w:bottom="660" w:left="1440" w:header="0" w:footer="0" w:gutter="0"/>
          <w:cols w:space="720" w:equalWidth="0">
            <w:col w:w="9029"/>
          </w:cols>
        </w:sectPr>
      </w:pPr>
    </w:p>
    <w:tbl>
      <w:tblPr>
        <w:tblW w:w="0" w:type="auto"/>
        <w:tblInd w:w="10" w:type="dxa"/>
        <w:tblLayout w:type="fixed"/>
        <w:tblCellMar>
          <w:left w:w="0" w:type="dxa"/>
          <w:right w:w="0" w:type="dxa"/>
        </w:tblCellMar>
        <w:tblLook w:val="04A0" w:firstRow="1" w:lastRow="0" w:firstColumn="1" w:lastColumn="0" w:noHBand="0" w:noVBand="1"/>
      </w:tblPr>
      <w:tblGrid>
        <w:gridCol w:w="1300"/>
        <w:gridCol w:w="500"/>
        <w:gridCol w:w="7240"/>
      </w:tblGrid>
      <w:tr w:rsidR="00B20ED1" w14:paraId="1822263C" w14:textId="77777777">
        <w:trPr>
          <w:trHeight w:val="552"/>
        </w:trPr>
        <w:tc>
          <w:tcPr>
            <w:tcW w:w="1300" w:type="dxa"/>
            <w:vAlign w:val="bottom"/>
          </w:tcPr>
          <w:p w14:paraId="24D9516E" w14:textId="77777777" w:rsidR="00B20ED1" w:rsidRDefault="00B20ED1">
            <w:pPr>
              <w:rPr>
                <w:sz w:val="24"/>
                <w:szCs w:val="24"/>
              </w:rPr>
            </w:pPr>
          </w:p>
        </w:tc>
        <w:tc>
          <w:tcPr>
            <w:tcW w:w="7720" w:type="dxa"/>
            <w:gridSpan w:val="2"/>
            <w:vAlign w:val="bottom"/>
          </w:tcPr>
          <w:p w14:paraId="40159C83" w14:textId="77777777" w:rsidR="00B20ED1" w:rsidRDefault="00327998">
            <w:pPr>
              <w:ind w:left="180"/>
              <w:rPr>
                <w:sz w:val="20"/>
                <w:szCs w:val="20"/>
              </w:rPr>
            </w:pPr>
            <w:r>
              <w:rPr>
                <w:rFonts w:eastAsia="Times New Roman"/>
                <w:b/>
                <w:bCs/>
                <w:sz w:val="48"/>
                <w:szCs w:val="48"/>
              </w:rPr>
              <w:t>Special Conditions of Contract</w:t>
            </w:r>
          </w:p>
        </w:tc>
      </w:tr>
      <w:tr w:rsidR="00B20ED1" w14:paraId="708AED94" w14:textId="77777777">
        <w:trPr>
          <w:trHeight w:val="278"/>
        </w:trPr>
        <w:tc>
          <w:tcPr>
            <w:tcW w:w="1800" w:type="dxa"/>
            <w:gridSpan w:val="2"/>
            <w:tcBorders>
              <w:bottom w:val="single" w:sz="8" w:space="0" w:color="auto"/>
            </w:tcBorders>
            <w:vAlign w:val="bottom"/>
          </w:tcPr>
          <w:p w14:paraId="71217AB3" w14:textId="77777777" w:rsidR="00B20ED1" w:rsidRDefault="00B20ED1">
            <w:pPr>
              <w:rPr>
                <w:sz w:val="24"/>
                <w:szCs w:val="24"/>
              </w:rPr>
            </w:pPr>
          </w:p>
        </w:tc>
        <w:tc>
          <w:tcPr>
            <w:tcW w:w="7240" w:type="dxa"/>
            <w:tcBorders>
              <w:bottom w:val="single" w:sz="8" w:space="0" w:color="auto"/>
            </w:tcBorders>
            <w:vAlign w:val="bottom"/>
          </w:tcPr>
          <w:p w14:paraId="2C6D19FE" w14:textId="77777777" w:rsidR="00B20ED1" w:rsidRDefault="00B20ED1">
            <w:pPr>
              <w:rPr>
                <w:sz w:val="24"/>
                <w:szCs w:val="24"/>
              </w:rPr>
            </w:pPr>
          </w:p>
        </w:tc>
      </w:tr>
      <w:tr w:rsidR="00B20ED1" w14:paraId="3D588FB8" w14:textId="77777777">
        <w:trPr>
          <w:trHeight w:val="265"/>
        </w:trPr>
        <w:tc>
          <w:tcPr>
            <w:tcW w:w="1800" w:type="dxa"/>
            <w:gridSpan w:val="2"/>
            <w:tcBorders>
              <w:left w:val="single" w:sz="8" w:space="0" w:color="auto"/>
              <w:bottom w:val="single" w:sz="8" w:space="0" w:color="auto"/>
              <w:right w:val="single" w:sz="8" w:space="0" w:color="auto"/>
            </w:tcBorders>
            <w:vAlign w:val="bottom"/>
          </w:tcPr>
          <w:p w14:paraId="1CC92B79" w14:textId="77777777" w:rsidR="00B20ED1" w:rsidRDefault="00327998">
            <w:pPr>
              <w:spacing w:line="264" w:lineRule="exact"/>
              <w:ind w:left="240"/>
              <w:rPr>
                <w:sz w:val="20"/>
                <w:szCs w:val="20"/>
              </w:rPr>
            </w:pPr>
            <w:r>
              <w:rPr>
                <w:rFonts w:eastAsia="Times New Roman"/>
                <w:b/>
                <w:bCs/>
                <w:sz w:val="24"/>
                <w:szCs w:val="24"/>
              </w:rPr>
              <w:t>GCC Clause</w:t>
            </w:r>
          </w:p>
        </w:tc>
        <w:tc>
          <w:tcPr>
            <w:tcW w:w="7240" w:type="dxa"/>
            <w:tcBorders>
              <w:bottom w:val="single" w:sz="8" w:space="0" w:color="auto"/>
              <w:right w:val="single" w:sz="8" w:space="0" w:color="auto"/>
            </w:tcBorders>
            <w:vAlign w:val="bottom"/>
          </w:tcPr>
          <w:p w14:paraId="6C95793A" w14:textId="77777777" w:rsidR="00B20ED1" w:rsidRDefault="00B20ED1">
            <w:pPr>
              <w:rPr>
                <w:sz w:val="23"/>
                <w:szCs w:val="23"/>
              </w:rPr>
            </w:pPr>
          </w:p>
        </w:tc>
      </w:tr>
      <w:tr w:rsidR="00B20ED1" w14:paraId="17D59E30" w14:textId="77777777">
        <w:trPr>
          <w:trHeight w:val="271"/>
        </w:trPr>
        <w:tc>
          <w:tcPr>
            <w:tcW w:w="1300" w:type="dxa"/>
            <w:tcBorders>
              <w:left w:val="single" w:sz="8" w:space="0" w:color="auto"/>
            </w:tcBorders>
            <w:vAlign w:val="bottom"/>
          </w:tcPr>
          <w:p w14:paraId="098E642F" w14:textId="77777777" w:rsidR="00B20ED1" w:rsidRDefault="00327998">
            <w:pPr>
              <w:spacing w:line="271" w:lineRule="exact"/>
              <w:ind w:left="380"/>
              <w:jc w:val="center"/>
              <w:rPr>
                <w:sz w:val="20"/>
                <w:szCs w:val="20"/>
              </w:rPr>
            </w:pPr>
            <w:r>
              <w:rPr>
                <w:rFonts w:eastAsia="Times New Roman"/>
                <w:w w:val="99"/>
                <w:sz w:val="24"/>
                <w:szCs w:val="24"/>
              </w:rPr>
              <w:t>2</w:t>
            </w:r>
          </w:p>
        </w:tc>
        <w:tc>
          <w:tcPr>
            <w:tcW w:w="500" w:type="dxa"/>
            <w:tcBorders>
              <w:right w:val="single" w:sz="8" w:space="0" w:color="auto"/>
            </w:tcBorders>
            <w:vAlign w:val="bottom"/>
          </w:tcPr>
          <w:p w14:paraId="36A6067D" w14:textId="77777777" w:rsidR="00B20ED1" w:rsidRDefault="00B20ED1">
            <w:pPr>
              <w:rPr>
                <w:sz w:val="23"/>
                <w:szCs w:val="23"/>
              </w:rPr>
            </w:pPr>
          </w:p>
        </w:tc>
        <w:tc>
          <w:tcPr>
            <w:tcW w:w="7240" w:type="dxa"/>
            <w:tcBorders>
              <w:right w:val="single" w:sz="8" w:space="0" w:color="auto"/>
            </w:tcBorders>
            <w:vAlign w:val="bottom"/>
          </w:tcPr>
          <w:p w14:paraId="1A53B1B8" w14:textId="38200DCA" w:rsidR="00B20ED1" w:rsidRDefault="00327998">
            <w:pPr>
              <w:spacing w:line="271" w:lineRule="exact"/>
              <w:ind w:left="100"/>
              <w:rPr>
                <w:sz w:val="20"/>
                <w:szCs w:val="20"/>
              </w:rPr>
            </w:pPr>
            <w:r>
              <w:rPr>
                <w:rFonts w:eastAsia="Times New Roman"/>
                <w:sz w:val="24"/>
                <w:szCs w:val="24"/>
              </w:rPr>
              <w:t xml:space="preserve">The </w:t>
            </w:r>
            <w:r>
              <w:rPr>
                <w:rFonts w:eastAsia="Times New Roman"/>
                <w:b/>
                <w:bCs/>
                <w:sz w:val="24"/>
                <w:szCs w:val="24"/>
              </w:rPr>
              <w:t>Intended Completion Date</w:t>
            </w:r>
            <w:r>
              <w:rPr>
                <w:rFonts w:eastAsia="Times New Roman"/>
                <w:sz w:val="24"/>
                <w:szCs w:val="24"/>
              </w:rPr>
              <w:t xml:space="preserve"> </w:t>
            </w:r>
            <w:r w:rsidR="005513A8">
              <w:rPr>
                <w:rFonts w:eastAsia="Times New Roman"/>
                <w:sz w:val="24"/>
                <w:szCs w:val="24"/>
              </w:rPr>
              <w:t xml:space="preserve">( refer to the Table below) </w:t>
            </w:r>
            <w:r>
              <w:rPr>
                <w:rFonts w:eastAsia="Times New Roman"/>
                <w:i/>
                <w:iCs/>
                <w:sz w:val="24"/>
                <w:szCs w:val="24"/>
              </w:rPr>
              <w:t>days after acceptance of Notice</w:t>
            </w:r>
            <w:r w:rsidR="005513A8">
              <w:rPr>
                <w:rFonts w:eastAsia="Times New Roman"/>
                <w:i/>
                <w:iCs/>
                <w:sz w:val="24"/>
                <w:szCs w:val="24"/>
              </w:rPr>
              <w:t xml:space="preserve"> to Proceed </w:t>
            </w:r>
          </w:p>
        </w:tc>
      </w:tr>
      <w:tr w:rsidR="00B20ED1" w14:paraId="08574EE4" w14:textId="77777777">
        <w:trPr>
          <w:trHeight w:val="276"/>
        </w:trPr>
        <w:tc>
          <w:tcPr>
            <w:tcW w:w="1300" w:type="dxa"/>
            <w:tcBorders>
              <w:left w:val="single" w:sz="8" w:space="0" w:color="auto"/>
            </w:tcBorders>
            <w:vAlign w:val="bottom"/>
          </w:tcPr>
          <w:p w14:paraId="79224FB5" w14:textId="77777777" w:rsidR="00B20ED1" w:rsidRDefault="00B20ED1">
            <w:pPr>
              <w:rPr>
                <w:sz w:val="24"/>
                <w:szCs w:val="24"/>
              </w:rPr>
            </w:pPr>
          </w:p>
        </w:tc>
        <w:tc>
          <w:tcPr>
            <w:tcW w:w="500" w:type="dxa"/>
            <w:tcBorders>
              <w:right w:val="single" w:sz="8" w:space="0" w:color="auto"/>
            </w:tcBorders>
            <w:vAlign w:val="bottom"/>
          </w:tcPr>
          <w:p w14:paraId="3458BC67" w14:textId="77777777" w:rsidR="00B20ED1" w:rsidRDefault="00B20ED1">
            <w:pPr>
              <w:rPr>
                <w:sz w:val="24"/>
                <w:szCs w:val="24"/>
              </w:rPr>
            </w:pPr>
          </w:p>
        </w:tc>
        <w:tc>
          <w:tcPr>
            <w:tcW w:w="7240" w:type="dxa"/>
            <w:tcBorders>
              <w:right w:val="single" w:sz="8" w:space="0" w:color="auto"/>
            </w:tcBorders>
            <w:vAlign w:val="bottom"/>
          </w:tcPr>
          <w:tbl>
            <w:tblPr>
              <w:tblW w:w="6485" w:type="dxa"/>
              <w:tblLayout w:type="fixed"/>
              <w:tblLook w:val="04A0" w:firstRow="1" w:lastRow="0" w:firstColumn="1" w:lastColumn="0" w:noHBand="0" w:noVBand="1"/>
            </w:tblPr>
            <w:tblGrid>
              <w:gridCol w:w="1674"/>
              <w:gridCol w:w="3198"/>
              <w:gridCol w:w="1613"/>
            </w:tblGrid>
            <w:tr w:rsidR="005513A8" w:rsidRPr="005513A8" w14:paraId="21EA85BE" w14:textId="77777777" w:rsidTr="005513A8">
              <w:trPr>
                <w:trHeight w:val="114"/>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428C" w14:textId="74BD2333" w:rsidR="005513A8" w:rsidRPr="005513A8" w:rsidRDefault="005513A8" w:rsidP="005513A8">
                  <w:pPr>
                    <w:rPr>
                      <w:rFonts w:ascii="Calibri" w:eastAsia="Times New Roman" w:hAnsi="Calibri" w:cs="Calibri"/>
                      <w:b/>
                      <w:bCs/>
                      <w:color w:val="000000"/>
                    </w:rPr>
                  </w:pPr>
                </w:p>
              </w:tc>
              <w:tc>
                <w:tcPr>
                  <w:tcW w:w="3198" w:type="dxa"/>
                  <w:tcBorders>
                    <w:top w:val="single" w:sz="4" w:space="0" w:color="auto"/>
                    <w:left w:val="nil"/>
                    <w:bottom w:val="single" w:sz="4" w:space="0" w:color="auto"/>
                    <w:right w:val="single" w:sz="4" w:space="0" w:color="auto"/>
                  </w:tcBorders>
                  <w:shd w:val="clear" w:color="auto" w:fill="auto"/>
                  <w:noWrap/>
                  <w:vAlign w:val="bottom"/>
                  <w:hideMark/>
                </w:tcPr>
                <w:p w14:paraId="35DAEFF8" w14:textId="77777777" w:rsidR="005513A8" w:rsidRPr="005513A8" w:rsidRDefault="005513A8" w:rsidP="005513A8">
                  <w:pPr>
                    <w:jc w:val="center"/>
                    <w:rPr>
                      <w:rFonts w:ascii="Calibri" w:eastAsia="Times New Roman" w:hAnsi="Calibri" w:cs="Calibri"/>
                      <w:b/>
                      <w:bCs/>
                      <w:color w:val="000000"/>
                    </w:rPr>
                  </w:pPr>
                  <w:r w:rsidRPr="005513A8">
                    <w:rPr>
                      <w:rFonts w:ascii="Calibri" w:eastAsia="Times New Roman" w:hAnsi="Calibri" w:cs="Calibri"/>
                      <w:b/>
                      <w:bCs/>
                      <w:color w:val="000000"/>
                    </w:rPr>
                    <w:t xml:space="preserve">School </w:t>
                  </w:r>
                </w:p>
              </w:tc>
              <w:tc>
                <w:tcPr>
                  <w:tcW w:w="1613" w:type="dxa"/>
                  <w:tcBorders>
                    <w:top w:val="single" w:sz="4" w:space="0" w:color="auto"/>
                    <w:left w:val="nil"/>
                    <w:bottom w:val="single" w:sz="4" w:space="0" w:color="auto"/>
                    <w:right w:val="single" w:sz="4" w:space="0" w:color="auto"/>
                  </w:tcBorders>
                  <w:shd w:val="clear" w:color="auto" w:fill="auto"/>
                  <w:vAlign w:val="bottom"/>
                  <w:hideMark/>
                </w:tcPr>
                <w:p w14:paraId="2B34C15B" w14:textId="77777777" w:rsidR="005513A8" w:rsidRPr="005513A8" w:rsidRDefault="005513A8" w:rsidP="005513A8">
                  <w:pPr>
                    <w:jc w:val="center"/>
                    <w:rPr>
                      <w:rFonts w:ascii="Calibri" w:eastAsia="Times New Roman" w:hAnsi="Calibri" w:cs="Calibri"/>
                      <w:b/>
                      <w:bCs/>
                      <w:color w:val="000000"/>
                    </w:rPr>
                  </w:pPr>
                  <w:r w:rsidRPr="005513A8">
                    <w:rPr>
                      <w:rFonts w:ascii="Calibri" w:eastAsia="Times New Roman" w:hAnsi="Calibri" w:cs="Calibri"/>
                      <w:b/>
                      <w:bCs/>
                      <w:color w:val="000000"/>
                    </w:rPr>
                    <w:t>Contract Duration in Days</w:t>
                  </w:r>
                </w:p>
              </w:tc>
            </w:tr>
            <w:tr w:rsidR="005513A8" w:rsidRPr="005513A8" w14:paraId="7D852F35" w14:textId="77777777" w:rsidTr="005513A8">
              <w:trPr>
                <w:trHeight w:val="144"/>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D19A104" w14:textId="77777777" w:rsidR="005513A8" w:rsidRPr="005513A8" w:rsidRDefault="005513A8" w:rsidP="005513A8">
                  <w:pPr>
                    <w:jc w:val="center"/>
                    <w:rPr>
                      <w:rFonts w:ascii="Calibri" w:eastAsia="Times New Roman" w:hAnsi="Calibri" w:cs="Calibri"/>
                      <w:color w:val="000000"/>
                    </w:rPr>
                  </w:pPr>
                  <w:r w:rsidRPr="005513A8">
                    <w:rPr>
                      <w:rFonts w:ascii="Calibri" w:eastAsia="Times New Roman" w:hAnsi="Calibri" w:cs="Calibri"/>
                      <w:color w:val="000000"/>
                    </w:rPr>
                    <w:t>1</w:t>
                  </w:r>
                </w:p>
              </w:tc>
              <w:tc>
                <w:tcPr>
                  <w:tcW w:w="3198" w:type="dxa"/>
                  <w:tcBorders>
                    <w:top w:val="nil"/>
                    <w:left w:val="nil"/>
                    <w:bottom w:val="single" w:sz="4" w:space="0" w:color="auto"/>
                    <w:right w:val="single" w:sz="4" w:space="0" w:color="auto"/>
                  </w:tcBorders>
                  <w:shd w:val="clear" w:color="auto" w:fill="auto"/>
                  <w:noWrap/>
                  <w:vAlign w:val="bottom"/>
                  <w:hideMark/>
                </w:tcPr>
                <w:p w14:paraId="1B42EBE0" w14:textId="79E5D9A3" w:rsidR="005513A8" w:rsidRPr="005513A8" w:rsidRDefault="00E804FC" w:rsidP="005513A8">
                  <w:pPr>
                    <w:rPr>
                      <w:rFonts w:ascii="Calibri" w:eastAsia="Times New Roman" w:hAnsi="Calibri" w:cs="Calibri"/>
                      <w:color w:val="000000"/>
                    </w:rPr>
                  </w:pPr>
                  <w:proofErr w:type="spellStart"/>
                  <w:r>
                    <w:rPr>
                      <w:rFonts w:ascii="Calibri" w:eastAsia="Times New Roman" w:hAnsi="Calibri" w:cs="Calibri"/>
                      <w:color w:val="000000"/>
                    </w:rPr>
                    <w:t>Madopdop</w:t>
                  </w:r>
                  <w:proofErr w:type="spellEnd"/>
                  <w:r w:rsidR="00C660A3">
                    <w:rPr>
                      <w:rFonts w:ascii="Calibri" w:eastAsia="Times New Roman" w:hAnsi="Calibri" w:cs="Calibri"/>
                      <w:color w:val="000000"/>
                    </w:rPr>
                    <w:t xml:space="preserve"> </w:t>
                  </w:r>
                  <w:r w:rsidR="0050046C">
                    <w:rPr>
                      <w:rFonts w:ascii="Calibri" w:eastAsia="Times New Roman" w:hAnsi="Calibri" w:cs="Calibri"/>
                      <w:color w:val="000000"/>
                    </w:rPr>
                    <w:t xml:space="preserve"> ES </w:t>
                  </w:r>
                </w:p>
              </w:tc>
              <w:tc>
                <w:tcPr>
                  <w:tcW w:w="1613" w:type="dxa"/>
                  <w:tcBorders>
                    <w:top w:val="nil"/>
                    <w:left w:val="nil"/>
                    <w:bottom w:val="single" w:sz="4" w:space="0" w:color="auto"/>
                    <w:right w:val="single" w:sz="4" w:space="0" w:color="auto"/>
                  </w:tcBorders>
                  <w:shd w:val="clear" w:color="auto" w:fill="auto"/>
                  <w:noWrap/>
                  <w:vAlign w:val="bottom"/>
                  <w:hideMark/>
                </w:tcPr>
                <w:p w14:paraId="715FA68C" w14:textId="4B5ABB86" w:rsidR="005513A8" w:rsidRPr="005513A8" w:rsidRDefault="005513A8" w:rsidP="005513A8">
                  <w:pPr>
                    <w:rPr>
                      <w:rFonts w:ascii="Calibri" w:eastAsia="Times New Roman" w:hAnsi="Calibri" w:cs="Calibri"/>
                      <w:color w:val="000000"/>
                    </w:rPr>
                  </w:pPr>
                  <w:r w:rsidRPr="005513A8">
                    <w:rPr>
                      <w:rFonts w:ascii="Calibri" w:eastAsia="Times New Roman" w:hAnsi="Calibri" w:cs="Calibri"/>
                      <w:color w:val="000000"/>
                    </w:rPr>
                    <w:t xml:space="preserve">                             </w:t>
                  </w:r>
                  <w:r w:rsidR="00E804FC">
                    <w:rPr>
                      <w:rFonts w:ascii="Calibri" w:eastAsia="Times New Roman" w:hAnsi="Calibri" w:cs="Calibri"/>
                      <w:color w:val="000000"/>
                    </w:rPr>
                    <w:t>90</w:t>
                  </w:r>
                </w:p>
              </w:tc>
            </w:tr>
          </w:tbl>
          <w:p w14:paraId="06293C15" w14:textId="757C9B2C" w:rsidR="00B20ED1" w:rsidRDefault="00B20ED1" w:rsidP="005513A8">
            <w:pPr>
              <w:rPr>
                <w:rFonts w:eastAsia="Times New Roman"/>
                <w:i/>
                <w:iCs/>
                <w:sz w:val="24"/>
                <w:szCs w:val="24"/>
              </w:rPr>
            </w:pPr>
          </w:p>
          <w:p w14:paraId="4B4099C1" w14:textId="5DF7CABA" w:rsidR="005513A8" w:rsidRDefault="005513A8" w:rsidP="005513A8">
            <w:pPr>
              <w:rPr>
                <w:sz w:val="20"/>
                <w:szCs w:val="20"/>
              </w:rPr>
            </w:pPr>
          </w:p>
        </w:tc>
      </w:tr>
      <w:tr w:rsidR="00B20ED1" w14:paraId="2296497F" w14:textId="77777777">
        <w:trPr>
          <w:trHeight w:val="122"/>
        </w:trPr>
        <w:tc>
          <w:tcPr>
            <w:tcW w:w="1300" w:type="dxa"/>
            <w:tcBorders>
              <w:left w:val="single" w:sz="8" w:space="0" w:color="auto"/>
              <w:bottom w:val="single" w:sz="8" w:space="0" w:color="auto"/>
            </w:tcBorders>
            <w:vAlign w:val="bottom"/>
          </w:tcPr>
          <w:p w14:paraId="187A4923" w14:textId="77777777" w:rsidR="00B20ED1" w:rsidRDefault="00B20ED1">
            <w:pPr>
              <w:rPr>
                <w:sz w:val="10"/>
                <w:szCs w:val="10"/>
              </w:rPr>
            </w:pPr>
          </w:p>
        </w:tc>
        <w:tc>
          <w:tcPr>
            <w:tcW w:w="500" w:type="dxa"/>
            <w:tcBorders>
              <w:bottom w:val="single" w:sz="8" w:space="0" w:color="auto"/>
              <w:right w:val="single" w:sz="8" w:space="0" w:color="auto"/>
            </w:tcBorders>
            <w:vAlign w:val="bottom"/>
          </w:tcPr>
          <w:p w14:paraId="2654820F" w14:textId="77777777" w:rsidR="00B20ED1" w:rsidRDefault="00B20ED1">
            <w:pPr>
              <w:rPr>
                <w:sz w:val="10"/>
                <w:szCs w:val="10"/>
              </w:rPr>
            </w:pPr>
          </w:p>
        </w:tc>
        <w:tc>
          <w:tcPr>
            <w:tcW w:w="7240" w:type="dxa"/>
            <w:tcBorders>
              <w:bottom w:val="single" w:sz="8" w:space="0" w:color="auto"/>
              <w:right w:val="single" w:sz="8" w:space="0" w:color="auto"/>
            </w:tcBorders>
            <w:vAlign w:val="bottom"/>
          </w:tcPr>
          <w:p w14:paraId="130E31B9" w14:textId="77777777" w:rsidR="00B20ED1" w:rsidRDefault="00B20ED1">
            <w:pPr>
              <w:rPr>
                <w:sz w:val="10"/>
                <w:szCs w:val="10"/>
              </w:rPr>
            </w:pPr>
          </w:p>
        </w:tc>
      </w:tr>
      <w:tr w:rsidR="00B20ED1" w14:paraId="3A20526D" w14:textId="77777777">
        <w:trPr>
          <w:trHeight w:val="269"/>
        </w:trPr>
        <w:tc>
          <w:tcPr>
            <w:tcW w:w="1300" w:type="dxa"/>
            <w:tcBorders>
              <w:left w:val="single" w:sz="8" w:space="0" w:color="auto"/>
            </w:tcBorders>
            <w:vAlign w:val="bottom"/>
          </w:tcPr>
          <w:p w14:paraId="7A8E44F4" w14:textId="77777777" w:rsidR="00B20ED1" w:rsidRDefault="00327998">
            <w:pPr>
              <w:spacing w:line="270" w:lineRule="exact"/>
              <w:ind w:left="360"/>
              <w:jc w:val="center"/>
              <w:rPr>
                <w:sz w:val="20"/>
                <w:szCs w:val="20"/>
              </w:rPr>
            </w:pPr>
            <w:r>
              <w:rPr>
                <w:rFonts w:eastAsia="Times New Roman"/>
                <w:w w:val="99"/>
                <w:sz w:val="24"/>
                <w:szCs w:val="24"/>
              </w:rPr>
              <w:t>4.1</w:t>
            </w:r>
          </w:p>
        </w:tc>
        <w:tc>
          <w:tcPr>
            <w:tcW w:w="500" w:type="dxa"/>
            <w:tcBorders>
              <w:right w:val="single" w:sz="8" w:space="0" w:color="auto"/>
            </w:tcBorders>
            <w:vAlign w:val="bottom"/>
          </w:tcPr>
          <w:p w14:paraId="3EF85135" w14:textId="77777777" w:rsidR="00B20ED1" w:rsidRDefault="00B20ED1">
            <w:pPr>
              <w:rPr>
                <w:sz w:val="23"/>
                <w:szCs w:val="23"/>
              </w:rPr>
            </w:pPr>
          </w:p>
        </w:tc>
        <w:tc>
          <w:tcPr>
            <w:tcW w:w="7240" w:type="dxa"/>
            <w:tcBorders>
              <w:right w:val="single" w:sz="8" w:space="0" w:color="auto"/>
            </w:tcBorders>
            <w:vAlign w:val="bottom"/>
          </w:tcPr>
          <w:p w14:paraId="57502ECD" w14:textId="77777777" w:rsidR="00B20ED1" w:rsidRDefault="00327998">
            <w:pPr>
              <w:spacing w:line="270" w:lineRule="exact"/>
              <w:ind w:left="100"/>
              <w:rPr>
                <w:sz w:val="20"/>
                <w:szCs w:val="20"/>
              </w:rPr>
            </w:pPr>
            <w:r>
              <w:rPr>
                <w:rFonts w:eastAsia="Times New Roman"/>
                <w:sz w:val="24"/>
                <w:szCs w:val="24"/>
              </w:rPr>
              <w:t xml:space="preserve">The </w:t>
            </w:r>
            <w:r>
              <w:rPr>
                <w:rFonts w:eastAsia="Times New Roman"/>
                <w:b/>
                <w:bCs/>
                <w:sz w:val="24"/>
                <w:szCs w:val="24"/>
              </w:rPr>
              <w:t>Procuring Entity</w:t>
            </w:r>
            <w:r>
              <w:rPr>
                <w:rFonts w:eastAsia="Times New Roman"/>
                <w:sz w:val="24"/>
                <w:szCs w:val="24"/>
              </w:rPr>
              <w:t xml:space="preserve"> shall give possession of all parts of the Site to the</w:t>
            </w:r>
          </w:p>
        </w:tc>
      </w:tr>
      <w:tr w:rsidR="00B20ED1" w14:paraId="42991AE6" w14:textId="77777777">
        <w:trPr>
          <w:trHeight w:val="276"/>
        </w:trPr>
        <w:tc>
          <w:tcPr>
            <w:tcW w:w="1300" w:type="dxa"/>
            <w:tcBorders>
              <w:left w:val="single" w:sz="8" w:space="0" w:color="auto"/>
            </w:tcBorders>
            <w:vAlign w:val="bottom"/>
          </w:tcPr>
          <w:p w14:paraId="05070547" w14:textId="77777777" w:rsidR="00B20ED1" w:rsidRDefault="00B20ED1">
            <w:pPr>
              <w:rPr>
                <w:sz w:val="24"/>
                <w:szCs w:val="24"/>
              </w:rPr>
            </w:pPr>
          </w:p>
        </w:tc>
        <w:tc>
          <w:tcPr>
            <w:tcW w:w="500" w:type="dxa"/>
            <w:tcBorders>
              <w:right w:val="single" w:sz="8" w:space="0" w:color="auto"/>
            </w:tcBorders>
            <w:vAlign w:val="bottom"/>
          </w:tcPr>
          <w:p w14:paraId="79623AEC" w14:textId="77777777" w:rsidR="00B20ED1" w:rsidRDefault="00B20ED1">
            <w:pPr>
              <w:rPr>
                <w:sz w:val="24"/>
                <w:szCs w:val="24"/>
              </w:rPr>
            </w:pPr>
          </w:p>
        </w:tc>
        <w:tc>
          <w:tcPr>
            <w:tcW w:w="7240" w:type="dxa"/>
            <w:tcBorders>
              <w:right w:val="single" w:sz="8" w:space="0" w:color="auto"/>
            </w:tcBorders>
            <w:vAlign w:val="bottom"/>
          </w:tcPr>
          <w:p w14:paraId="487B7089" w14:textId="77777777" w:rsidR="00B20ED1" w:rsidRDefault="00327998">
            <w:pPr>
              <w:ind w:left="100"/>
              <w:rPr>
                <w:sz w:val="20"/>
                <w:szCs w:val="20"/>
              </w:rPr>
            </w:pPr>
            <w:r>
              <w:rPr>
                <w:rFonts w:eastAsia="Times New Roman"/>
                <w:sz w:val="24"/>
                <w:szCs w:val="24"/>
              </w:rPr>
              <w:t xml:space="preserve">Contractor </w:t>
            </w:r>
            <w:r>
              <w:rPr>
                <w:rFonts w:eastAsia="Times New Roman"/>
                <w:b/>
                <w:bCs/>
                <w:i/>
                <w:iCs/>
                <w:sz w:val="24"/>
                <w:szCs w:val="24"/>
              </w:rPr>
              <w:t>after a pre-construction meeting</w:t>
            </w:r>
            <w:r>
              <w:rPr>
                <w:rFonts w:eastAsia="Times New Roman"/>
                <w:i/>
                <w:iCs/>
                <w:sz w:val="24"/>
                <w:szCs w:val="24"/>
              </w:rPr>
              <w:t xml:space="preserve"> between the authorized</w:t>
            </w:r>
          </w:p>
        </w:tc>
      </w:tr>
      <w:tr w:rsidR="00B20ED1" w14:paraId="6CC9C4CF" w14:textId="77777777">
        <w:trPr>
          <w:trHeight w:val="276"/>
        </w:trPr>
        <w:tc>
          <w:tcPr>
            <w:tcW w:w="1300" w:type="dxa"/>
            <w:tcBorders>
              <w:left w:val="single" w:sz="8" w:space="0" w:color="auto"/>
            </w:tcBorders>
            <w:vAlign w:val="bottom"/>
          </w:tcPr>
          <w:p w14:paraId="06A9CF50" w14:textId="77777777" w:rsidR="00B20ED1" w:rsidRDefault="00B20ED1">
            <w:pPr>
              <w:rPr>
                <w:sz w:val="24"/>
                <w:szCs w:val="24"/>
              </w:rPr>
            </w:pPr>
          </w:p>
        </w:tc>
        <w:tc>
          <w:tcPr>
            <w:tcW w:w="500" w:type="dxa"/>
            <w:tcBorders>
              <w:right w:val="single" w:sz="8" w:space="0" w:color="auto"/>
            </w:tcBorders>
            <w:vAlign w:val="bottom"/>
          </w:tcPr>
          <w:p w14:paraId="3B82D6CD" w14:textId="77777777" w:rsidR="00B20ED1" w:rsidRDefault="00B20ED1">
            <w:pPr>
              <w:rPr>
                <w:sz w:val="24"/>
                <w:szCs w:val="24"/>
              </w:rPr>
            </w:pPr>
          </w:p>
        </w:tc>
        <w:tc>
          <w:tcPr>
            <w:tcW w:w="7240" w:type="dxa"/>
            <w:tcBorders>
              <w:right w:val="single" w:sz="8" w:space="0" w:color="auto"/>
            </w:tcBorders>
            <w:vAlign w:val="bottom"/>
          </w:tcPr>
          <w:p w14:paraId="25774CCB" w14:textId="77777777" w:rsidR="00B20ED1" w:rsidRDefault="00327998">
            <w:pPr>
              <w:ind w:left="100"/>
              <w:rPr>
                <w:sz w:val="20"/>
                <w:szCs w:val="20"/>
              </w:rPr>
            </w:pPr>
            <w:r>
              <w:rPr>
                <w:rFonts w:eastAsia="Times New Roman"/>
                <w:i/>
                <w:iCs/>
                <w:sz w:val="24"/>
                <w:szCs w:val="24"/>
              </w:rPr>
              <w:t>representatives of the Procuring Entity and the Contractor.</w:t>
            </w:r>
          </w:p>
        </w:tc>
      </w:tr>
      <w:tr w:rsidR="00B20ED1" w14:paraId="23F29A3F" w14:textId="77777777">
        <w:trPr>
          <w:trHeight w:val="278"/>
        </w:trPr>
        <w:tc>
          <w:tcPr>
            <w:tcW w:w="1300" w:type="dxa"/>
            <w:tcBorders>
              <w:left w:val="single" w:sz="8" w:space="0" w:color="auto"/>
              <w:bottom w:val="single" w:sz="8" w:space="0" w:color="auto"/>
            </w:tcBorders>
            <w:vAlign w:val="bottom"/>
          </w:tcPr>
          <w:p w14:paraId="13903AD4"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1F2D93C9"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328B4569" w14:textId="77777777" w:rsidR="00B20ED1" w:rsidRDefault="00B20ED1">
            <w:pPr>
              <w:rPr>
                <w:sz w:val="24"/>
                <w:szCs w:val="24"/>
              </w:rPr>
            </w:pPr>
          </w:p>
        </w:tc>
      </w:tr>
      <w:tr w:rsidR="00B20ED1" w14:paraId="314F01DB" w14:textId="77777777">
        <w:trPr>
          <w:trHeight w:val="270"/>
        </w:trPr>
        <w:tc>
          <w:tcPr>
            <w:tcW w:w="1300" w:type="dxa"/>
            <w:tcBorders>
              <w:left w:val="single" w:sz="8" w:space="0" w:color="auto"/>
            </w:tcBorders>
            <w:vAlign w:val="bottom"/>
          </w:tcPr>
          <w:p w14:paraId="2D143935" w14:textId="77777777" w:rsidR="00B20ED1" w:rsidRDefault="00327998">
            <w:pPr>
              <w:spacing w:line="270" w:lineRule="exact"/>
              <w:ind w:left="380"/>
              <w:jc w:val="center"/>
              <w:rPr>
                <w:sz w:val="20"/>
                <w:szCs w:val="20"/>
              </w:rPr>
            </w:pPr>
            <w:r>
              <w:rPr>
                <w:rFonts w:eastAsia="Times New Roman"/>
                <w:w w:val="99"/>
                <w:sz w:val="24"/>
                <w:szCs w:val="24"/>
              </w:rPr>
              <w:t>6</w:t>
            </w:r>
          </w:p>
        </w:tc>
        <w:tc>
          <w:tcPr>
            <w:tcW w:w="500" w:type="dxa"/>
            <w:tcBorders>
              <w:right w:val="single" w:sz="8" w:space="0" w:color="auto"/>
            </w:tcBorders>
            <w:vAlign w:val="bottom"/>
          </w:tcPr>
          <w:p w14:paraId="7BE36351" w14:textId="77777777" w:rsidR="00B20ED1" w:rsidRDefault="00B20ED1">
            <w:pPr>
              <w:rPr>
                <w:sz w:val="23"/>
                <w:szCs w:val="23"/>
              </w:rPr>
            </w:pPr>
          </w:p>
        </w:tc>
        <w:tc>
          <w:tcPr>
            <w:tcW w:w="7240" w:type="dxa"/>
            <w:tcBorders>
              <w:right w:val="single" w:sz="8" w:space="0" w:color="auto"/>
            </w:tcBorders>
            <w:vAlign w:val="bottom"/>
          </w:tcPr>
          <w:p w14:paraId="5D661C0D" w14:textId="77777777" w:rsidR="00B20ED1" w:rsidRDefault="00327998">
            <w:pPr>
              <w:spacing w:line="270" w:lineRule="exact"/>
              <w:ind w:left="100"/>
              <w:rPr>
                <w:sz w:val="20"/>
                <w:szCs w:val="20"/>
              </w:rPr>
            </w:pPr>
            <w:r>
              <w:rPr>
                <w:rFonts w:eastAsia="Times New Roman"/>
                <w:sz w:val="24"/>
                <w:szCs w:val="24"/>
              </w:rPr>
              <w:t>The site investigation reports are:</w:t>
            </w:r>
          </w:p>
        </w:tc>
      </w:tr>
      <w:tr w:rsidR="00B20ED1" w14:paraId="37B77E04" w14:textId="77777777">
        <w:trPr>
          <w:trHeight w:val="276"/>
        </w:trPr>
        <w:tc>
          <w:tcPr>
            <w:tcW w:w="1300" w:type="dxa"/>
            <w:tcBorders>
              <w:left w:val="single" w:sz="8" w:space="0" w:color="auto"/>
            </w:tcBorders>
            <w:vAlign w:val="bottom"/>
          </w:tcPr>
          <w:p w14:paraId="3F06EDF3" w14:textId="77777777" w:rsidR="00B20ED1" w:rsidRDefault="00B20ED1">
            <w:pPr>
              <w:rPr>
                <w:sz w:val="24"/>
                <w:szCs w:val="24"/>
              </w:rPr>
            </w:pPr>
          </w:p>
        </w:tc>
        <w:tc>
          <w:tcPr>
            <w:tcW w:w="500" w:type="dxa"/>
            <w:tcBorders>
              <w:right w:val="single" w:sz="8" w:space="0" w:color="auto"/>
            </w:tcBorders>
            <w:vAlign w:val="bottom"/>
          </w:tcPr>
          <w:p w14:paraId="07E35062" w14:textId="77777777" w:rsidR="00B20ED1" w:rsidRDefault="00B20ED1">
            <w:pPr>
              <w:rPr>
                <w:sz w:val="24"/>
                <w:szCs w:val="24"/>
              </w:rPr>
            </w:pPr>
          </w:p>
        </w:tc>
        <w:tc>
          <w:tcPr>
            <w:tcW w:w="7240" w:type="dxa"/>
            <w:tcBorders>
              <w:right w:val="single" w:sz="8" w:space="0" w:color="auto"/>
            </w:tcBorders>
            <w:vAlign w:val="bottom"/>
          </w:tcPr>
          <w:p w14:paraId="368F6F8E" w14:textId="77777777" w:rsidR="00B20ED1" w:rsidRDefault="00327998">
            <w:pPr>
              <w:ind w:left="100"/>
              <w:rPr>
                <w:sz w:val="20"/>
                <w:szCs w:val="20"/>
              </w:rPr>
            </w:pPr>
            <w:r>
              <w:rPr>
                <w:rFonts w:eastAsia="Times New Roman"/>
                <w:sz w:val="24"/>
                <w:szCs w:val="24"/>
              </w:rPr>
              <w:t>None</w:t>
            </w:r>
          </w:p>
        </w:tc>
      </w:tr>
      <w:tr w:rsidR="00B20ED1" w14:paraId="397DE5EB" w14:textId="77777777">
        <w:trPr>
          <w:trHeight w:val="278"/>
        </w:trPr>
        <w:tc>
          <w:tcPr>
            <w:tcW w:w="1300" w:type="dxa"/>
            <w:tcBorders>
              <w:left w:val="single" w:sz="8" w:space="0" w:color="auto"/>
              <w:bottom w:val="single" w:sz="8" w:space="0" w:color="auto"/>
            </w:tcBorders>
            <w:vAlign w:val="bottom"/>
          </w:tcPr>
          <w:p w14:paraId="156A3AB8"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275B6176"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77B6C3AE" w14:textId="77777777" w:rsidR="00B20ED1" w:rsidRDefault="00B20ED1">
            <w:pPr>
              <w:rPr>
                <w:sz w:val="24"/>
                <w:szCs w:val="24"/>
              </w:rPr>
            </w:pPr>
          </w:p>
        </w:tc>
      </w:tr>
      <w:tr w:rsidR="00B20ED1" w14:paraId="214B2B4D" w14:textId="77777777">
        <w:trPr>
          <w:trHeight w:val="269"/>
        </w:trPr>
        <w:tc>
          <w:tcPr>
            <w:tcW w:w="1300" w:type="dxa"/>
            <w:tcBorders>
              <w:left w:val="single" w:sz="8" w:space="0" w:color="auto"/>
            </w:tcBorders>
            <w:vAlign w:val="bottom"/>
          </w:tcPr>
          <w:p w14:paraId="2DEA3E04" w14:textId="77777777" w:rsidR="00B20ED1" w:rsidRDefault="00327998">
            <w:pPr>
              <w:spacing w:line="268" w:lineRule="exact"/>
              <w:ind w:left="360"/>
              <w:jc w:val="center"/>
              <w:rPr>
                <w:sz w:val="20"/>
                <w:szCs w:val="20"/>
              </w:rPr>
            </w:pPr>
            <w:r>
              <w:rPr>
                <w:rFonts w:eastAsia="Times New Roman"/>
                <w:w w:val="99"/>
                <w:sz w:val="24"/>
                <w:szCs w:val="24"/>
              </w:rPr>
              <w:t>7.2</w:t>
            </w:r>
          </w:p>
        </w:tc>
        <w:tc>
          <w:tcPr>
            <w:tcW w:w="500" w:type="dxa"/>
            <w:tcBorders>
              <w:right w:val="single" w:sz="8" w:space="0" w:color="auto"/>
            </w:tcBorders>
            <w:vAlign w:val="bottom"/>
          </w:tcPr>
          <w:p w14:paraId="0E59EA89" w14:textId="77777777" w:rsidR="00B20ED1" w:rsidRDefault="00B20ED1">
            <w:pPr>
              <w:rPr>
                <w:sz w:val="23"/>
                <w:szCs w:val="23"/>
              </w:rPr>
            </w:pPr>
          </w:p>
        </w:tc>
        <w:tc>
          <w:tcPr>
            <w:tcW w:w="7240" w:type="dxa"/>
            <w:tcBorders>
              <w:right w:val="single" w:sz="8" w:space="0" w:color="auto"/>
            </w:tcBorders>
            <w:vAlign w:val="bottom"/>
          </w:tcPr>
          <w:p w14:paraId="2A873D66" w14:textId="77777777" w:rsidR="00B20ED1" w:rsidRDefault="00327998">
            <w:pPr>
              <w:spacing w:line="268" w:lineRule="exact"/>
              <w:ind w:left="100"/>
              <w:rPr>
                <w:sz w:val="20"/>
                <w:szCs w:val="20"/>
              </w:rPr>
            </w:pPr>
            <w:r>
              <w:rPr>
                <w:rFonts w:eastAsia="Times New Roman"/>
                <w:sz w:val="24"/>
                <w:szCs w:val="24"/>
              </w:rPr>
              <w:t>Fifteen (15) years.</w:t>
            </w:r>
          </w:p>
        </w:tc>
      </w:tr>
      <w:tr w:rsidR="00B20ED1" w14:paraId="3E287224" w14:textId="77777777">
        <w:trPr>
          <w:trHeight w:val="278"/>
        </w:trPr>
        <w:tc>
          <w:tcPr>
            <w:tcW w:w="1300" w:type="dxa"/>
            <w:tcBorders>
              <w:left w:val="single" w:sz="8" w:space="0" w:color="auto"/>
              <w:bottom w:val="single" w:sz="8" w:space="0" w:color="auto"/>
            </w:tcBorders>
            <w:vAlign w:val="bottom"/>
          </w:tcPr>
          <w:p w14:paraId="5BC8FA1E"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4830463C"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7F0356DE" w14:textId="77777777" w:rsidR="00B20ED1" w:rsidRDefault="00B20ED1">
            <w:pPr>
              <w:rPr>
                <w:sz w:val="24"/>
                <w:szCs w:val="24"/>
              </w:rPr>
            </w:pPr>
          </w:p>
        </w:tc>
      </w:tr>
      <w:tr w:rsidR="00B20ED1" w14:paraId="1E313D64" w14:textId="77777777">
        <w:trPr>
          <w:trHeight w:val="270"/>
        </w:trPr>
        <w:tc>
          <w:tcPr>
            <w:tcW w:w="1300" w:type="dxa"/>
            <w:tcBorders>
              <w:left w:val="single" w:sz="8" w:space="0" w:color="auto"/>
            </w:tcBorders>
            <w:vAlign w:val="bottom"/>
          </w:tcPr>
          <w:p w14:paraId="30AFB3B5" w14:textId="77777777" w:rsidR="00B20ED1" w:rsidRDefault="00327998">
            <w:pPr>
              <w:spacing w:line="270" w:lineRule="exact"/>
              <w:ind w:left="380"/>
              <w:jc w:val="center"/>
              <w:rPr>
                <w:sz w:val="20"/>
                <w:szCs w:val="20"/>
              </w:rPr>
            </w:pPr>
            <w:r>
              <w:rPr>
                <w:rFonts w:eastAsia="Times New Roman"/>
                <w:w w:val="99"/>
                <w:sz w:val="24"/>
                <w:szCs w:val="24"/>
              </w:rPr>
              <w:t>10</w:t>
            </w:r>
          </w:p>
        </w:tc>
        <w:tc>
          <w:tcPr>
            <w:tcW w:w="500" w:type="dxa"/>
            <w:tcBorders>
              <w:right w:val="single" w:sz="8" w:space="0" w:color="auto"/>
            </w:tcBorders>
            <w:vAlign w:val="bottom"/>
          </w:tcPr>
          <w:p w14:paraId="5F8DFE6B" w14:textId="77777777" w:rsidR="00B20ED1" w:rsidRDefault="00B20ED1">
            <w:pPr>
              <w:rPr>
                <w:sz w:val="23"/>
                <w:szCs w:val="23"/>
              </w:rPr>
            </w:pPr>
          </w:p>
        </w:tc>
        <w:tc>
          <w:tcPr>
            <w:tcW w:w="7240" w:type="dxa"/>
            <w:tcBorders>
              <w:right w:val="single" w:sz="8" w:space="0" w:color="auto"/>
            </w:tcBorders>
            <w:vAlign w:val="bottom"/>
          </w:tcPr>
          <w:p w14:paraId="65663CA4" w14:textId="77777777" w:rsidR="00B20ED1" w:rsidRDefault="00327998">
            <w:pPr>
              <w:spacing w:line="270" w:lineRule="exact"/>
              <w:ind w:left="100"/>
              <w:rPr>
                <w:sz w:val="20"/>
                <w:szCs w:val="20"/>
              </w:rPr>
            </w:pPr>
            <w:r>
              <w:rPr>
                <w:rFonts w:eastAsia="Times New Roman"/>
                <w:sz w:val="24"/>
                <w:szCs w:val="24"/>
              </w:rPr>
              <w:t>Dayworks are applicable at the rate shown in the Contractor’s original</w:t>
            </w:r>
          </w:p>
        </w:tc>
      </w:tr>
      <w:tr w:rsidR="00B20ED1" w14:paraId="5ECAD29C" w14:textId="77777777">
        <w:trPr>
          <w:trHeight w:val="275"/>
        </w:trPr>
        <w:tc>
          <w:tcPr>
            <w:tcW w:w="1300" w:type="dxa"/>
            <w:tcBorders>
              <w:left w:val="single" w:sz="8" w:space="0" w:color="auto"/>
            </w:tcBorders>
            <w:vAlign w:val="bottom"/>
          </w:tcPr>
          <w:p w14:paraId="620CE8B0" w14:textId="77777777" w:rsidR="00B20ED1" w:rsidRDefault="00B20ED1">
            <w:pPr>
              <w:rPr>
                <w:sz w:val="23"/>
                <w:szCs w:val="23"/>
              </w:rPr>
            </w:pPr>
          </w:p>
        </w:tc>
        <w:tc>
          <w:tcPr>
            <w:tcW w:w="500" w:type="dxa"/>
            <w:tcBorders>
              <w:right w:val="single" w:sz="8" w:space="0" w:color="auto"/>
            </w:tcBorders>
            <w:vAlign w:val="bottom"/>
          </w:tcPr>
          <w:p w14:paraId="24478D18" w14:textId="77777777" w:rsidR="00B20ED1" w:rsidRDefault="00B20ED1">
            <w:pPr>
              <w:rPr>
                <w:sz w:val="23"/>
                <w:szCs w:val="23"/>
              </w:rPr>
            </w:pPr>
          </w:p>
        </w:tc>
        <w:tc>
          <w:tcPr>
            <w:tcW w:w="7240" w:type="dxa"/>
            <w:tcBorders>
              <w:right w:val="single" w:sz="8" w:space="0" w:color="auto"/>
            </w:tcBorders>
            <w:vAlign w:val="bottom"/>
          </w:tcPr>
          <w:p w14:paraId="67FC8D6F" w14:textId="77777777" w:rsidR="00B20ED1" w:rsidRDefault="00327998">
            <w:pPr>
              <w:spacing w:line="274" w:lineRule="exact"/>
              <w:ind w:left="100"/>
              <w:rPr>
                <w:sz w:val="20"/>
                <w:szCs w:val="20"/>
              </w:rPr>
            </w:pPr>
            <w:r>
              <w:rPr>
                <w:rFonts w:eastAsia="Times New Roman"/>
                <w:sz w:val="24"/>
                <w:szCs w:val="24"/>
              </w:rPr>
              <w:t>Bid.</w:t>
            </w:r>
          </w:p>
        </w:tc>
      </w:tr>
      <w:tr w:rsidR="00B20ED1" w14:paraId="69E0BC00" w14:textId="77777777">
        <w:trPr>
          <w:trHeight w:val="278"/>
        </w:trPr>
        <w:tc>
          <w:tcPr>
            <w:tcW w:w="1300" w:type="dxa"/>
            <w:tcBorders>
              <w:left w:val="single" w:sz="8" w:space="0" w:color="auto"/>
              <w:bottom w:val="single" w:sz="8" w:space="0" w:color="auto"/>
            </w:tcBorders>
            <w:vAlign w:val="bottom"/>
          </w:tcPr>
          <w:p w14:paraId="25FE8B1B"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312B5BE2"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6770B51B" w14:textId="77777777" w:rsidR="00B20ED1" w:rsidRDefault="00B20ED1">
            <w:pPr>
              <w:rPr>
                <w:sz w:val="24"/>
                <w:szCs w:val="24"/>
              </w:rPr>
            </w:pPr>
          </w:p>
        </w:tc>
      </w:tr>
      <w:tr w:rsidR="00B20ED1" w14:paraId="0C9EAA21" w14:textId="77777777">
        <w:trPr>
          <w:trHeight w:val="270"/>
        </w:trPr>
        <w:tc>
          <w:tcPr>
            <w:tcW w:w="1300" w:type="dxa"/>
            <w:tcBorders>
              <w:left w:val="single" w:sz="8" w:space="0" w:color="auto"/>
            </w:tcBorders>
            <w:vAlign w:val="bottom"/>
          </w:tcPr>
          <w:p w14:paraId="6D993B1E" w14:textId="77777777" w:rsidR="00B20ED1" w:rsidRDefault="00327998">
            <w:pPr>
              <w:spacing w:line="270" w:lineRule="exact"/>
              <w:ind w:left="360"/>
              <w:jc w:val="center"/>
              <w:rPr>
                <w:sz w:val="20"/>
                <w:szCs w:val="20"/>
              </w:rPr>
            </w:pPr>
            <w:r>
              <w:rPr>
                <w:rFonts w:eastAsia="Times New Roman"/>
                <w:w w:val="99"/>
                <w:sz w:val="24"/>
                <w:szCs w:val="24"/>
              </w:rPr>
              <w:t>11.1</w:t>
            </w:r>
          </w:p>
        </w:tc>
        <w:tc>
          <w:tcPr>
            <w:tcW w:w="500" w:type="dxa"/>
            <w:tcBorders>
              <w:right w:val="single" w:sz="8" w:space="0" w:color="auto"/>
            </w:tcBorders>
            <w:vAlign w:val="bottom"/>
          </w:tcPr>
          <w:p w14:paraId="2A7DD60D" w14:textId="77777777" w:rsidR="00B20ED1" w:rsidRDefault="00B20ED1">
            <w:pPr>
              <w:rPr>
                <w:sz w:val="23"/>
                <w:szCs w:val="23"/>
              </w:rPr>
            </w:pPr>
          </w:p>
        </w:tc>
        <w:tc>
          <w:tcPr>
            <w:tcW w:w="7240" w:type="dxa"/>
            <w:tcBorders>
              <w:right w:val="single" w:sz="8" w:space="0" w:color="auto"/>
            </w:tcBorders>
            <w:vAlign w:val="bottom"/>
          </w:tcPr>
          <w:p w14:paraId="388976C8" w14:textId="77777777" w:rsidR="00B20ED1" w:rsidRDefault="00327998">
            <w:pPr>
              <w:spacing w:line="270" w:lineRule="exact"/>
              <w:ind w:left="100"/>
              <w:rPr>
                <w:sz w:val="20"/>
                <w:szCs w:val="20"/>
              </w:rPr>
            </w:pPr>
            <w:r>
              <w:rPr>
                <w:rFonts w:eastAsia="Times New Roman"/>
                <w:sz w:val="24"/>
                <w:szCs w:val="24"/>
              </w:rPr>
              <w:t>The Contractor  shall submit  the  Program of Work to  the Procuring</w:t>
            </w:r>
          </w:p>
        </w:tc>
      </w:tr>
      <w:tr w:rsidR="00B20ED1" w14:paraId="4ADDFD17" w14:textId="77777777">
        <w:trPr>
          <w:trHeight w:val="276"/>
        </w:trPr>
        <w:tc>
          <w:tcPr>
            <w:tcW w:w="1300" w:type="dxa"/>
            <w:tcBorders>
              <w:left w:val="single" w:sz="8" w:space="0" w:color="auto"/>
            </w:tcBorders>
            <w:vAlign w:val="bottom"/>
          </w:tcPr>
          <w:p w14:paraId="3DF174CD" w14:textId="77777777" w:rsidR="00B20ED1" w:rsidRDefault="00B20ED1">
            <w:pPr>
              <w:rPr>
                <w:sz w:val="24"/>
                <w:szCs w:val="24"/>
              </w:rPr>
            </w:pPr>
          </w:p>
        </w:tc>
        <w:tc>
          <w:tcPr>
            <w:tcW w:w="500" w:type="dxa"/>
            <w:tcBorders>
              <w:right w:val="single" w:sz="8" w:space="0" w:color="auto"/>
            </w:tcBorders>
            <w:vAlign w:val="bottom"/>
          </w:tcPr>
          <w:p w14:paraId="731ABAE1" w14:textId="77777777" w:rsidR="00B20ED1" w:rsidRDefault="00B20ED1">
            <w:pPr>
              <w:rPr>
                <w:sz w:val="24"/>
                <w:szCs w:val="24"/>
              </w:rPr>
            </w:pPr>
          </w:p>
        </w:tc>
        <w:tc>
          <w:tcPr>
            <w:tcW w:w="7240" w:type="dxa"/>
            <w:tcBorders>
              <w:right w:val="single" w:sz="8" w:space="0" w:color="auto"/>
            </w:tcBorders>
            <w:vAlign w:val="bottom"/>
          </w:tcPr>
          <w:p w14:paraId="638044D8" w14:textId="77777777" w:rsidR="00B20ED1" w:rsidRDefault="00327998">
            <w:pPr>
              <w:ind w:left="100"/>
              <w:rPr>
                <w:sz w:val="20"/>
                <w:szCs w:val="20"/>
              </w:rPr>
            </w:pPr>
            <w:r>
              <w:rPr>
                <w:rFonts w:eastAsia="Times New Roman"/>
                <w:sz w:val="24"/>
                <w:szCs w:val="24"/>
              </w:rPr>
              <w:t xml:space="preserve">Entity’s Representative within </w:t>
            </w:r>
            <w:r>
              <w:rPr>
                <w:rFonts w:eastAsia="Times New Roman"/>
                <w:i/>
                <w:iCs/>
                <w:sz w:val="24"/>
                <w:szCs w:val="24"/>
              </w:rPr>
              <w:t>ten (10)</w:t>
            </w:r>
            <w:r>
              <w:rPr>
                <w:rFonts w:eastAsia="Times New Roman"/>
                <w:sz w:val="24"/>
                <w:szCs w:val="24"/>
              </w:rPr>
              <w:t xml:space="preserve"> days of delivery of the Notice of</w:t>
            </w:r>
          </w:p>
        </w:tc>
      </w:tr>
      <w:tr w:rsidR="00B20ED1" w14:paraId="6FB276D9" w14:textId="77777777">
        <w:trPr>
          <w:trHeight w:val="276"/>
        </w:trPr>
        <w:tc>
          <w:tcPr>
            <w:tcW w:w="1300" w:type="dxa"/>
            <w:tcBorders>
              <w:left w:val="single" w:sz="8" w:space="0" w:color="auto"/>
            </w:tcBorders>
            <w:vAlign w:val="bottom"/>
          </w:tcPr>
          <w:p w14:paraId="41434767" w14:textId="77777777" w:rsidR="00B20ED1" w:rsidRDefault="00B20ED1">
            <w:pPr>
              <w:rPr>
                <w:sz w:val="24"/>
                <w:szCs w:val="24"/>
              </w:rPr>
            </w:pPr>
          </w:p>
        </w:tc>
        <w:tc>
          <w:tcPr>
            <w:tcW w:w="500" w:type="dxa"/>
            <w:tcBorders>
              <w:right w:val="single" w:sz="8" w:space="0" w:color="auto"/>
            </w:tcBorders>
            <w:vAlign w:val="bottom"/>
          </w:tcPr>
          <w:p w14:paraId="4D171169" w14:textId="77777777" w:rsidR="00B20ED1" w:rsidRDefault="00B20ED1">
            <w:pPr>
              <w:rPr>
                <w:sz w:val="24"/>
                <w:szCs w:val="24"/>
              </w:rPr>
            </w:pPr>
          </w:p>
        </w:tc>
        <w:tc>
          <w:tcPr>
            <w:tcW w:w="7240" w:type="dxa"/>
            <w:tcBorders>
              <w:right w:val="single" w:sz="8" w:space="0" w:color="auto"/>
            </w:tcBorders>
            <w:vAlign w:val="bottom"/>
          </w:tcPr>
          <w:p w14:paraId="0903BE91" w14:textId="77777777" w:rsidR="00B20ED1" w:rsidRDefault="00327998">
            <w:pPr>
              <w:ind w:left="100"/>
              <w:rPr>
                <w:sz w:val="20"/>
                <w:szCs w:val="20"/>
              </w:rPr>
            </w:pPr>
            <w:r>
              <w:rPr>
                <w:rFonts w:eastAsia="Times New Roman"/>
                <w:sz w:val="24"/>
                <w:szCs w:val="24"/>
              </w:rPr>
              <w:t>Award.</w:t>
            </w:r>
          </w:p>
        </w:tc>
      </w:tr>
      <w:tr w:rsidR="00B20ED1" w14:paraId="294BF09B" w14:textId="77777777">
        <w:trPr>
          <w:trHeight w:val="278"/>
        </w:trPr>
        <w:tc>
          <w:tcPr>
            <w:tcW w:w="1300" w:type="dxa"/>
            <w:tcBorders>
              <w:left w:val="single" w:sz="8" w:space="0" w:color="auto"/>
              <w:bottom w:val="single" w:sz="8" w:space="0" w:color="auto"/>
            </w:tcBorders>
            <w:vAlign w:val="bottom"/>
          </w:tcPr>
          <w:p w14:paraId="2C864930"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36B26EB6"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764DFF66" w14:textId="77777777" w:rsidR="00B20ED1" w:rsidRDefault="00B20ED1">
            <w:pPr>
              <w:rPr>
                <w:sz w:val="24"/>
                <w:szCs w:val="24"/>
              </w:rPr>
            </w:pPr>
          </w:p>
        </w:tc>
      </w:tr>
      <w:tr w:rsidR="00B20ED1" w14:paraId="405BDA2F" w14:textId="77777777">
        <w:trPr>
          <w:trHeight w:val="269"/>
        </w:trPr>
        <w:tc>
          <w:tcPr>
            <w:tcW w:w="1300" w:type="dxa"/>
            <w:tcBorders>
              <w:left w:val="single" w:sz="8" w:space="0" w:color="auto"/>
            </w:tcBorders>
            <w:vAlign w:val="bottom"/>
          </w:tcPr>
          <w:p w14:paraId="615A2A39" w14:textId="77777777" w:rsidR="00B20ED1" w:rsidRDefault="00327998">
            <w:pPr>
              <w:spacing w:line="268" w:lineRule="exact"/>
              <w:ind w:left="360"/>
              <w:jc w:val="center"/>
              <w:rPr>
                <w:sz w:val="20"/>
                <w:szCs w:val="20"/>
              </w:rPr>
            </w:pPr>
            <w:r>
              <w:rPr>
                <w:rFonts w:eastAsia="Times New Roman"/>
                <w:w w:val="99"/>
                <w:sz w:val="24"/>
                <w:szCs w:val="24"/>
              </w:rPr>
              <w:t>11.2</w:t>
            </w:r>
          </w:p>
        </w:tc>
        <w:tc>
          <w:tcPr>
            <w:tcW w:w="500" w:type="dxa"/>
            <w:tcBorders>
              <w:right w:val="single" w:sz="8" w:space="0" w:color="auto"/>
            </w:tcBorders>
            <w:vAlign w:val="bottom"/>
          </w:tcPr>
          <w:p w14:paraId="5B12A439" w14:textId="77777777" w:rsidR="00B20ED1" w:rsidRDefault="00B20ED1">
            <w:pPr>
              <w:rPr>
                <w:sz w:val="23"/>
                <w:szCs w:val="23"/>
              </w:rPr>
            </w:pPr>
          </w:p>
        </w:tc>
        <w:tc>
          <w:tcPr>
            <w:tcW w:w="7240" w:type="dxa"/>
            <w:tcBorders>
              <w:right w:val="single" w:sz="8" w:space="0" w:color="auto"/>
            </w:tcBorders>
            <w:vAlign w:val="bottom"/>
          </w:tcPr>
          <w:p w14:paraId="7532FE8A" w14:textId="77777777" w:rsidR="00B20ED1" w:rsidRDefault="00327998">
            <w:pPr>
              <w:spacing w:line="268" w:lineRule="exact"/>
              <w:ind w:left="100"/>
              <w:rPr>
                <w:sz w:val="20"/>
                <w:szCs w:val="20"/>
              </w:rPr>
            </w:pPr>
            <w:r>
              <w:rPr>
                <w:rFonts w:eastAsia="Times New Roman"/>
                <w:sz w:val="24"/>
                <w:szCs w:val="24"/>
              </w:rPr>
              <w:t>The amount to be withheld for late submission of an updated Program of</w:t>
            </w:r>
          </w:p>
        </w:tc>
      </w:tr>
      <w:tr w:rsidR="00B20ED1" w14:paraId="6DC86788" w14:textId="77777777">
        <w:trPr>
          <w:trHeight w:val="276"/>
        </w:trPr>
        <w:tc>
          <w:tcPr>
            <w:tcW w:w="1300" w:type="dxa"/>
            <w:tcBorders>
              <w:left w:val="single" w:sz="8" w:space="0" w:color="auto"/>
            </w:tcBorders>
            <w:vAlign w:val="bottom"/>
          </w:tcPr>
          <w:p w14:paraId="1ECE2633" w14:textId="77777777" w:rsidR="00B20ED1" w:rsidRDefault="00B20ED1">
            <w:pPr>
              <w:rPr>
                <w:sz w:val="24"/>
                <w:szCs w:val="24"/>
              </w:rPr>
            </w:pPr>
          </w:p>
        </w:tc>
        <w:tc>
          <w:tcPr>
            <w:tcW w:w="500" w:type="dxa"/>
            <w:tcBorders>
              <w:right w:val="single" w:sz="8" w:space="0" w:color="auto"/>
            </w:tcBorders>
            <w:vAlign w:val="bottom"/>
          </w:tcPr>
          <w:p w14:paraId="659C464C" w14:textId="77777777" w:rsidR="00B20ED1" w:rsidRDefault="00B20ED1">
            <w:pPr>
              <w:rPr>
                <w:sz w:val="24"/>
                <w:szCs w:val="24"/>
              </w:rPr>
            </w:pPr>
          </w:p>
        </w:tc>
        <w:tc>
          <w:tcPr>
            <w:tcW w:w="7240" w:type="dxa"/>
            <w:tcBorders>
              <w:right w:val="single" w:sz="8" w:space="0" w:color="auto"/>
            </w:tcBorders>
            <w:vAlign w:val="bottom"/>
          </w:tcPr>
          <w:p w14:paraId="3741AE4C" w14:textId="77777777" w:rsidR="00B20ED1" w:rsidRDefault="00327998">
            <w:pPr>
              <w:ind w:left="100"/>
              <w:rPr>
                <w:sz w:val="20"/>
                <w:szCs w:val="20"/>
              </w:rPr>
            </w:pPr>
            <w:r>
              <w:rPr>
                <w:rFonts w:eastAsia="Times New Roman"/>
                <w:sz w:val="24"/>
                <w:szCs w:val="24"/>
              </w:rPr>
              <w:t>Work is 5% of the Progress Billing.</w:t>
            </w:r>
          </w:p>
        </w:tc>
      </w:tr>
      <w:tr w:rsidR="00B20ED1" w14:paraId="27AE7ACF" w14:textId="77777777">
        <w:trPr>
          <w:trHeight w:val="278"/>
        </w:trPr>
        <w:tc>
          <w:tcPr>
            <w:tcW w:w="1300" w:type="dxa"/>
            <w:tcBorders>
              <w:left w:val="single" w:sz="8" w:space="0" w:color="auto"/>
              <w:bottom w:val="single" w:sz="8" w:space="0" w:color="auto"/>
            </w:tcBorders>
            <w:vAlign w:val="bottom"/>
          </w:tcPr>
          <w:p w14:paraId="3C38C903"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698454A0"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14AF647B" w14:textId="77777777" w:rsidR="00B20ED1" w:rsidRDefault="00B20ED1">
            <w:pPr>
              <w:rPr>
                <w:sz w:val="24"/>
                <w:szCs w:val="24"/>
              </w:rPr>
            </w:pPr>
          </w:p>
        </w:tc>
      </w:tr>
      <w:tr w:rsidR="00B20ED1" w14:paraId="03E44DFF" w14:textId="77777777">
        <w:trPr>
          <w:trHeight w:val="270"/>
        </w:trPr>
        <w:tc>
          <w:tcPr>
            <w:tcW w:w="1300" w:type="dxa"/>
            <w:tcBorders>
              <w:left w:val="single" w:sz="8" w:space="0" w:color="auto"/>
            </w:tcBorders>
            <w:vAlign w:val="bottom"/>
          </w:tcPr>
          <w:p w14:paraId="6BAA0C8C" w14:textId="77777777" w:rsidR="00B20ED1" w:rsidRDefault="00327998">
            <w:pPr>
              <w:spacing w:line="270" w:lineRule="exact"/>
              <w:ind w:left="380"/>
              <w:jc w:val="center"/>
              <w:rPr>
                <w:sz w:val="20"/>
                <w:szCs w:val="20"/>
              </w:rPr>
            </w:pPr>
            <w:r>
              <w:rPr>
                <w:rFonts w:eastAsia="Times New Roman"/>
                <w:w w:val="99"/>
                <w:sz w:val="24"/>
                <w:szCs w:val="24"/>
              </w:rPr>
              <w:t>13</w:t>
            </w:r>
          </w:p>
        </w:tc>
        <w:tc>
          <w:tcPr>
            <w:tcW w:w="500" w:type="dxa"/>
            <w:tcBorders>
              <w:right w:val="single" w:sz="8" w:space="0" w:color="auto"/>
            </w:tcBorders>
            <w:vAlign w:val="bottom"/>
          </w:tcPr>
          <w:p w14:paraId="75B03D49" w14:textId="77777777" w:rsidR="00B20ED1" w:rsidRDefault="00B20ED1">
            <w:pPr>
              <w:rPr>
                <w:sz w:val="23"/>
                <w:szCs w:val="23"/>
              </w:rPr>
            </w:pPr>
          </w:p>
        </w:tc>
        <w:tc>
          <w:tcPr>
            <w:tcW w:w="7240" w:type="dxa"/>
            <w:tcBorders>
              <w:right w:val="single" w:sz="8" w:space="0" w:color="auto"/>
            </w:tcBorders>
            <w:vAlign w:val="bottom"/>
          </w:tcPr>
          <w:p w14:paraId="052BFF0D" w14:textId="77777777" w:rsidR="00B20ED1" w:rsidRDefault="00327998">
            <w:pPr>
              <w:spacing w:line="270" w:lineRule="exact"/>
              <w:ind w:left="100"/>
              <w:rPr>
                <w:sz w:val="20"/>
                <w:szCs w:val="20"/>
              </w:rPr>
            </w:pPr>
            <w:r>
              <w:rPr>
                <w:rFonts w:eastAsia="Times New Roman"/>
                <w:sz w:val="24"/>
                <w:szCs w:val="24"/>
              </w:rPr>
              <w:t xml:space="preserve">The amount of the advance payment is 15% </w:t>
            </w:r>
            <w:r>
              <w:rPr>
                <w:rFonts w:eastAsia="Times New Roman"/>
                <w:i/>
                <w:iCs/>
                <w:sz w:val="24"/>
                <w:szCs w:val="24"/>
              </w:rPr>
              <w:t>of the Contract Price upon</w:t>
            </w:r>
          </w:p>
        </w:tc>
      </w:tr>
      <w:tr w:rsidR="00B20ED1" w14:paraId="573D6DF3" w14:textId="77777777">
        <w:trPr>
          <w:trHeight w:val="276"/>
        </w:trPr>
        <w:tc>
          <w:tcPr>
            <w:tcW w:w="1300" w:type="dxa"/>
            <w:tcBorders>
              <w:left w:val="single" w:sz="8" w:space="0" w:color="auto"/>
            </w:tcBorders>
            <w:vAlign w:val="bottom"/>
          </w:tcPr>
          <w:p w14:paraId="6890F2EC" w14:textId="77777777" w:rsidR="00B20ED1" w:rsidRDefault="00B20ED1">
            <w:pPr>
              <w:rPr>
                <w:sz w:val="24"/>
                <w:szCs w:val="24"/>
              </w:rPr>
            </w:pPr>
          </w:p>
        </w:tc>
        <w:tc>
          <w:tcPr>
            <w:tcW w:w="500" w:type="dxa"/>
            <w:tcBorders>
              <w:right w:val="single" w:sz="8" w:space="0" w:color="auto"/>
            </w:tcBorders>
            <w:vAlign w:val="bottom"/>
          </w:tcPr>
          <w:p w14:paraId="1BC425EC" w14:textId="77777777" w:rsidR="00B20ED1" w:rsidRDefault="00B20ED1">
            <w:pPr>
              <w:rPr>
                <w:sz w:val="24"/>
                <w:szCs w:val="24"/>
              </w:rPr>
            </w:pPr>
          </w:p>
        </w:tc>
        <w:tc>
          <w:tcPr>
            <w:tcW w:w="7240" w:type="dxa"/>
            <w:tcBorders>
              <w:right w:val="single" w:sz="8" w:space="0" w:color="auto"/>
            </w:tcBorders>
            <w:vAlign w:val="bottom"/>
          </w:tcPr>
          <w:p w14:paraId="4EEF8E93" w14:textId="77777777" w:rsidR="00B20ED1" w:rsidRDefault="00327998">
            <w:pPr>
              <w:ind w:left="100"/>
              <w:rPr>
                <w:sz w:val="20"/>
                <w:szCs w:val="20"/>
              </w:rPr>
            </w:pPr>
            <w:r>
              <w:rPr>
                <w:rFonts w:eastAsia="Times New Roman"/>
                <w:i/>
                <w:iCs/>
                <w:sz w:val="24"/>
                <w:szCs w:val="24"/>
              </w:rPr>
              <w:t>issuance  of  the  Notice  to  Proceed.  Also,  manpower  and  functional</w:t>
            </w:r>
          </w:p>
        </w:tc>
      </w:tr>
      <w:tr w:rsidR="00B20ED1" w14:paraId="3554488F" w14:textId="77777777">
        <w:trPr>
          <w:trHeight w:val="276"/>
        </w:trPr>
        <w:tc>
          <w:tcPr>
            <w:tcW w:w="1300" w:type="dxa"/>
            <w:tcBorders>
              <w:left w:val="single" w:sz="8" w:space="0" w:color="auto"/>
            </w:tcBorders>
            <w:vAlign w:val="bottom"/>
          </w:tcPr>
          <w:p w14:paraId="6AAFE73B" w14:textId="77777777" w:rsidR="00B20ED1" w:rsidRDefault="00B20ED1">
            <w:pPr>
              <w:rPr>
                <w:sz w:val="24"/>
                <w:szCs w:val="24"/>
              </w:rPr>
            </w:pPr>
          </w:p>
        </w:tc>
        <w:tc>
          <w:tcPr>
            <w:tcW w:w="500" w:type="dxa"/>
            <w:tcBorders>
              <w:right w:val="single" w:sz="8" w:space="0" w:color="auto"/>
            </w:tcBorders>
            <w:vAlign w:val="bottom"/>
          </w:tcPr>
          <w:p w14:paraId="7946A81C" w14:textId="77777777" w:rsidR="00B20ED1" w:rsidRDefault="00B20ED1">
            <w:pPr>
              <w:rPr>
                <w:sz w:val="24"/>
                <w:szCs w:val="24"/>
              </w:rPr>
            </w:pPr>
          </w:p>
        </w:tc>
        <w:tc>
          <w:tcPr>
            <w:tcW w:w="7240" w:type="dxa"/>
            <w:tcBorders>
              <w:right w:val="single" w:sz="8" w:space="0" w:color="auto"/>
            </w:tcBorders>
            <w:vAlign w:val="bottom"/>
          </w:tcPr>
          <w:p w14:paraId="26AC26AB" w14:textId="77777777" w:rsidR="00B20ED1" w:rsidRDefault="00327998">
            <w:pPr>
              <w:ind w:left="100"/>
              <w:rPr>
                <w:sz w:val="20"/>
                <w:szCs w:val="20"/>
              </w:rPr>
            </w:pPr>
            <w:r>
              <w:rPr>
                <w:rFonts w:eastAsia="Times New Roman"/>
                <w:i/>
                <w:iCs/>
                <w:sz w:val="24"/>
                <w:szCs w:val="24"/>
              </w:rPr>
              <w:t>equipment, materials and project billboard must be available on site.</w:t>
            </w:r>
          </w:p>
        </w:tc>
      </w:tr>
      <w:tr w:rsidR="00B20ED1" w14:paraId="51E0A35B" w14:textId="77777777">
        <w:trPr>
          <w:trHeight w:val="278"/>
        </w:trPr>
        <w:tc>
          <w:tcPr>
            <w:tcW w:w="1300" w:type="dxa"/>
            <w:tcBorders>
              <w:left w:val="single" w:sz="8" w:space="0" w:color="auto"/>
              <w:bottom w:val="single" w:sz="8" w:space="0" w:color="auto"/>
            </w:tcBorders>
            <w:vAlign w:val="bottom"/>
          </w:tcPr>
          <w:p w14:paraId="7D707900"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5EDEFA25"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2B2F551A" w14:textId="77777777" w:rsidR="00B20ED1" w:rsidRDefault="00B20ED1">
            <w:pPr>
              <w:rPr>
                <w:sz w:val="24"/>
                <w:szCs w:val="24"/>
              </w:rPr>
            </w:pPr>
          </w:p>
        </w:tc>
      </w:tr>
      <w:tr w:rsidR="00B20ED1" w14:paraId="6E97076C" w14:textId="77777777">
        <w:trPr>
          <w:trHeight w:val="269"/>
        </w:trPr>
        <w:tc>
          <w:tcPr>
            <w:tcW w:w="1300" w:type="dxa"/>
            <w:tcBorders>
              <w:left w:val="single" w:sz="8" w:space="0" w:color="auto"/>
            </w:tcBorders>
            <w:vAlign w:val="bottom"/>
          </w:tcPr>
          <w:p w14:paraId="31E7BCE4" w14:textId="77777777" w:rsidR="00B20ED1" w:rsidRDefault="00327998">
            <w:pPr>
              <w:spacing w:line="268" w:lineRule="exact"/>
              <w:ind w:left="380"/>
              <w:jc w:val="center"/>
              <w:rPr>
                <w:sz w:val="20"/>
                <w:szCs w:val="20"/>
              </w:rPr>
            </w:pPr>
            <w:r>
              <w:rPr>
                <w:rFonts w:eastAsia="Times New Roman"/>
                <w:w w:val="99"/>
                <w:sz w:val="24"/>
                <w:szCs w:val="24"/>
              </w:rPr>
              <w:t>14</w:t>
            </w:r>
          </w:p>
        </w:tc>
        <w:tc>
          <w:tcPr>
            <w:tcW w:w="500" w:type="dxa"/>
            <w:tcBorders>
              <w:right w:val="single" w:sz="8" w:space="0" w:color="auto"/>
            </w:tcBorders>
            <w:vAlign w:val="bottom"/>
          </w:tcPr>
          <w:p w14:paraId="224640B6" w14:textId="77777777" w:rsidR="00B20ED1" w:rsidRDefault="00B20ED1">
            <w:pPr>
              <w:rPr>
                <w:sz w:val="23"/>
                <w:szCs w:val="23"/>
              </w:rPr>
            </w:pPr>
          </w:p>
        </w:tc>
        <w:tc>
          <w:tcPr>
            <w:tcW w:w="7240" w:type="dxa"/>
            <w:tcBorders>
              <w:right w:val="single" w:sz="8" w:space="0" w:color="auto"/>
            </w:tcBorders>
            <w:vAlign w:val="bottom"/>
          </w:tcPr>
          <w:p w14:paraId="7C2D3D56" w14:textId="77777777" w:rsidR="00B20ED1" w:rsidRDefault="00327998">
            <w:pPr>
              <w:spacing w:line="268" w:lineRule="exact"/>
              <w:ind w:left="100"/>
              <w:rPr>
                <w:sz w:val="20"/>
                <w:szCs w:val="20"/>
              </w:rPr>
            </w:pPr>
            <w:r>
              <w:rPr>
                <w:rFonts w:eastAsia="Times New Roman"/>
                <w:sz w:val="24"/>
                <w:szCs w:val="24"/>
              </w:rPr>
              <w:t>Materials and equipment delivered on the site but not completely put in</w:t>
            </w:r>
          </w:p>
        </w:tc>
      </w:tr>
      <w:tr w:rsidR="00B20ED1" w14:paraId="591561EF" w14:textId="77777777">
        <w:trPr>
          <w:trHeight w:val="276"/>
        </w:trPr>
        <w:tc>
          <w:tcPr>
            <w:tcW w:w="1300" w:type="dxa"/>
            <w:tcBorders>
              <w:left w:val="single" w:sz="8" w:space="0" w:color="auto"/>
            </w:tcBorders>
            <w:vAlign w:val="bottom"/>
          </w:tcPr>
          <w:p w14:paraId="3304ABC0" w14:textId="77777777" w:rsidR="00B20ED1" w:rsidRDefault="00B20ED1">
            <w:pPr>
              <w:rPr>
                <w:sz w:val="24"/>
                <w:szCs w:val="24"/>
              </w:rPr>
            </w:pPr>
          </w:p>
        </w:tc>
        <w:tc>
          <w:tcPr>
            <w:tcW w:w="500" w:type="dxa"/>
            <w:tcBorders>
              <w:right w:val="single" w:sz="8" w:space="0" w:color="auto"/>
            </w:tcBorders>
            <w:vAlign w:val="bottom"/>
          </w:tcPr>
          <w:p w14:paraId="553DC5C8" w14:textId="77777777" w:rsidR="00B20ED1" w:rsidRDefault="00B20ED1">
            <w:pPr>
              <w:rPr>
                <w:sz w:val="24"/>
                <w:szCs w:val="24"/>
              </w:rPr>
            </w:pPr>
          </w:p>
        </w:tc>
        <w:tc>
          <w:tcPr>
            <w:tcW w:w="7240" w:type="dxa"/>
            <w:tcBorders>
              <w:right w:val="single" w:sz="8" w:space="0" w:color="auto"/>
            </w:tcBorders>
            <w:vAlign w:val="bottom"/>
          </w:tcPr>
          <w:p w14:paraId="3DD96C1D" w14:textId="77777777" w:rsidR="00B20ED1" w:rsidRDefault="00327998">
            <w:pPr>
              <w:ind w:left="100"/>
              <w:rPr>
                <w:sz w:val="20"/>
                <w:szCs w:val="20"/>
              </w:rPr>
            </w:pPr>
            <w:r>
              <w:rPr>
                <w:rFonts w:eastAsia="Times New Roman"/>
                <w:sz w:val="24"/>
                <w:szCs w:val="24"/>
              </w:rPr>
              <w:t xml:space="preserve">place shall </w:t>
            </w:r>
            <w:r>
              <w:rPr>
                <w:rFonts w:eastAsia="Times New Roman"/>
                <w:b/>
                <w:bCs/>
                <w:sz w:val="24"/>
                <w:szCs w:val="24"/>
              </w:rPr>
              <w:t>NOT</w:t>
            </w:r>
            <w:r>
              <w:rPr>
                <w:rFonts w:eastAsia="Times New Roman"/>
                <w:sz w:val="24"/>
                <w:szCs w:val="24"/>
              </w:rPr>
              <w:t xml:space="preserve"> be included for payment.</w:t>
            </w:r>
          </w:p>
        </w:tc>
      </w:tr>
      <w:tr w:rsidR="00B20ED1" w14:paraId="29F063D2" w14:textId="77777777">
        <w:trPr>
          <w:trHeight w:val="278"/>
        </w:trPr>
        <w:tc>
          <w:tcPr>
            <w:tcW w:w="1300" w:type="dxa"/>
            <w:tcBorders>
              <w:left w:val="single" w:sz="8" w:space="0" w:color="auto"/>
              <w:bottom w:val="single" w:sz="8" w:space="0" w:color="auto"/>
            </w:tcBorders>
            <w:vAlign w:val="bottom"/>
          </w:tcPr>
          <w:p w14:paraId="245B0004"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521C6C66"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277761D1" w14:textId="77777777" w:rsidR="00B20ED1" w:rsidRDefault="00B20ED1">
            <w:pPr>
              <w:rPr>
                <w:sz w:val="24"/>
                <w:szCs w:val="24"/>
              </w:rPr>
            </w:pPr>
          </w:p>
        </w:tc>
      </w:tr>
      <w:tr w:rsidR="00B20ED1" w14:paraId="3CC92C5C" w14:textId="77777777">
        <w:trPr>
          <w:trHeight w:val="270"/>
        </w:trPr>
        <w:tc>
          <w:tcPr>
            <w:tcW w:w="1300" w:type="dxa"/>
            <w:tcBorders>
              <w:left w:val="single" w:sz="8" w:space="0" w:color="auto"/>
            </w:tcBorders>
            <w:vAlign w:val="bottom"/>
          </w:tcPr>
          <w:p w14:paraId="0632416A" w14:textId="77777777" w:rsidR="00B20ED1" w:rsidRDefault="00327998">
            <w:pPr>
              <w:spacing w:line="271" w:lineRule="exact"/>
              <w:ind w:left="360"/>
              <w:jc w:val="center"/>
              <w:rPr>
                <w:sz w:val="20"/>
                <w:szCs w:val="20"/>
              </w:rPr>
            </w:pPr>
            <w:r>
              <w:rPr>
                <w:rFonts w:eastAsia="Times New Roman"/>
                <w:w w:val="99"/>
                <w:sz w:val="24"/>
                <w:szCs w:val="24"/>
              </w:rPr>
              <w:t>15.1</w:t>
            </w:r>
          </w:p>
        </w:tc>
        <w:tc>
          <w:tcPr>
            <w:tcW w:w="500" w:type="dxa"/>
            <w:tcBorders>
              <w:right w:val="single" w:sz="8" w:space="0" w:color="auto"/>
            </w:tcBorders>
            <w:vAlign w:val="bottom"/>
          </w:tcPr>
          <w:p w14:paraId="510435FB" w14:textId="77777777" w:rsidR="00B20ED1" w:rsidRDefault="00B20ED1">
            <w:pPr>
              <w:rPr>
                <w:sz w:val="23"/>
                <w:szCs w:val="23"/>
              </w:rPr>
            </w:pPr>
          </w:p>
        </w:tc>
        <w:tc>
          <w:tcPr>
            <w:tcW w:w="7240" w:type="dxa"/>
            <w:tcBorders>
              <w:right w:val="single" w:sz="8" w:space="0" w:color="auto"/>
            </w:tcBorders>
            <w:vAlign w:val="bottom"/>
          </w:tcPr>
          <w:p w14:paraId="2997BA0C" w14:textId="77777777" w:rsidR="00B20ED1" w:rsidRDefault="00327998">
            <w:pPr>
              <w:spacing w:line="271" w:lineRule="exact"/>
              <w:ind w:left="100"/>
              <w:rPr>
                <w:sz w:val="20"/>
                <w:szCs w:val="20"/>
              </w:rPr>
            </w:pPr>
            <w:r>
              <w:rPr>
                <w:rFonts w:eastAsia="Times New Roman"/>
                <w:sz w:val="24"/>
                <w:szCs w:val="24"/>
              </w:rPr>
              <w:t>The date by which operating and maintenance manuals are required is</w:t>
            </w:r>
          </w:p>
        </w:tc>
      </w:tr>
      <w:tr w:rsidR="00B20ED1" w14:paraId="06D2C930" w14:textId="77777777">
        <w:trPr>
          <w:trHeight w:val="276"/>
        </w:trPr>
        <w:tc>
          <w:tcPr>
            <w:tcW w:w="1300" w:type="dxa"/>
            <w:tcBorders>
              <w:left w:val="single" w:sz="8" w:space="0" w:color="auto"/>
            </w:tcBorders>
            <w:vAlign w:val="bottom"/>
          </w:tcPr>
          <w:p w14:paraId="0CB7A2A3" w14:textId="77777777" w:rsidR="00B20ED1" w:rsidRDefault="00B20ED1">
            <w:pPr>
              <w:rPr>
                <w:sz w:val="24"/>
                <w:szCs w:val="24"/>
              </w:rPr>
            </w:pPr>
          </w:p>
        </w:tc>
        <w:tc>
          <w:tcPr>
            <w:tcW w:w="500" w:type="dxa"/>
            <w:tcBorders>
              <w:right w:val="single" w:sz="8" w:space="0" w:color="auto"/>
            </w:tcBorders>
            <w:vAlign w:val="bottom"/>
          </w:tcPr>
          <w:p w14:paraId="7BE6F930" w14:textId="77777777" w:rsidR="00B20ED1" w:rsidRDefault="00B20ED1">
            <w:pPr>
              <w:rPr>
                <w:sz w:val="24"/>
                <w:szCs w:val="24"/>
              </w:rPr>
            </w:pPr>
          </w:p>
        </w:tc>
        <w:tc>
          <w:tcPr>
            <w:tcW w:w="7240" w:type="dxa"/>
            <w:tcBorders>
              <w:right w:val="single" w:sz="8" w:space="0" w:color="auto"/>
            </w:tcBorders>
            <w:vAlign w:val="bottom"/>
          </w:tcPr>
          <w:p w14:paraId="66F2AC8F" w14:textId="77777777" w:rsidR="00B20ED1" w:rsidRDefault="00327998">
            <w:pPr>
              <w:ind w:left="100"/>
              <w:rPr>
                <w:sz w:val="20"/>
                <w:szCs w:val="20"/>
              </w:rPr>
            </w:pPr>
            <w:r>
              <w:rPr>
                <w:rFonts w:eastAsia="Times New Roman"/>
                <w:i/>
                <w:iCs/>
                <w:sz w:val="24"/>
                <w:szCs w:val="24"/>
              </w:rPr>
              <w:t>within the Final Billing</w:t>
            </w:r>
          </w:p>
        </w:tc>
      </w:tr>
      <w:tr w:rsidR="00B20ED1" w14:paraId="2AA8FF2E" w14:textId="77777777">
        <w:trPr>
          <w:trHeight w:val="552"/>
        </w:trPr>
        <w:tc>
          <w:tcPr>
            <w:tcW w:w="1300" w:type="dxa"/>
            <w:tcBorders>
              <w:left w:val="single" w:sz="8" w:space="0" w:color="auto"/>
            </w:tcBorders>
            <w:vAlign w:val="bottom"/>
          </w:tcPr>
          <w:p w14:paraId="5F7CE4BE" w14:textId="77777777" w:rsidR="00B20ED1" w:rsidRDefault="00B20ED1">
            <w:pPr>
              <w:rPr>
                <w:sz w:val="24"/>
                <w:szCs w:val="24"/>
              </w:rPr>
            </w:pPr>
          </w:p>
        </w:tc>
        <w:tc>
          <w:tcPr>
            <w:tcW w:w="500" w:type="dxa"/>
            <w:tcBorders>
              <w:right w:val="single" w:sz="8" w:space="0" w:color="auto"/>
            </w:tcBorders>
            <w:vAlign w:val="bottom"/>
          </w:tcPr>
          <w:p w14:paraId="5560309A" w14:textId="77777777" w:rsidR="00B20ED1" w:rsidRDefault="00B20ED1">
            <w:pPr>
              <w:rPr>
                <w:sz w:val="24"/>
                <w:szCs w:val="24"/>
              </w:rPr>
            </w:pPr>
          </w:p>
        </w:tc>
        <w:tc>
          <w:tcPr>
            <w:tcW w:w="7240" w:type="dxa"/>
            <w:tcBorders>
              <w:right w:val="single" w:sz="8" w:space="0" w:color="auto"/>
            </w:tcBorders>
            <w:vAlign w:val="bottom"/>
          </w:tcPr>
          <w:p w14:paraId="66356D25" w14:textId="77777777" w:rsidR="00B20ED1" w:rsidRDefault="00327998">
            <w:pPr>
              <w:ind w:left="100"/>
              <w:rPr>
                <w:sz w:val="20"/>
                <w:szCs w:val="20"/>
              </w:rPr>
            </w:pPr>
            <w:r>
              <w:rPr>
                <w:rFonts w:eastAsia="Times New Roman"/>
                <w:sz w:val="24"/>
                <w:szCs w:val="24"/>
              </w:rPr>
              <w:t xml:space="preserve">The date by which “as built” drawings are required is </w:t>
            </w:r>
            <w:r>
              <w:rPr>
                <w:rFonts w:eastAsia="Times New Roman"/>
                <w:i/>
                <w:iCs/>
                <w:sz w:val="24"/>
                <w:szCs w:val="24"/>
              </w:rPr>
              <w:t>upon submission</w:t>
            </w:r>
          </w:p>
        </w:tc>
      </w:tr>
      <w:tr w:rsidR="00B20ED1" w14:paraId="6F24F7E8" w14:textId="77777777">
        <w:trPr>
          <w:trHeight w:val="276"/>
        </w:trPr>
        <w:tc>
          <w:tcPr>
            <w:tcW w:w="1300" w:type="dxa"/>
            <w:tcBorders>
              <w:left w:val="single" w:sz="8" w:space="0" w:color="auto"/>
            </w:tcBorders>
            <w:vAlign w:val="bottom"/>
          </w:tcPr>
          <w:p w14:paraId="30526047" w14:textId="77777777" w:rsidR="00B20ED1" w:rsidRDefault="00B20ED1">
            <w:pPr>
              <w:rPr>
                <w:sz w:val="24"/>
                <w:szCs w:val="24"/>
              </w:rPr>
            </w:pPr>
          </w:p>
        </w:tc>
        <w:tc>
          <w:tcPr>
            <w:tcW w:w="500" w:type="dxa"/>
            <w:tcBorders>
              <w:right w:val="single" w:sz="8" w:space="0" w:color="auto"/>
            </w:tcBorders>
            <w:vAlign w:val="bottom"/>
          </w:tcPr>
          <w:p w14:paraId="63445217" w14:textId="77777777" w:rsidR="00B20ED1" w:rsidRDefault="00B20ED1">
            <w:pPr>
              <w:rPr>
                <w:sz w:val="24"/>
                <w:szCs w:val="24"/>
              </w:rPr>
            </w:pPr>
          </w:p>
        </w:tc>
        <w:tc>
          <w:tcPr>
            <w:tcW w:w="7240" w:type="dxa"/>
            <w:tcBorders>
              <w:right w:val="single" w:sz="8" w:space="0" w:color="auto"/>
            </w:tcBorders>
            <w:vAlign w:val="bottom"/>
          </w:tcPr>
          <w:p w14:paraId="4F0E3570" w14:textId="77777777" w:rsidR="00B20ED1" w:rsidRDefault="00327998">
            <w:pPr>
              <w:ind w:left="100"/>
              <w:rPr>
                <w:sz w:val="20"/>
                <w:szCs w:val="20"/>
              </w:rPr>
            </w:pPr>
            <w:r>
              <w:rPr>
                <w:rFonts w:eastAsia="Times New Roman"/>
                <w:i/>
                <w:iCs/>
                <w:sz w:val="24"/>
                <w:szCs w:val="24"/>
              </w:rPr>
              <w:t>of SWA for final billing</w:t>
            </w:r>
            <w:r>
              <w:rPr>
                <w:rFonts w:eastAsia="Times New Roman"/>
                <w:sz w:val="24"/>
                <w:szCs w:val="24"/>
              </w:rPr>
              <w:t>.</w:t>
            </w:r>
          </w:p>
        </w:tc>
      </w:tr>
      <w:tr w:rsidR="00B20ED1" w14:paraId="78D1E8EE" w14:textId="77777777">
        <w:trPr>
          <w:trHeight w:val="278"/>
        </w:trPr>
        <w:tc>
          <w:tcPr>
            <w:tcW w:w="1300" w:type="dxa"/>
            <w:tcBorders>
              <w:left w:val="single" w:sz="8" w:space="0" w:color="auto"/>
              <w:bottom w:val="single" w:sz="8" w:space="0" w:color="auto"/>
            </w:tcBorders>
            <w:vAlign w:val="bottom"/>
          </w:tcPr>
          <w:p w14:paraId="78476089"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654F5F47"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31071C35" w14:textId="77777777" w:rsidR="00B20ED1" w:rsidRDefault="00B20ED1">
            <w:pPr>
              <w:rPr>
                <w:sz w:val="24"/>
                <w:szCs w:val="24"/>
              </w:rPr>
            </w:pPr>
          </w:p>
        </w:tc>
      </w:tr>
      <w:tr w:rsidR="00B20ED1" w14:paraId="76B11A70" w14:textId="77777777">
        <w:trPr>
          <w:trHeight w:val="269"/>
        </w:trPr>
        <w:tc>
          <w:tcPr>
            <w:tcW w:w="1300" w:type="dxa"/>
            <w:tcBorders>
              <w:left w:val="single" w:sz="8" w:space="0" w:color="auto"/>
            </w:tcBorders>
            <w:vAlign w:val="bottom"/>
          </w:tcPr>
          <w:p w14:paraId="27E1DDD6" w14:textId="77777777" w:rsidR="00B20ED1" w:rsidRDefault="00327998">
            <w:pPr>
              <w:spacing w:line="268" w:lineRule="exact"/>
              <w:ind w:left="360"/>
              <w:jc w:val="center"/>
              <w:rPr>
                <w:sz w:val="20"/>
                <w:szCs w:val="20"/>
              </w:rPr>
            </w:pPr>
            <w:r>
              <w:rPr>
                <w:rFonts w:eastAsia="Times New Roman"/>
                <w:w w:val="99"/>
                <w:sz w:val="24"/>
                <w:szCs w:val="24"/>
              </w:rPr>
              <w:t>15.2</w:t>
            </w:r>
          </w:p>
        </w:tc>
        <w:tc>
          <w:tcPr>
            <w:tcW w:w="500" w:type="dxa"/>
            <w:tcBorders>
              <w:right w:val="single" w:sz="8" w:space="0" w:color="auto"/>
            </w:tcBorders>
            <w:vAlign w:val="bottom"/>
          </w:tcPr>
          <w:p w14:paraId="1F081976" w14:textId="77777777" w:rsidR="00B20ED1" w:rsidRDefault="00B20ED1">
            <w:pPr>
              <w:rPr>
                <w:sz w:val="23"/>
                <w:szCs w:val="23"/>
              </w:rPr>
            </w:pPr>
          </w:p>
        </w:tc>
        <w:tc>
          <w:tcPr>
            <w:tcW w:w="7240" w:type="dxa"/>
            <w:tcBorders>
              <w:right w:val="single" w:sz="8" w:space="0" w:color="auto"/>
            </w:tcBorders>
            <w:vAlign w:val="bottom"/>
          </w:tcPr>
          <w:p w14:paraId="14C5789F" w14:textId="77777777" w:rsidR="00B20ED1" w:rsidRDefault="00327998">
            <w:pPr>
              <w:spacing w:line="268" w:lineRule="exact"/>
              <w:ind w:left="100"/>
              <w:rPr>
                <w:sz w:val="20"/>
                <w:szCs w:val="20"/>
              </w:rPr>
            </w:pPr>
            <w:r>
              <w:rPr>
                <w:rFonts w:eastAsia="Times New Roman"/>
                <w:sz w:val="24"/>
                <w:szCs w:val="24"/>
              </w:rPr>
              <w:t>The amount to be withheld for failing to produce “as built” drawings</w:t>
            </w:r>
          </w:p>
        </w:tc>
      </w:tr>
      <w:tr w:rsidR="00B20ED1" w14:paraId="3CF76DAB" w14:textId="77777777">
        <w:trPr>
          <w:trHeight w:val="276"/>
        </w:trPr>
        <w:tc>
          <w:tcPr>
            <w:tcW w:w="1300" w:type="dxa"/>
            <w:tcBorders>
              <w:left w:val="single" w:sz="8" w:space="0" w:color="auto"/>
            </w:tcBorders>
            <w:vAlign w:val="bottom"/>
          </w:tcPr>
          <w:p w14:paraId="0350411D" w14:textId="77777777" w:rsidR="00B20ED1" w:rsidRDefault="00B20ED1">
            <w:pPr>
              <w:rPr>
                <w:sz w:val="24"/>
                <w:szCs w:val="24"/>
              </w:rPr>
            </w:pPr>
          </w:p>
        </w:tc>
        <w:tc>
          <w:tcPr>
            <w:tcW w:w="500" w:type="dxa"/>
            <w:tcBorders>
              <w:right w:val="single" w:sz="8" w:space="0" w:color="auto"/>
            </w:tcBorders>
            <w:vAlign w:val="bottom"/>
          </w:tcPr>
          <w:p w14:paraId="38DEA3EB" w14:textId="77777777" w:rsidR="00B20ED1" w:rsidRDefault="00B20ED1">
            <w:pPr>
              <w:rPr>
                <w:sz w:val="24"/>
                <w:szCs w:val="24"/>
              </w:rPr>
            </w:pPr>
          </w:p>
        </w:tc>
        <w:tc>
          <w:tcPr>
            <w:tcW w:w="7240" w:type="dxa"/>
            <w:tcBorders>
              <w:right w:val="single" w:sz="8" w:space="0" w:color="auto"/>
            </w:tcBorders>
            <w:vAlign w:val="bottom"/>
          </w:tcPr>
          <w:p w14:paraId="5043328F" w14:textId="77777777" w:rsidR="00B20ED1" w:rsidRDefault="00327998">
            <w:pPr>
              <w:ind w:left="100"/>
              <w:rPr>
                <w:sz w:val="20"/>
                <w:szCs w:val="20"/>
              </w:rPr>
            </w:pPr>
            <w:r>
              <w:rPr>
                <w:rFonts w:eastAsia="Times New Roman"/>
                <w:sz w:val="24"/>
                <w:szCs w:val="24"/>
              </w:rPr>
              <w:t xml:space="preserve">and/or operating and maintenance manuals by the date required is </w:t>
            </w:r>
            <w:r>
              <w:rPr>
                <w:rFonts w:eastAsia="Times New Roman"/>
                <w:i/>
                <w:iCs/>
                <w:sz w:val="24"/>
                <w:szCs w:val="24"/>
              </w:rPr>
              <w:t>2% of</w:t>
            </w:r>
          </w:p>
        </w:tc>
      </w:tr>
      <w:tr w:rsidR="00B20ED1" w14:paraId="16D7F510" w14:textId="77777777">
        <w:trPr>
          <w:trHeight w:val="276"/>
        </w:trPr>
        <w:tc>
          <w:tcPr>
            <w:tcW w:w="1300" w:type="dxa"/>
            <w:tcBorders>
              <w:left w:val="single" w:sz="8" w:space="0" w:color="auto"/>
            </w:tcBorders>
            <w:vAlign w:val="bottom"/>
          </w:tcPr>
          <w:p w14:paraId="7B370B2A" w14:textId="77777777" w:rsidR="00B20ED1" w:rsidRDefault="00B20ED1">
            <w:pPr>
              <w:rPr>
                <w:sz w:val="24"/>
                <w:szCs w:val="24"/>
              </w:rPr>
            </w:pPr>
          </w:p>
        </w:tc>
        <w:tc>
          <w:tcPr>
            <w:tcW w:w="500" w:type="dxa"/>
            <w:tcBorders>
              <w:right w:val="single" w:sz="8" w:space="0" w:color="auto"/>
            </w:tcBorders>
            <w:vAlign w:val="bottom"/>
          </w:tcPr>
          <w:p w14:paraId="09B4467E" w14:textId="77777777" w:rsidR="00B20ED1" w:rsidRDefault="00B20ED1">
            <w:pPr>
              <w:rPr>
                <w:sz w:val="24"/>
                <w:szCs w:val="24"/>
              </w:rPr>
            </w:pPr>
          </w:p>
        </w:tc>
        <w:tc>
          <w:tcPr>
            <w:tcW w:w="7240" w:type="dxa"/>
            <w:tcBorders>
              <w:right w:val="single" w:sz="8" w:space="0" w:color="auto"/>
            </w:tcBorders>
            <w:vAlign w:val="bottom"/>
          </w:tcPr>
          <w:p w14:paraId="6401098B" w14:textId="77777777" w:rsidR="00B20ED1" w:rsidRDefault="00327998">
            <w:pPr>
              <w:ind w:left="100"/>
              <w:rPr>
                <w:sz w:val="20"/>
                <w:szCs w:val="20"/>
              </w:rPr>
            </w:pPr>
            <w:r>
              <w:rPr>
                <w:rFonts w:eastAsia="Times New Roman"/>
                <w:i/>
                <w:iCs/>
                <w:sz w:val="24"/>
                <w:szCs w:val="24"/>
              </w:rPr>
              <w:t>contract price</w:t>
            </w:r>
            <w:r>
              <w:rPr>
                <w:rFonts w:eastAsia="Times New Roman"/>
                <w:sz w:val="24"/>
                <w:szCs w:val="24"/>
              </w:rPr>
              <w:t>.</w:t>
            </w:r>
          </w:p>
        </w:tc>
      </w:tr>
      <w:tr w:rsidR="00B20ED1" w14:paraId="67BCEB65" w14:textId="77777777">
        <w:trPr>
          <w:trHeight w:val="278"/>
        </w:trPr>
        <w:tc>
          <w:tcPr>
            <w:tcW w:w="1300" w:type="dxa"/>
            <w:tcBorders>
              <w:left w:val="single" w:sz="8" w:space="0" w:color="auto"/>
              <w:bottom w:val="single" w:sz="8" w:space="0" w:color="auto"/>
            </w:tcBorders>
            <w:vAlign w:val="bottom"/>
          </w:tcPr>
          <w:p w14:paraId="75E118F0"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57869CE2"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623D60F1" w14:textId="77777777" w:rsidR="00B20ED1" w:rsidRDefault="00B20ED1">
            <w:pPr>
              <w:rPr>
                <w:sz w:val="24"/>
                <w:szCs w:val="24"/>
              </w:rPr>
            </w:pPr>
          </w:p>
        </w:tc>
      </w:tr>
    </w:tbl>
    <w:p w14:paraId="559F6678" w14:textId="77777777" w:rsidR="00B20ED1" w:rsidRDefault="00B20ED1">
      <w:pPr>
        <w:spacing w:line="200" w:lineRule="exact"/>
        <w:rPr>
          <w:sz w:val="20"/>
          <w:szCs w:val="20"/>
        </w:rPr>
      </w:pPr>
    </w:p>
    <w:p w14:paraId="5F2AEF32" w14:textId="77777777" w:rsidR="00B20ED1" w:rsidRDefault="00B20ED1">
      <w:pPr>
        <w:spacing w:line="200" w:lineRule="exact"/>
        <w:rPr>
          <w:sz w:val="20"/>
          <w:szCs w:val="20"/>
        </w:rPr>
      </w:pPr>
    </w:p>
    <w:p w14:paraId="0D2736B2" w14:textId="77777777" w:rsidR="00B20ED1" w:rsidRDefault="00B20ED1">
      <w:pPr>
        <w:spacing w:line="200" w:lineRule="exact"/>
        <w:rPr>
          <w:sz w:val="20"/>
          <w:szCs w:val="20"/>
        </w:rPr>
      </w:pPr>
    </w:p>
    <w:p w14:paraId="346A02DC" w14:textId="77777777" w:rsidR="00B20ED1" w:rsidRDefault="00B20ED1">
      <w:pPr>
        <w:spacing w:line="200" w:lineRule="exact"/>
        <w:rPr>
          <w:sz w:val="20"/>
          <w:szCs w:val="20"/>
        </w:rPr>
      </w:pPr>
    </w:p>
    <w:p w14:paraId="61FC949A" w14:textId="77777777" w:rsidR="00B20ED1" w:rsidRDefault="00B20ED1">
      <w:pPr>
        <w:spacing w:line="200" w:lineRule="exact"/>
        <w:rPr>
          <w:sz w:val="20"/>
          <w:szCs w:val="20"/>
        </w:rPr>
      </w:pPr>
    </w:p>
    <w:p w14:paraId="126AFE14" w14:textId="77777777" w:rsidR="00B20ED1" w:rsidRDefault="00B20ED1">
      <w:pPr>
        <w:sectPr w:rsidR="00B20ED1">
          <w:pgSz w:w="11900" w:h="16834"/>
          <w:pgMar w:top="1353" w:right="1440" w:bottom="572" w:left="1320" w:header="0" w:footer="0" w:gutter="0"/>
          <w:cols w:space="720" w:equalWidth="0">
            <w:col w:w="9149"/>
          </w:cols>
        </w:sectPr>
      </w:pPr>
    </w:p>
    <w:p w14:paraId="2DA204E2" w14:textId="77777777" w:rsidR="00B20ED1" w:rsidRDefault="00327998">
      <w:pPr>
        <w:ind w:right="9"/>
        <w:jc w:val="center"/>
        <w:rPr>
          <w:sz w:val="20"/>
          <w:szCs w:val="20"/>
        </w:rPr>
      </w:pPr>
      <w:r>
        <w:rPr>
          <w:rFonts w:eastAsia="Times New Roman"/>
          <w:b/>
          <w:bCs/>
          <w:i/>
          <w:iCs/>
          <w:sz w:val="44"/>
          <w:szCs w:val="44"/>
        </w:rPr>
        <w:lastRenderedPageBreak/>
        <w:t>Section VI. Specifications</w:t>
      </w:r>
    </w:p>
    <w:p w14:paraId="3BA20DBF" w14:textId="77777777" w:rsidR="00B20ED1" w:rsidRDefault="00B20ED1">
      <w:pPr>
        <w:spacing w:line="200" w:lineRule="exact"/>
        <w:rPr>
          <w:sz w:val="20"/>
          <w:szCs w:val="20"/>
        </w:rPr>
      </w:pPr>
    </w:p>
    <w:p w14:paraId="52F62257" w14:textId="77777777" w:rsidR="00B20ED1" w:rsidRDefault="00B20ED1">
      <w:pPr>
        <w:spacing w:line="200" w:lineRule="exact"/>
        <w:rPr>
          <w:sz w:val="20"/>
          <w:szCs w:val="20"/>
        </w:rPr>
      </w:pPr>
    </w:p>
    <w:p w14:paraId="47904829" w14:textId="77777777" w:rsidR="00B20ED1" w:rsidRDefault="00B20ED1">
      <w:pPr>
        <w:spacing w:line="264" w:lineRule="exact"/>
        <w:rPr>
          <w:sz w:val="20"/>
          <w:szCs w:val="20"/>
        </w:rPr>
      </w:pPr>
    </w:p>
    <w:p w14:paraId="2ED51BBF" w14:textId="77777777" w:rsidR="00B20ED1" w:rsidRDefault="00B20ED1">
      <w:pPr>
        <w:spacing w:line="240" w:lineRule="exact"/>
        <w:rPr>
          <w:rFonts w:ascii="Symbol" w:eastAsia="Symbol" w:hAnsi="Symbol" w:cs="Symbol"/>
          <w:sz w:val="24"/>
          <w:szCs w:val="24"/>
        </w:rPr>
      </w:pPr>
    </w:p>
    <w:p w14:paraId="40964BD3"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Removed/Salvaged/Replaced materials should remain as property of the school;</w:t>
      </w:r>
    </w:p>
    <w:p w14:paraId="60E7A488" w14:textId="77777777" w:rsidR="00B20ED1" w:rsidRDefault="00B20ED1">
      <w:pPr>
        <w:spacing w:line="238" w:lineRule="exact"/>
        <w:rPr>
          <w:rFonts w:ascii="Symbol" w:eastAsia="Symbol" w:hAnsi="Symbol" w:cs="Symbol"/>
          <w:sz w:val="24"/>
          <w:szCs w:val="24"/>
        </w:rPr>
      </w:pPr>
    </w:p>
    <w:p w14:paraId="319FEF2A"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Contractors to be in charge in securing the materials delivered in the school;</w:t>
      </w:r>
    </w:p>
    <w:p w14:paraId="5FA6FE77" w14:textId="77777777" w:rsidR="00B20ED1" w:rsidRDefault="00B20ED1">
      <w:pPr>
        <w:spacing w:line="270" w:lineRule="exact"/>
        <w:rPr>
          <w:rFonts w:ascii="Symbol" w:eastAsia="Symbol" w:hAnsi="Symbol" w:cs="Symbol"/>
          <w:sz w:val="24"/>
          <w:szCs w:val="24"/>
        </w:rPr>
      </w:pPr>
    </w:p>
    <w:p w14:paraId="6A1FF635" w14:textId="77777777" w:rsidR="00B20ED1" w:rsidRDefault="00B20ED1">
      <w:pPr>
        <w:spacing w:line="239" w:lineRule="exact"/>
        <w:rPr>
          <w:rFonts w:ascii="Symbol" w:eastAsia="Symbol" w:hAnsi="Symbol" w:cs="Symbol"/>
          <w:sz w:val="24"/>
          <w:szCs w:val="24"/>
        </w:rPr>
      </w:pPr>
    </w:p>
    <w:p w14:paraId="32E6B46C"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Contractor to pay share in electric bill (install sub meter);</w:t>
      </w:r>
    </w:p>
    <w:p w14:paraId="57A46D26" w14:textId="77777777" w:rsidR="00B20ED1" w:rsidRDefault="00B20ED1">
      <w:pPr>
        <w:spacing w:line="269" w:lineRule="exact"/>
        <w:rPr>
          <w:rFonts w:ascii="Symbol" w:eastAsia="Symbol" w:hAnsi="Symbol" w:cs="Symbol"/>
          <w:sz w:val="24"/>
          <w:szCs w:val="24"/>
        </w:rPr>
      </w:pPr>
    </w:p>
    <w:p w14:paraId="59FC2372" w14:textId="77777777" w:rsidR="00B20ED1" w:rsidRDefault="00327998" w:rsidP="00327998">
      <w:pPr>
        <w:numPr>
          <w:ilvl w:val="0"/>
          <w:numId w:val="44"/>
        </w:numPr>
        <w:tabs>
          <w:tab w:val="left" w:pos="720"/>
        </w:tabs>
        <w:spacing w:line="227" w:lineRule="auto"/>
        <w:ind w:left="720" w:right="9" w:hanging="360"/>
        <w:rPr>
          <w:rFonts w:ascii="Symbol" w:eastAsia="Symbol" w:hAnsi="Symbol" w:cs="Symbol"/>
          <w:sz w:val="24"/>
          <w:szCs w:val="24"/>
        </w:rPr>
      </w:pPr>
      <w:r>
        <w:rPr>
          <w:rFonts w:eastAsia="Times New Roman"/>
          <w:sz w:val="24"/>
          <w:szCs w:val="24"/>
        </w:rPr>
        <w:t>Workers to have IDs and if possible, uniforms for easy identification and to prevent unauthorized persons entering the school premises specially at night;</w:t>
      </w:r>
    </w:p>
    <w:p w14:paraId="38E8A1AF" w14:textId="77777777" w:rsidR="00B20ED1" w:rsidRDefault="00B20ED1">
      <w:pPr>
        <w:spacing w:line="269" w:lineRule="exact"/>
        <w:rPr>
          <w:rFonts w:ascii="Symbol" w:eastAsia="Symbol" w:hAnsi="Symbol" w:cs="Symbol"/>
          <w:sz w:val="24"/>
          <w:szCs w:val="24"/>
        </w:rPr>
      </w:pPr>
    </w:p>
    <w:p w14:paraId="7EFF267F"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Strictly no smoking and alcoholic drinks inside the school premises and work site;</w:t>
      </w:r>
    </w:p>
    <w:p w14:paraId="1D74DF42" w14:textId="77777777" w:rsidR="00B20ED1" w:rsidRDefault="00B20ED1">
      <w:pPr>
        <w:spacing w:line="239" w:lineRule="exact"/>
        <w:rPr>
          <w:rFonts w:ascii="Symbol" w:eastAsia="Symbol" w:hAnsi="Symbol" w:cs="Symbol"/>
          <w:sz w:val="24"/>
          <w:szCs w:val="24"/>
        </w:rPr>
      </w:pPr>
    </w:p>
    <w:p w14:paraId="27A5AA0A"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Proper disposal of momma and garbage (segregate);</w:t>
      </w:r>
    </w:p>
    <w:p w14:paraId="19790AEA" w14:textId="77777777" w:rsidR="00B20ED1" w:rsidRDefault="00B20ED1">
      <w:pPr>
        <w:spacing w:line="269" w:lineRule="exact"/>
        <w:rPr>
          <w:rFonts w:ascii="Symbol" w:eastAsia="Symbol" w:hAnsi="Symbol" w:cs="Symbol"/>
          <w:sz w:val="24"/>
          <w:szCs w:val="24"/>
        </w:rPr>
      </w:pPr>
    </w:p>
    <w:p w14:paraId="53A47F36" w14:textId="77777777" w:rsidR="00B20ED1" w:rsidRDefault="00327998" w:rsidP="00327998">
      <w:pPr>
        <w:numPr>
          <w:ilvl w:val="0"/>
          <w:numId w:val="44"/>
        </w:numPr>
        <w:tabs>
          <w:tab w:val="left" w:pos="720"/>
        </w:tabs>
        <w:spacing w:line="227" w:lineRule="auto"/>
        <w:ind w:left="720" w:right="9" w:hanging="360"/>
        <w:rPr>
          <w:rFonts w:ascii="Symbol" w:eastAsia="Symbol" w:hAnsi="Symbol" w:cs="Symbol"/>
          <w:sz w:val="24"/>
          <w:szCs w:val="24"/>
        </w:rPr>
      </w:pPr>
      <w:r>
        <w:rPr>
          <w:rFonts w:eastAsia="Times New Roman"/>
          <w:sz w:val="24"/>
          <w:szCs w:val="24"/>
        </w:rPr>
        <w:t>Barracks is strictly for authorized workers only (no family members allowed to stay overnight);</w:t>
      </w:r>
    </w:p>
    <w:p w14:paraId="68B10A0A" w14:textId="77777777" w:rsidR="00B20ED1" w:rsidRDefault="00B20ED1">
      <w:pPr>
        <w:spacing w:line="239" w:lineRule="exact"/>
        <w:rPr>
          <w:rFonts w:ascii="Symbol" w:eastAsia="Symbol" w:hAnsi="Symbol" w:cs="Symbol"/>
          <w:sz w:val="24"/>
          <w:szCs w:val="24"/>
        </w:rPr>
      </w:pPr>
    </w:p>
    <w:p w14:paraId="479D7DDA" w14:textId="77777777" w:rsidR="00B20ED1" w:rsidRDefault="00327998" w:rsidP="00327998">
      <w:pPr>
        <w:numPr>
          <w:ilvl w:val="0"/>
          <w:numId w:val="44"/>
        </w:numPr>
        <w:tabs>
          <w:tab w:val="left" w:pos="720"/>
        </w:tabs>
        <w:spacing w:line="227" w:lineRule="auto"/>
        <w:ind w:left="720" w:right="9" w:hanging="360"/>
        <w:rPr>
          <w:rFonts w:ascii="Symbol" w:eastAsia="Symbol" w:hAnsi="Symbol" w:cs="Symbol"/>
          <w:sz w:val="24"/>
          <w:szCs w:val="24"/>
        </w:rPr>
      </w:pPr>
      <w:r>
        <w:rPr>
          <w:rFonts w:eastAsia="Times New Roman"/>
          <w:sz w:val="24"/>
          <w:szCs w:val="24"/>
        </w:rPr>
        <w:t>Installation of warning device/signs and perimeter fence where necessary to keep children away from site hazards;</w:t>
      </w:r>
    </w:p>
    <w:p w14:paraId="7FF1E4BD" w14:textId="77777777" w:rsidR="00B20ED1" w:rsidRDefault="00B20ED1">
      <w:pPr>
        <w:spacing w:line="239" w:lineRule="exact"/>
        <w:rPr>
          <w:rFonts w:ascii="Symbol" w:eastAsia="Symbol" w:hAnsi="Symbol" w:cs="Symbol"/>
          <w:sz w:val="24"/>
          <w:szCs w:val="24"/>
        </w:rPr>
      </w:pPr>
    </w:p>
    <w:p w14:paraId="7DE130F9"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Site clearing before turnover;</w:t>
      </w:r>
    </w:p>
    <w:p w14:paraId="4320CCA6" w14:textId="77777777" w:rsidR="00B20ED1" w:rsidRDefault="00B20ED1">
      <w:pPr>
        <w:spacing w:line="238" w:lineRule="exact"/>
        <w:rPr>
          <w:rFonts w:ascii="Symbol" w:eastAsia="Symbol" w:hAnsi="Symbol" w:cs="Symbol"/>
          <w:sz w:val="24"/>
          <w:szCs w:val="24"/>
        </w:rPr>
      </w:pPr>
    </w:p>
    <w:p w14:paraId="5C57D073"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Observe proper health protocols.</w:t>
      </w:r>
    </w:p>
    <w:p w14:paraId="2FE4A4F1" w14:textId="77777777" w:rsidR="00B20ED1" w:rsidRDefault="00B20ED1">
      <w:pPr>
        <w:spacing w:line="200" w:lineRule="exact"/>
        <w:rPr>
          <w:sz w:val="20"/>
          <w:szCs w:val="20"/>
        </w:rPr>
      </w:pPr>
    </w:p>
    <w:p w14:paraId="7198913B" w14:textId="77777777" w:rsidR="00B20ED1" w:rsidRDefault="00B20ED1">
      <w:pPr>
        <w:spacing w:line="200" w:lineRule="exact"/>
        <w:rPr>
          <w:sz w:val="20"/>
          <w:szCs w:val="20"/>
        </w:rPr>
      </w:pPr>
    </w:p>
    <w:p w14:paraId="050882EB" w14:textId="77777777" w:rsidR="00B20ED1" w:rsidRDefault="00B20ED1">
      <w:pPr>
        <w:spacing w:line="200" w:lineRule="exact"/>
        <w:rPr>
          <w:sz w:val="20"/>
          <w:szCs w:val="20"/>
        </w:rPr>
      </w:pPr>
    </w:p>
    <w:p w14:paraId="329315DD" w14:textId="77777777" w:rsidR="00B20ED1" w:rsidRDefault="00B20ED1">
      <w:pPr>
        <w:spacing w:line="200" w:lineRule="exact"/>
        <w:rPr>
          <w:sz w:val="20"/>
          <w:szCs w:val="20"/>
        </w:rPr>
      </w:pPr>
    </w:p>
    <w:p w14:paraId="4FBA845E" w14:textId="77777777" w:rsidR="00B20ED1" w:rsidRDefault="00B20ED1">
      <w:pPr>
        <w:spacing w:line="200" w:lineRule="exact"/>
        <w:rPr>
          <w:sz w:val="20"/>
          <w:szCs w:val="20"/>
        </w:rPr>
      </w:pPr>
    </w:p>
    <w:p w14:paraId="4174F61F" w14:textId="77777777" w:rsidR="00B20ED1" w:rsidRDefault="00B20ED1">
      <w:pPr>
        <w:spacing w:line="200" w:lineRule="exact"/>
        <w:rPr>
          <w:sz w:val="20"/>
          <w:szCs w:val="20"/>
        </w:rPr>
      </w:pPr>
    </w:p>
    <w:p w14:paraId="3F12D349" w14:textId="77777777" w:rsidR="00B20ED1" w:rsidRDefault="00B20ED1">
      <w:pPr>
        <w:spacing w:line="200" w:lineRule="exact"/>
        <w:rPr>
          <w:sz w:val="20"/>
          <w:szCs w:val="20"/>
        </w:rPr>
      </w:pPr>
    </w:p>
    <w:p w14:paraId="5040710F" w14:textId="77777777" w:rsidR="00B20ED1" w:rsidRDefault="00B20ED1">
      <w:pPr>
        <w:spacing w:line="200" w:lineRule="exact"/>
        <w:rPr>
          <w:sz w:val="20"/>
          <w:szCs w:val="20"/>
        </w:rPr>
      </w:pPr>
    </w:p>
    <w:p w14:paraId="533E289C" w14:textId="77777777" w:rsidR="00B20ED1" w:rsidRDefault="00B20ED1">
      <w:pPr>
        <w:spacing w:line="200" w:lineRule="exact"/>
        <w:rPr>
          <w:sz w:val="20"/>
          <w:szCs w:val="20"/>
        </w:rPr>
      </w:pPr>
    </w:p>
    <w:p w14:paraId="12A8D28C" w14:textId="77777777" w:rsidR="00B20ED1" w:rsidRDefault="00B20ED1">
      <w:pPr>
        <w:spacing w:line="200" w:lineRule="exact"/>
        <w:rPr>
          <w:sz w:val="20"/>
          <w:szCs w:val="20"/>
        </w:rPr>
      </w:pPr>
    </w:p>
    <w:p w14:paraId="71A21195" w14:textId="77777777" w:rsidR="00B20ED1" w:rsidRDefault="00B20ED1">
      <w:pPr>
        <w:spacing w:line="200" w:lineRule="exact"/>
        <w:rPr>
          <w:sz w:val="20"/>
          <w:szCs w:val="20"/>
        </w:rPr>
      </w:pPr>
    </w:p>
    <w:p w14:paraId="71898154" w14:textId="77777777" w:rsidR="00B20ED1" w:rsidRDefault="00B20ED1">
      <w:pPr>
        <w:spacing w:line="272" w:lineRule="exact"/>
        <w:rPr>
          <w:sz w:val="20"/>
          <w:szCs w:val="20"/>
        </w:rPr>
      </w:pPr>
    </w:p>
    <w:p w14:paraId="60423896" w14:textId="77777777" w:rsidR="0050046C" w:rsidRDefault="0050046C">
      <w:pPr>
        <w:ind w:right="9"/>
        <w:jc w:val="center"/>
        <w:rPr>
          <w:rFonts w:eastAsia="Times New Roman"/>
          <w:sz w:val="20"/>
          <w:szCs w:val="20"/>
        </w:rPr>
      </w:pPr>
    </w:p>
    <w:p w14:paraId="7677B6A2" w14:textId="77777777" w:rsidR="0050046C" w:rsidRDefault="0050046C">
      <w:pPr>
        <w:ind w:right="9"/>
        <w:jc w:val="center"/>
        <w:rPr>
          <w:rFonts w:eastAsia="Times New Roman"/>
          <w:sz w:val="20"/>
          <w:szCs w:val="20"/>
        </w:rPr>
      </w:pPr>
    </w:p>
    <w:p w14:paraId="2C4F4090" w14:textId="77777777" w:rsidR="0050046C" w:rsidRDefault="0050046C">
      <w:pPr>
        <w:ind w:right="9"/>
        <w:jc w:val="center"/>
        <w:rPr>
          <w:rFonts w:eastAsia="Times New Roman"/>
          <w:sz w:val="20"/>
          <w:szCs w:val="20"/>
        </w:rPr>
      </w:pPr>
    </w:p>
    <w:p w14:paraId="1D87952E" w14:textId="77777777" w:rsidR="0050046C" w:rsidRDefault="0050046C">
      <w:pPr>
        <w:ind w:right="9"/>
        <w:jc w:val="center"/>
        <w:rPr>
          <w:rFonts w:eastAsia="Times New Roman"/>
          <w:sz w:val="20"/>
          <w:szCs w:val="20"/>
        </w:rPr>
      </w:pPr>
    </w:p>
    <w:p w14:paraId="515348C6" w14:textId="77777777" w:rsidR="0050046C" w:rsidRDefault="0050046C">
      <w:pPr>
        <w:ind w:right="9"/>
        <w:jc w:val="center"/>
        <w:rPr>
          <w:rFonts w:eastAsia="Times New Roman"/>
          <w:sz w:val="20"/>
          <w:szCs w:val="20"/>
        </w:rPr>
      </w:pPr>
    </w:p>
    <w:p w14:paraId="5BC303C0" w14:textId="77777777" w:rsidR="0050046C" w:rsidRDefault="0050046C">
      <w:pPr>
        <w:ind w:right="9"/>
        <w:jc w:val="center"/>
        <w:rPr>
          <w:rFonts w:eastAsia="Times New Roman"/>
          <w:sz w:val="20"/>
          <w:szCs w:val="20"/>
        </w:rPr>
      </w:pPr>
    </w:p>
    <w:p w14:paraId="69646533" w14:textId="77777777" w:rsidR="0050046C" w:rsidRDefault="0050046C">
      <w:pPr>
        <w:ind w:right="9"/>
        <w:jc w:val="center"/>
        <w:rPr>
          <w:rFonts w:eastAsia="Times New Roman"/>
          <w:sz w:val="20"/>
          <w:szCs w:val="20"/>
        </w:rPr>
      </w:pPr>
    </w:p>
    <w:p w14:paraId="3A5964A2" w14:textId="77777777" w:rsidR="0050046C" w:rsidRDefault="0050046C">
      <w:pPr>
        <w:ind w:right="9"/>
        <w:jc w:val="center"/>
        <w:rPr>
          <w:rFonts w:eastAsia="Times New Roman"/>
          <w:sz w:val="20"/>
          <w:szCs w:val="20"/>
        </w:rPr>
      </w:pPr>
    </w:p>
    <w:p w14:paraId="6547DD65" w14:textId="77777777" w:rsidR="0050046C" w:rsidRDefault="0050046C">
      <w:pPr>
        <w:ind w:right="9"/>
        <w:jc w:val="center"/>
        <w:rPr>
          <w:rFonts w:eastAsia="Times New Roman"/>
          <w:sz w:val="20"/>
          <w:szCs w:val="20"/>
        </w:rPr>
      </w:pPr>
    </w:p>
    <w:p w14:paraId="134358D4" w14:textId="77777777" w:rsidR="0050046C" w:rsidRDefault="0050046C">
      <w:pPr>
        <w:ind w:right="9"/>
        <w:jc w:val="center"/>
        <w:rPr>
          <w:rFonts w:eastAsia="Times New Roman"/>
          <w:sz w:val="20"/>
          <w:szCs w:val="20"/>
        </w:rPr>
      </w:pPr>
    </w:p>
    <w:p w14:paraId="17A118E6" w14:textId="77777777" w:rsidR="0050046C" w:rsidRDefault="0050046C">
      <w:pPr>
        <w:ind w:right="9"/>
        <w:jc w:val="center"/>
        <w:rPr>
          <w:rFonts w:eastAsia="Times New Roman"/>
          <w:sz w:val="20"/>
          <w:szCs w:val="20"/>
        </w:rPr>
      </w:pPr>
    </w:p>
    <w:p w14:paraId="637DF0C5" w14:textId="77777777" w:rsidR="0050046C" w:rsidRDefault="0050046C">
      <w:pPr>
        <w:ind w:right="9"/>
        <w:jc w:val="center"/>
        <w:rPr>
          <w:rFonts w:eastAsia="Times New Roman"/>
          <w:sz w:val="20"/>
          <w:szCs w:val="20"/>
        </w:rPr>
      </w:pPr>
    </w:p>
    <w:p w14:paraId="6E279DDF" w14:textId="77777777" w:rsidR="0050046C" w:rsidRDefault="0050046C">
      <w:pPr>
        <w:ind w:right="9"/>
        <w:jc w:val="center"/>
        <w:rPr>
          <w:rFonts w:eastAsia="Times New Roman"/>
          <w:sz w:val="20"/>
          <w:szCs w:val="20"/>
        </w:rPr>
      </w:pPr>
    </w:p>
    <w:p w14:paraId="39876564" w14:textId="77777777" w:rsidR="0050046C" w:rsidRDefault="0050046C">
      <w:pPr>
        <w:ind w:right="9"/>
        <w:jc w:val="center"/>
        <w:rPr>
          <w:rFonts w:eastAsia="Times New Roman"/>
          <w:sz w:val="20"/>
          <w:szCs w:val="20"/>
        </w:rPr>
      </w:pPr>
    </w:p>
    <w:p w14:paraId="0E7DA02C" w14:textId="77777777" w:rsidR="0050046C" w:rsidRDefault="0050046C">
      <w:pPr>
        <w:ind w:right="9"/>
        <w:jc w:val="center"/>
        <w:rPr>
          <w:rFonts w:eastAsia="Times New Roman"/>
          <w:sz w:val="20"/>
          <w:szCs w:val="20"/>
        </w:rPr>
      </w:pPr>
    </w:p>
    <w:p w14:paraId="4C33B47D" w14:textId="77777777" w:rsidR="0050046C" w:rsidRDefault="0050046C">
      <w:pPr>
        <w:ind w:right="9"/>
        <w:jc w:val="center"/>
        <w:rPr>
          <w:rFonts w:eastAsia="Times New Roman"/>
          <w:sz w:val="20"/>
          <w:szCs w:val="20"/>
        </w:rPr>
      </w:pPr>
    </w:p>
    <w:p w14:paraId="43336BA0" w14:textId="04765F53" w:rsidR="00B20ED1" w:rsidRDefault="00327998">
      <w:pPr>
        <w:ind w:right="9"/>
        <w:jc w:val="center"/>
        <w:rPr>
          <w:sz w:val="20"/>
          <w:szCs w:val="20"/>
        </w:rPr>
      </w:pPr>
      <w:r>
        <w:rPr>
          <w:rFonts w:eastAsia="Times New Roman"/>
          <w:sz w:val="20"/>
          <w:szCs w:val="20"/>
        </w:rPr>
        <w:t>26</w:t>
      </w:r>
    </w:p>
    <w:p w14:paraId="26B4B98F" w14:textId="77777777" w:rsidR="00B20ED1" w:rsidRDefault="00B20ED1">
      <w:pPr>
        <w:sectPr w:rsidR="00B20ED1">
          <w:pgSz w:w="11900" w:h="16834"/>
          <w:pgMar w:top="1355" w:right="1440" w:bottom="572" w:left="1440" w:header="0" w:footer="0" w:gutter="0"/>
          <w:cols w:space="720" w:equalWidth="0">
            <w:col w:w="9029"/>
          </w:cols>
        </w:sectPr>
      </w:pPr>
    </w:p>
    <w:p w14:paraId="4AC4939B" w14:textId="252FBCF1" w:rsidR="00E56A0C" w:rsidRPr="00DE2672" w:rsidRDefault="00E56A0C" w:rsidP="00E56A0C">
      <w:pPr>
        <w:spacing w:line="259" w:lineRule="auto"/>
        <w:ind w:right="100"/>
        <w:jc w:val="center"/>
      </w:pPr>
      <w:r w:rsidRPr="00DE2672">
        <w:rPr>
          <w:noProof/>
          <w:lang w:val="en-PH" w:eastAsia="en-PH"/>
        </w:rPr>
        <w:lastRenderedPageBreak/>
        <w:drawing>
          <wp:anchor distT="0" distB="0" distL="114300" distR="114300" simplePos="0" relativeHeight="251669504" behindDoc="0" locked="0" layoutInCell="1" allowOverlap="0" wp14:anchorId="6C80A02A" wp14:editId="60841CA6">
            <wp:simplePos x="0" y="0"/>
            <wp:positionH relativeFrom="column">
              <wp:posOffset>257175</wp:posOffset>
            </wp:positionH>
            <wp:positionV relativeFrom="paragraph">
              <wp:posOffset>1905</wp:posOffset>
            </wp:positionV>
            <wp:extent cx="772160" cy="772160"/>
            <wp:effectExtent l="0" t="0" r="8890" b="8890"/>
            <wp:wrapNone/>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9"/>
                    <a:stretch>
                      <a:fillRect/>
                    </a:stretch>
                  </pic:blipFill>
                  <pic:spPr>
                    <a:xfrm>
                      <a:off x="0" y="0"/>
                      <a:ext cx="772160" cy="772160"/>
                    </a:xfrm>
                    <a:prstGeom prst="rect">
                      <a:avLst/>
                    </a:prstGeom>
                  </pic:spPr>
                </pic:pic>
              </a:graphicData>
            </a:graphic>
          </wp:anchor>
        </w:drawing>
      </w:r>
      <w:r w:rsidRPr="00DE2672">
        <w:rPr>
          <w:noProof/>
          <w:lang w:val="en-PH" w:eastAsia="en-PH"/>
        </w:rPr>
        <w:drawing>
          <wp:anchor distT="0" distB="0" distL="114300" distR="114300" simplePos="0" relativeHeight="251670528" behindDoc="0" locked="0" layoutInCell="1" allowOverlap="0" wp14:anchorId="392E6C68" wp14:editId="14F887DF">
            <wp:simplePos x="0" y="0"/>
            <wp:positionH relativeFrom="margin">
              <wp:align>right</wp:align>
            </wp:positionH>
            <wp:positionV relativeFrom="paragraph">
              <wp:posOffset>1905</wp:posOffset>
            </wp:positionV>
            <wp:extent cx="734060" cy="734060"/>
            <wp:effectExtent l="0" t="0" r="8890" b="8890"/>
            <wp:wrapNone/>
            <wp:docPr id="2" name="Picture 2" descr="A picture containing text, clipart, soup&#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 soup&#10;&#10;Description automatically generated"/>
                    <pic:cNvPicPr/>
                  </pic:nvPicPr>
                  <pic:blipFill>
                    <a:blip r:embed="rId8"/>
                    <a:stretch>
                      <a:fillRect/>
                    </a:stretch>
                  </pic:blipFill>
                  <pic:spPr>
                    <a:xfrm>
                      <a:off x="0" y="0"/>
                      <a:ext cx="734060" cy="734060"/>
                    </a:xfrm>
                    <a:prstGeom prst="rect">
                      <a:avLst/>
                    </a:prstGeom>
                  </pic:spPr>
                </pic:pic>
              </a:graphicData>
            </a:graphic>
          </wp:anchor>
        </w:drawing>
      </w:r>
      <w:r w:rsidRPr="00DE2672">
        <w:rPr>
          <w:color w:val="002060"/>
          <w:sz w:val="20"/>
        </w:rPr>
        <w:t>Republic of the Philippines</w:t>
      </w:r>
    </w:p>
    <w:p w14:paraId="725F7C58" w14:textId="741E2D46" w:rsidR="00E56A0C" w:rsidRPr="00DE2672" w:rsidRDefault="00E56A0C" w:rsidP="00E56A0C">
      <w:pPr>
        <w:spacing w:line="259" w:lineRule="auto"/>
        <w:ind w:right="100"/>
        <w:jc w:val="center"/>
        <w:rPr>
          <w:rFonts w:ascii="Old English Text MT" w:hAnsi="Old English Text MT"/>
          <w:sz w:val="36"/>
        </w:rPr>
      </w:pPr>
      <w:r>
        <w:rPr>
          <w:rFonts w:ascii="Old English Text MT" w:hAnsi="Old English Text MT"/>
          <w:color w:val="002060"/>
          <w:sz w:val="28"/>
        </w:rPr>
        <w:t>D</w:t>
      </w:r>
      <w:r w:rsidRPr="00DE2672">
        <w:rPr>
          <w:rFonts w:ascii="Old English Text MT" w:hAnsi="Old English Text MT"/>
          <w:color w:val="002060"/>
          <w:sz w:val="28"/>
        </w:rPr>
        <w:t>epartment of Education</w:t>
      </w:r>
    </w:p>
    <w:p w14:paraId="54323068" w14:textId="77777777" w:rsidR="00E56A0C" w:rsidRPr="00DE2672" w:rsidRDefault="00E56A0C" w:rsidP="00E56A0C">
      <w:pPr>
        <w:ind w:right="20"/>
        <w:jc w:val="center"/>
        <w:rPr>
          <w:rFonts w:ascii="Cooper Black" w:hAnsi="Cooper Black"/>
        </w:rPr>
      </w:pPr>
      <w:r w:rsidRPr="00DE2672">
        <w:rPr>
          <w:rFonts w:ascii="Cooper Black" w:hAnsi="Cooper Black"/>
          <w:color w:val="002060"/>
          <w:sz w:val="18"/>
        </w:rPr>
        <w:t>Cordillera Administrative Region</w:t>
      </w:r>
    </w:p>
    <w:p w14:paraId="2477EA1D" w14:textId="77777777" w:rsidR="00E56A0C" w:rsidRPr="00DE2672" w:rsidRDefault="00E56A0C" w:rsidP="00E56A0C">
      <w:pPr>
        <w:spacing w:line="259" w:lineRule="auto"/>
        <w:ind w:right="100"/>
        <w:jc w:val="center"/>
        <w:rPr>
          <w:rFonts w:ascii="Bernard MT Condensed" w:hAnsi="Bernard MT Condensed"/>
          <w:sz w:val="36"/>
        </w:rPr>
      </w:pPr>
      <w:r w:rsidRPr="00DE2672">
        <w:rPr>
          <w:rFonts w:ascii="Bernard MT Condensed" w:hAnsi="Bernard MT Condensed"/>
          <w:color w:val="002060"/>
          <w:sz w:val="28"/>
        </w:rPr>
        <w:t>DIVISION OF TABUK CITY</w:t>
      </w:r>
    </w:p>
    <w:p w14:paraId="275D1654" w14:textId="77777777" w:rsidR="00E56A0C" w:rsidRPr="00DE2672" w:rsidRDefault="00E56A0C" w:rsidP="00E56A0C">
      <w:pPr>
        <w:spacing w:line="259" w:lineRule="auto"/>
        <w:ind w:right="100"/>
        <w:jc w:val="center"/>
      </w:pPr>
      <w:r>
        <w:rPr>
          <w:color w:val="002060"/>
          <w:sz w:val="20"/>
        </w:rPr>
        <w:t xml:space="preserve">BCS Compound, Purok 2, </w:t>
      </w:r>
      <w:proofErr w:type="spellStart"/>
      <w:r>
        <w:rPr>
          <w:color w:val="002060"/>
          <w:sz w:val="20"/>
        </w:rPr>
        <w:t>Bulanao</w:t>
      </w:r>
      <w:proofErr w:type="spellEnd"/>
      <w:r>
        <w:rPr>
          <w:color w:val="002060"/>
          <w:sz w:val="20"/>
        </w:rPr>
        <w:t xml:space="preserve"> Norte, </w:t>
      </w:r>
      <w:r w:rsidRPr="00DE2672">
        <w:rPr>
          <w:color w:val="002060"/>
          <w:sz w:val="20"/>
        </w:rPr>
        <w:t xml:space="preserve"> Tabuk City</w:t>
      </w:r>
    </w:p>
    <w:p w14:paraId="5AFF6C9B" w14:textId="77777777" w:rsidR="00B20ED1" w:rsidRDefault="00327998">
      <w:pPr>
        <w:ind w:left="2720"/>
        <w:rPr>
          <w:sz w:val="20"/>
          <w:szCs w:val="20"/>
        </w:rPr>
      </w:pPr>
      <w:r>
        <w:rPr>
          <w:rFonts w:eastAsia="Times New Roman"/>
          <w:b/>
          <w:bCs/>
          <w:sz w:val="24"/>
          <w:szCs w:val="24"/>
        </w:rPr>
        <w:t>Request and Reminders to Bidders</w:t>
      </w:r>
    </w:p>
    <w:p w14:paraId="13F66FC5" w14:textId="77777777" w:rsidR="00B20ED1" w:rsidRDefault="00B20ED1">
      <w:pPr>
        <w:spacing w:line="276" w:lineRule="exact"/>
        <w:rPr>
          <w:sz w:val="20"/>
          <w:szCs w:val="20"/>
        </w:rPr>
      </w:pPr>
    </w:p>
    <w:p w14:paraId="702A9CE6" w14:textId="180997E0" w:rsidR="00B20ED1" w:rsidRDefault="00327998" w:rsidP="00327998">
      <w:pPr>
        <w:numPr>
          <w:ilvl w:val="0"/>
          <w:numId w:val="45"/>
        </w:numPr>
        <w:tabs>
          <w:tab w:val="left" w:pos="780"/>
        </w:tabs>
        <w:ind w:left="780" w:hanging="420"/>
        <w:rPr>
          <w:rFonts w:eastAsia="Times New Roman"/>
          <w:sz w:val="24"/>
          <w:szCs w:val="24"/>
        </w:rPr>
      </w:pPr>
      <w:r>
        <w:rPr>
          <w:rFonts w:eastAsia="Times New Roman"/>
          <w:sz w:val="24"/>
          <w:szCs w:val="24"/>
        </w:rPr>
        <w:t>Bidders may coordinate with the following School Heads for site inspection.</w:t>
      </w:r>
    </w:p>
    <w:p w14:paraId="2DD21692" w14:textId="77777777" w:rsidR="00B20ED1" w:rsidRDefault="00B20ED1">
      <w:pPr>
        <w:spacing w:line="258" w:lineRule="exact"/>
        <w:rPr>
          <w:sz w:val="20"/>
          <w:szCs w:val="20"/>
        </w:rPr>
      </w:pPr>
    </w:p>
    <w:tbl>
      <w:tblPr>
        <w:tblW w:w="8550" w:type="dxa"/>
        <w:tblInd w:w="620" w:type="dxa"/>
        <w:tblLayout w:type="fixed"/>
        <w:tblCellMar>
          <w:left w:w="0" w:type="dxa"/>
          <w:right w:w="0" w:type="dxa"/>
        </w:tblCellMar>
        <w:tblLook w:val="04A0" w:firstRow="1" w:lastRow="0" w:firstColumn="1" w:lastColumn="0" w:noHBand="0" w:noVBand="1"/>
      </w:tblPr>
      <w:tblGrid>
        <w:gridCol w:w="30"/>
        <w:gridCol w:w="2250"/>
        <w:gridCol w:w="770"/>
        <w:gridCol w:w="30"/>
        <w:gridCol w:w="28"/>
        <w:gridCol w:w="20"/>
        <w:gridCol w:w="2387"/>
        <w:gridCol w:w="977"/>
        <w:gridCol w:w="52"/>
        <w:gridCol w:w="646"/>
        <w:gridCol w:w="327"/>
        <w:gridCol w:w="30"/>
        <w:gridCol w:w="646"/>
        <w:gridCol w:w="327"/>
        <w:gridCol w:w="30"/>
      </w:tblGrid>
      <w:tr w:rsidR="003D0FA0" w14:paraId="15CF27C1" w14:textId="77777777" w:rsidTr="00C660A3">
        <w:trPr>
          <w:gridAfter w:val="3"/>
          <w:wAfter w:w="1003" w:type="dxa"/>
          <w:trHeight w:val="198"/>
        </w:trPr>
        <w:tc>
          <w:tcPr>
            <w:tcW w:w="30" w:type="dxa"/>
            <w:tcBorders>
              <w:top w:val="single" w:sz="8" w:space="0" w:color="auto"/>
              <w:left w:val="single" w:sz="8" w:space="0" w:color="auto"/>
              <w:bottom w:val="single" w:sz="8" w:space="0" w:color="auto"/>
            </w:tcBorders>
            <w:vAlign w:val="bottom"/>
          </w:tcPr>
          <w:p w14:paraId="6FB8B1FB" w14:textId="77777777" w:rsidR="003D0FA0" w:rsidRDefault="003D0FA0"/>
        </w:tc>
        <w:tc>
          <w:tcPr>
            <w:tcW w:w="3020" w:type="dxa"/>
            <w:gridSpan w:val="2"/>
            <w:tcBorders>
              <w:top w:val="single" w:sz="8" w:space="0" w:color="auto"/>
              <w:bottom w:val="single" w:sz="8" w:space="0" w:color="auto"/>
            </w:tcBorders>
            <w:vAlign w:val="bottom"/>
          </w:tcPr>
          <w:p w14:paraId="1B90ED50" w14:textId="7B3E4526" w:rsidR="003D0FA0" w:rsidRDefault="003D0FA0">
            <w:pPr>
              <w:ind w:left="1560"/>
              <w:rPr>
                <w:sz w:val="20"/>
                <w:szCs w:val="20"/>
              </w:rPr>
            </w:pPr>
            <w:r>
              <w:rPr>
                <w:rFonts w:eastAsia="Times New Roman"/>
                <w:b/>
                <w:bCs/>
              </w:rPr>
              <w:t>School</w:t>
            </w:r>
            <w:r w:rsidR="00E804FC">
              <w:rPr>
                <w:rFonts w:eastAsia="Times New Roman"/>
                <w:b/>
                <w:bCs/>
              </w:rPr>
              <w:t xml:space="preserve">: </w:t>
            </w:r>
            <w:proofErr w:type="spellStart"/>
            <w:r w:rsidR="00E804FC">
              <w:rPr>
                <w:rFonts w:eastAsia="Times New Roman"/>
                <w:b/>
                <w:bCs/>
              </w:rPr>
              <w:t>Madopdop</w:t>
            </w:r>
            <w:proofErr w:type="spellEnd"/>
            <w:r w:rsidR="00E804FC">
              <w:rPr>
                <w:rFonts w:eastAsia="Times New Roman"/>
                <w:b/>
                <w:bCs/>
              </w:rPr>
              <w:t xml:space="preserve"> ES </w:t>
            </w:r>
          </w:p>
        </w:tc>
        <w:tc>
          <w:tcPr>
            <w:tcW w:w="30" w:type="dxa"/>
            <w:tcBorders>
              <w:top w:val="single" w:sz="8" w:space="0" w:color="auto"/>
              <w:bottom w:val="single" w:sz="8" w:space="0" w:color="auto"/>
              <w:right w:val="single" w:sz="8" w:space="0" w:color="auto"/>
            </w:tcBorders>
            <w:vAlign w:val="bottom"/>
          </w:tcPr>
          <w:p w14:paraId="21ECC4BF" w14:textId="77777777" w:rsidR="003D0FA0" w:rsidRDefault="003D0FA0"/>
        </w:tc>
        <w:tc>
          <w:tcPr>
            <w:tcW w:w="4437" w:type="dxa"/>
            <w:gridSpan w:val="7"/>
            <w:tcBorders>
              <w:top w:val="single" w:sz="8" w:space="0" w:color="auto"/>
              <w:bottom w:val="single" w:sz="8" w:space="0" w:color="auto"/>
              <w:right w:val="single" w:sz="8" w:space="0" w:color="auto"/>
            </w:tcBorders>
            <w:vAlign w:val="bottom"/>
          </w:tcPr>
          <w:p w14:paraId="29A5E625" w14:textId="77777777" w:rsidR="003D0FA0" w:rsidRPr="00E804FC" w:rsidRDefault="003D0FA0">
            <w:pPr>
              <w:ind w:left="920"/>
              <w:rPr>
                <w:b/>
                <w:bCs/>
                <w:sz w:val="20"/>
                <w:szCs w:val="20"/>
              </w:rPr>
            </w:pPr>
            <w:r w:rsidRPr="00E804FC">
              <w:rPr>
                <w:rFonts w:eastAsia="Times New Roman"/>
                <w:b/>
                <w:bCs/>
              </w:rPr>
              <w:t>School Head</w:t>
            </w:r>
          </w:p>
          <w:p w14:paraId="3EEAEE52" w14:textId="4E3F9A94" w:rsidR="003D0FA0" w:rsidRPr="00E804FC" w:rsidRDefault="00E804FC">
            <w:pPr>
              <w:ind w:left="240"/>
              <w:rPr>
                <w:b/>
                <w:bCs/>
                <w:sz w:val="20"/>
                <w:szCs w:val="20"/>
              </w:rPr>
            </w:pPr>
            <w:r>
              <w:rPr>
                <w:b/>
                <w:bCs/>
                <w:sz w:val="20"/>
                <w:szCs w:val="20"/>
              </w:rPr>
              <w:t xml:space="preserve">       </w:t>
            </w:r>
            <w:r w:rsidRPr="00E804FC">
              <w:rPr>
                <w:b/>
                <w:bCs/>
                <w:sz w:val="20"/>
                <w:szCs w:val="20"/>
              </w:rPr>
              <w:t>Concepcion Olya-on</w:t>
            </w:r>
          </w:p>
        </w:tc>
        <w:tc>
          <w:tcPr>
            <w:tcW w:w="30" w:type="dxa"/>
            <w:vAlign w:val="bottom"/>
          </w:tcPr>
          <w:p w14:paraId="55C586BF" w14:textId="77777777" w:rsidR="003D0FA0" w:rsidRDefault="003D0FA0">
            <w:pPr>
              <w:rPr>
                <w:sz w:val="1"/>
                <w:szCs w:val="1"/>
              </w:rPr>
            </w:pPr>
          </w:p>
        </w:tc>
      </w:tr>
      <w:tr w:rsidR="003D0FA0" w14:paraId="78152A02" w14:textId="77777777" w:rsidTr="00C660A3">
        <w:trPr>
          <w:trHeight w:val="91"/>
        </w:trPr>
        <w:tc>
          <w:tcPr>
            <w:tcW w:w="30" w:type="dxa"/>
            <w:tcBorders>
              <w:left w:val="single" w:sz="8" w:space="0" w:color="auto"/>
            </w:tcBorders>
            <w:vAlign w:val="bottom"/>
          </w:tcPr>
          <w:p w14:paraId="4734CCD6" w14:textId="77777777" w:rsidR="00B20ED1" w:rsidRDefault="00B20ED1">
            <w:pPr>
              <w:rPr>
                <w:sz w:val="10"/>
                <w:szCs w:val="10"/>
              </w:rPr>
            </w:pPr>
          </w:p>
        </w:tc>
        <w:tc>
          <w:tcPr>
            <w:tcW w:w="2250" w:type="dxa"/>
            <w:vAlign w:val="bottom"/>
          </w:tcPr>
          <w:p w14:paraId="4FA310A6" w14:textId="77777777" w:rsidR="00B20ED1" w:rsidRDefault="00B20ED1">
            <w:pPr>
              <w:rPr>
                <w:sz w:val="10"/>
                <w:szCs w:val="10"/>
              </w:rPr>
            </w:pPr>
          </w:p>
        </w:tc>
        <w:tc>
          <w:tcPr>
            <w:tcW w:w="800" w:type="dxa"/>
            <w:gridSpan w:val="2"/>
            <w:vAlign w:val="bottom"/>
          </w:tcPr>
          <w:p w14:paraId="3DC28127" w14:textId="77777777" w:rsidR="00B20ED1" w:rsidRDefault="00B20ED1">
            <w:pPr>
              <w:rPr>
                <w:sz w:val="10"/>
                <w:szCs w:val="10"/>
              </w:rPr>
            </w:pPr>
          </w:p>
        </w:tc>
        <w:tc>
          <w:tcPr>
            <w:tcW w:w="28" w:type="dxa"/>
            <w:vAlign w:val="bottom"/>
          </w:tcPr>
          <w:p w14:paraId="69E18EA1" w14:textId="77777777" w:rsidR="00B20ED1" w:rsidRDefault="00B20ED1">
            <w:pPr>
              <w:rPr>
                <w:sz w:val="10"/>
                <w:szCs w:val="10"/>
              </w:rPr>
            </w:pPr>
          </w:p>
        </w:tc>
        <w:tc>
          <w:tcPr>
            <w:tcW w:w="20" w:type="dxa"/>
            <w:vAlign w:val="bottom"/>
          </w:tcPr>
          <w:p w14:paraId="0D29B20C" w14:textId="77777777" w:rsidR="00B20ED1" w:rsidRDefault="00B20ED1">
            <w:pPr>
              <w:rPr>
                <w:sz w:val="10"/>
                <w:szCs w:val="10"/>
              </w:rPr>
            </w:pPr>
          </w:p>
        </w:tc>
        <w:tc>
          <w:tcPr>
            <w:tcW w:w="2387" w:type="dxa"/>
            <w:vAlign w:val="bottom"/>
          </w:tcPr>
          <w:p w14:paraId="13A03DFE" w14:textId="77777777" w:rsidR="00B20ED1" w:rsidRDefault="00B20ED1">
            <w:pPr>
              <w:rPr>
                <w:sz w:val="10"/>
                <w:szCs w:val="10"/>
              </w:rPr>
            </w:pPr>
          </w:p>
        </w:tc>
        <w:tc>
          <w:tcPr>
            <w:tcW w:w="977" w:type="dxa"/>
            <w:vAlign w:val="bottom"/>
          </w:tcPr>
          <w:p w14:paraId="057705A1" w14:textId="77777777" w:rsidR="00B20ED1" w:rsidRDefault="00B20ED1">
            <w:pPr>
              <w:rPr>
                <w:sz w:val="10"/>
                <w:szCs w:val="10"/>
              </w:rPr>
            </w:pPr>
          </w:p>
        </w:tc>
        <w:tc>
          <w:tcPr>
            <w:tcW w:w="52" w:type="dxa"/>
            <w:vAlign w:val="bottom"/>
          </w:tcPr>
          <w:p w14:paraId="421FA87C" w14:textId="77777777" w:rsidR="00B20ED1" w:rsidRDefault="00B20ED1">
            <w:pPr>
              <w:rPr>
                <w:sz w:val="10"/>
                <w:szCs w:val="10"/>
              </w:rPr>
            </w:pPr>
          </w:p>
        </w:tc>
        <w:tc>
          <w:tcPr>
            <w:tcW w:w="973" w:type="dxa"/>
            <w:gridSpan w:val="2"/>
            <w:vAlign w:val="bottom"/>
          </w:tcPr>
          <w:p w14:paraId="538F8353" w14:textId="77777777" w:rsidR="00B20ED1" w:rsidRDefault="00B20ED1">
            <w:pPr>
              <w:rPr>
                <w:sz w:val="10"/>
                <w:szCs w:val="10"/>
              </w:rPr>
            </w:pPr>
          </w:p>
        </w:tc>
        <w:tc>
          <w:tcPr>
            <w:tcW w:w="30" w:type="dxa"/>
            <w:vAlign w:val="bottom"/>
          </w:tcPr>
          <w:p w14:paraId="43ADDEAB" w14:textId="77777777" w:rsidR="00B20ED1" w:rsidRDefault="00B20ED1">
            <w:pPr>
              <w:rPr>
                <w:sz w:val="10"/>
                <w:szCs w:val="10"/>
              </w:rPr>
            </w:pPr>
          </w:p>
        </w:tc>
        <w:tc>
          <w:tcPr>
            <w:tcW w:w="646" w:type="dxa"/>
            <w:vAlign w:val="bottom"/>
          </w:tcPr>
          <w:p w14:paraId="004425F5" w14:textId="77777777" w:rsidR="00B20ED1" w:rsidRDefault="00B20ED1">
            <w:pPr>
              <w:rPr>
                <w:sz w:val="10"/>
                <w:szCs w:val="10"/>
              </w:rPr>
            </w:pPr>
          </w:p>
        </w:tc>
        <w:tc>
          <w:tcPr>
            <w:tcW w:w="327" w:type="dxa"/>
            <w:tcBorders>
              <w:right w:val="single" w:sz="8" w:space="0" w:color="auto"/>
            </w:tcBorders>
            <w:vAlign w:val="bottom"/>
          </w:tcPr>
          <w:p w14:paraId="5170E7B1" w14:textId="77777777" w:rsidR="00B20ED1" w:rsidRDefault="00B20ED1">
            <w:pPr>
              <w:rPr>
                <w:sz w:val="10"/>
                <w:szCs w:val="10"/>
              </w:rPr>
            </w:pPr>
          </w:p>
        </w:tc>
        <w:tc>
          <w:tcPr>
            <w:tcW w:w="30" w:type="dxa"/>
            <w:vAlign w:val="bottom"/>
          </w:tcPr>
          <w:p w14:paraId="73755A46" w14:textId="77777777" w:rsidR="00B20ED1" w:rsidRDefault="00B20ED1">
            <w:pPr>
              <w:rPr>
                <w:sz w:val="1"/>
                <w:szCs w:val="1"/>
              </w:rPr>
            </w:pPr>
          </w:p>
        </w:tc>
      </w:tr>
      <w:tr w:rsidR="00B20ED1" w14:paraId="4B2EAD5E" w14:textId="77777777" w:rsidTr="00C660A3">
        <w:trPr>
          <w:gridAfter w:val="3"/>
          <w:wAfter w:w="1003" w:type="dxa"/>
          <w:trHeight w:val="207"/>
        </w:trPr>
        <w:tc>
          <w:tcPr>
            <w:tcW w:w="30" w:type="dxa"/>
            <w:tcBorders>
              <w:left w:val="single" w:sz="8" w:space="0" w:color="auto"/>
            </w:tcBorders>
            <w:vAlign w:val="bottom"/>
          </w:tcPr>
          <w:p w14:paraId="5EF99539" w14:textId="77777777" w:rsidR="00B20ED1" w:rsidRDefault="00B20ED1">
            <w:pPr>
              <w:rPr>
                <w:sz w:val="24"/>
                <w:szCs w:val="24"/>
              </w:rPr>
            </w:pPr>
          </w:p>
        </w:tc>
        <w:tc>
          <w:tcPr>
            <w:tcW w:w="6462" w:type="dxa"/>
            <w:gridSpan w:val="7"/>
            <w:shd w:val="clear" w:color="auto" w:fill="D3D3D3"/>
            <w:vAlign w:val="bottom"/>
          </w:tcPr>
          <w:p w14:paraId="3F7C1F85" w14:textId="7657DB22" w:rsidR="00F62C6C" w:rsidRPr="00C660A3" w:rsidRDefault="00E804FC" w:rsidP="00F62C6C">
            <w:pPr>
              <w:ind w:left="1240"/>
              <w:rPr>
                <w:b/>
                <w:bCs/>
                <w:sz w:val="24"/>
                <w:szCs w:val="24"/>
              </w:rPr>
            </w:pPr>
            <w:r>
              <w:rPr>
                <w:b/>
                <w:bCs/>
                <w:sz w:val="24"/>
                <w:szCs w:val="24"/>
              </w:rPr>
              <w:t xml:space="preserve">UPGRADING OF ELECTRICAL SYSTEM (OVERHEAD SYSTEM) </w:t>
            </w:r>
            <w:r w:rsidR="00C660A3" w:rsidRPr="00C660A3">
              <w:rPr>
                <w:rFonts w:eastAsia="Times New Roman"/>
                <w:b/>
                <w:bCs/>
                <w:sz w:val="24"/>
                <w:szCs w:val="24"/>
              </w:rPr>
              <w:t>AT</w:t>
            </w:r>
            <w:r>
              <w:rPr>
                <w:rFonts w:eastAsia="Times New Roman"/>
                <w:b/>
                <w:bCs/>
                <w:sz w:val="24"/>
                <w:szCs w:val="24"/>
              </w:rPr>
              <w:t xml:space="preserve"> MADOPDOP </w:t>
            </w:r>
            <w:r w:rsidR="00C660A3" w:rsidRPr="00C660A3">
              <w:rPr>
                <w:rFonts w:eastAsia="Times New Roman"/>
                <w:b/>
                <w:bCs/>
                <w:sz w:val="24"/>
                <w:szCs w:val="24"/>
              </w:rPr>
              <w:t xml:space="preserve"> ES</w:t>
            </w:r>
          </w:p>
          <w:p w14:paraId="27DE8759" w14:textId="29C9E9D1" w:rsidR="00B20ED1" w:rsidRDefault="00B20ED1">
            <w:pPr>
              <w:spacing w:line="274" w:lineRule="exact"/>
              <w:rPr>
                <w:sz w:val="20"/>
                <w:szCs w:val="20"/>
              </w:rPr>
            </w:pPr>
          </w:p>
        </w:tc>
        <w:tc>
          <w:tcPr>
            <w:tcW w:w="52" w:type="dxa"/>
            <w:vAlign w:val="bottom"/>
          </w:tcPr>
          <w:p w14:paraId="1EFB1A6E" w14:textId="77777777" w:rsidR="00B20ED1" w:rsidRDefault="00B20ED1">
            <w:pPr>
              <w:rPr>
                <w:sz w:val="24"/>
                <w:szCs w:val="24"/>
              </w:rPr>
            </w:pPr>
          </w:p>
        </w:tc>
        <w:tc>
          <w:tcPr>
            <w:tcW w:w="646" w:type="dxa"/>
            <w:vAlign w:val="bottom"/>
          </w:tcPr>
          <w:p w14:paraId="2231B12C" w14:textId="77777777" w:rsidR="00B20ED1" w:rsidRDefault="00B20ED1">
            <w:pPr>
              <w:rPr>
                <w:sz w:val="24"/>
                <w:szCs w:val="24"/>
              </w:rPr>
            </w:pPr>
          </w:p>
        </w:tc>
        <w:tc>
          <w:tcPr>
            <w:tcW w:w="327" w:type="dxa"/>
            <w:tcBorders>
              <w:right w:val="single" w:sz="8" w:space="0" w:color="auto"/>
            </w:tcBorders>
            <w:vAlign w:val="bottom"/>
          </w:tcPr>
          <w:p w14:paraId="6766BC33" w14:textId="77777777" w:rsidR="00B20ED1" w:rsidRDefault="00B20ED1">
            <w:pPr>
              <w:rPr>
                <w:sz w:val="24"/>
                <w:szCs w:val="24"/>
              </w:rPr>
            </w:pPr>
          </w:p>
        </w:tc>
        <w:tc>
          <w:tcPr>
            <w:tcW w:w="30" w:type="dxa"/>
            <w:vAlign w:val="bottom"/>
          </w:tcPr>
          <w:p w14:paraId="6B4EDAD9" w14:textId="77777777" w:rsidR="00B20ED1" w:rsidRDefault="00B20ED1">
            <w:pPr>
              <w:rPr>
                <w:sz w:val="1"/>
                <w:szCs w:val="1"/>
              </w:rPr>
            </w:pPr>
          </w:p>
        </w:tc>
      </w:tr>
      <w:tr w:rsidR="003D0FA0" w14:paraId="76FEAAC5" w14:textId="77777777" w:rsidTr="00C660A3">
        <w:trPr>
          <w:trHeight w:val="99"/>
        </w:trPr>
        <w:tc>
          <w:tcPr>
            <w:tcW w:w="30" w:type="dxa"/>
            <w:tcBorders>
              <w:left w:val="single" w:sz="8" w:space="0" w:color="auto"/>
              <w:bottom w:val="single" w:sz="8" w:space="0" w:color="auto"/>
            </w:tcBorders>
            <w:vAlign w:val="bottom"/>
          </w:tcPr>
          <w:p w14:paraId="58BDD6C6" w14:textId="77777777" w:rsidR="00B20ED1" w:rsidRDefault="00B20ED1">
            <w:pPr>
              <w:rPr>
                <w:sz w:val="11"/>
                <w:szCs w:val="11"/>
              </w:rPr>
            </w:pPr>
          </w:p>
        </w:tc>
        <w:tc>
          <w:tcPr>
            <w:tcW w:w="2250" w:type="dxa"/>
            <w:tcBorders>
              <w:bottom w:val="single" w:sz="8" w:space="0" w:color="auto"/>
            </w:tcBorders>
            <w:vAlign w:val="bottom"/>
          </w:tcPr>
          <w:p w14:paraId="05E54BCA" w14:textId="77777777" w:rsidR="00B20ED1" w:rsidRDefault="00B20ED1">
            <w:pPr>
              <w:rPr>
                <w:sz w:val="11"/>
                <w:szCs w:val="11"/>
              </w:rPr>
            </w:pPr>
          </w:p>
        </w:tc>
        <w:tc>
          <w:tcPr>
            <w:tcW w:w="800" w:type="dxa"/>
            <w:gridSpan w:val="2"/>
            <w:tcBorders>
              <w:bottom w:val="single" w:sz="8" w:space="0" w:color="auto"/>
            </w:tcBorders>
            <w:vAlign w:val="bottom"/>
          </w:tcPr>
          <w:p w14:paraId="48994066" w14:textId="77777777" w:rsidR="00B20ED1" w:rsidRDefault="00B20ED1">
            <w:pPr>
              <w:rPr>
                <w:sz w:val="11"/>
                <w:szCs w:val="11"/>
              </w:rPr>
            </w:pPr>
          </w:p>
        </w:tc>
        <w:tc>
          <w:tcPr>
            <w:tcW w:w="28" w:type="dxa"/>
            <w:tcBorders>
              <w:bottom w:val="single" w:sz="8" w:space="0" w:color="auto"/>
            </w:tcBorders>
            <w:vAlign w:val="bottom"/>
          </w:tcPr>
          <w:p w14:paraId="3A4875DA" w14:textId="77777777" w:rsidR="00B20ED1" w:rsidRDefault="00B20ED1">
            <w:pPr>
              <w:rPr>
                <w:sz w:val="11"/>
                <w:szCs w:val="11"/>
              </w:rPr>
            </w:pPr>
          </w:p>
        </w:tc>
        <w:tc>
          <w:tcPr>
            <w:tcW w:w="20" w:type="dxa"/>
            <w:tcBorders>
              <w:bottom w:val="single" w:sz="8" w:space="0" w:color="auto"/>
            </w:tcBorders>
            <w:vAlign w:val="bottom"/>
          </w:tcPr>
          <w:p w14:paraId="08DDFC26" w14:textId="77777777" w:rsidR="00B20ED1" w:rsidRDefault="00B20ED1">
            <w:pPr>
              <w:rPr>
                <w:sz w:val="11"/>
                <w:szCs w:val="11"/>
              </w:rPr>
            </w:pPr>
          </w:p>
        </w:tc>
        <w:tc>
          <w:tcPr>
            <w:tcW w:w="2387" w:type="dxa"/>
            <w:tcBorders>
              <w:bottom w:val="single" w:sz="8" w:space="0" w:color="auto"/>
            </w:tcBorders>
            <w:vAlign w:val="bottom"/>
          </w:tcPr>
          <w:p w14:paraId="471EEA03" w14:textId="77777777" w:rsidR="00B20ED1" w:rsidRDefault="00B20ED1">
            <w:pPr>
              <w:rPr>
                <w:sz w:val="11"/>
                <w:szCs w:val="11"/>
              </w:rPr>
            </w:pPr>
          </w:p>
        </w:tc>
        <w:tc>
          <w:tcPr>
            <w:tcW w:w="977" w:type="dxa"/>
            <w:tcBorders>
              <w:bottom w:val="single" w:sz="8" w:space="0" w:color="auto"/>
            </w:tcBorders>
            <w:vAlign w:val="bottom"/>
          </w:tcPr>
          <w:p w14:paraId="08045560" w14:textId="77777777" w:rsidR="00B20ED1" w:rsidRDefault="00B20ED1">
            <w:pPr>
              <w:rPr>
                <w:sz w:val="11"/>
                <w:szCs w:val="11"/>
              </w:rPr>
            </w:pPr>
          </w:p>
        </w:tc>
        <w:tc>
          <w:tcPr>
            <w:tcW w:w="52" w:type="dxa"/>
            <w:tcBorders>
              <w:bottom w:val="single" w:sz="8" w:space="0" w:color="auto"/>
            </w:tcBorders>
            <w:vAlign w:val="bottom"/>
          </w:tcPr>
          <w:p w14:paraId="294C0703" w14:textId="77777777" w:rsidR="00B20ED1" w:rsidRDefault="00B20ED1">
            <w:pPr>
              <w:rPr>
                <w:sz w:val="11"/>
                <w:szCs w:val="11"/>
              </w:rPr>
            </w:pPr>
          </w:p>
        </w:tc>
        <w:tc>
          <w:tcPr>
            <w:tcW w:w="646" w:type="dxa"/>
            <w:tcBorders>
              <w:bottom w:val="single" w:sz="8" w:space="0" w:color="auto"/>
            </w:tcBorders>
            <w:vAlign w:val="bottom"/>
          </w:tcPr>
          <w:p w14:paraId="64B5CE56" w14:textId="77777777" w:rsidR="00B20ED1" w:rsidRDefault="00B20ED1">
            <w:pPr>
              <w:rPr>
                <w:sz w:val="11"/>
                <w:szCs w:val="11"/>
              </w:rPr>
            </w:pPr>
          </w:p>
        </w:tc>
        <w:tc>
          <w:tcPr>
            <w:tcW w:w="1003" w:type="dxa"/>
            <w:gridSpan w:val="3"/>
            <w:tcBorders>
              <w:bottom w:val="single" w:sz="8" w:space="0" w:color="auto"/>
            </w:tcBorders>
            <w:vAlign w:val="bottom"/>
          </w:tcPr>
          <w:p w14:paraId="2DB9A7B0" w14:textId="77777777" w:rsidR="00B20ED1" w:rsidRDefault="00B20ED1">
            <w:pPr>
              <w:rPr>
                <w:sz w:val="11"/>
                <w:szCs w:val="11"/>
              </w:rPr>
            </w:pPr>
          </w:p>
        </w:tc>
        <w:tc>
          <w:tcPr>
            <w:tcW w:w="327" w:type="dxa"/>
            <w:tcBorders>
              <w:bottom w:val="single" w:sz="8" w:space="0" w:color="auto"/>
              <w:right w:val="single" w:sz="8" w:space="0" w:color="auto"/>
            </w:tcBorders>
            <w:vAlign w:val="bottom"/>
          </w:tcPr>
          <w:p w14:paraId="4662DABC" w14:textId="77777777" w:rsidR="00B20ED1" w:rsidRDefault="00B20ED1">
            <w:pPr>
              <w:rPr>
                <w:sz w:val="11"/>
                <w:szCs w:val="11"/>
              </w:rPr>
            </w:pPr>
          </w:p>
        </w:tc>
        <w:tc>
          <w:tcPr>
            <w:tcW w:w="30" w:type="dxa"/>
            <w:vAlign w:val="bottom"/>
          </w:tcPr>
          <w:p w14:paraId="596E494B" w14:textId="77777777" w:rsidR="00B20ED1" w:rsidRDefault="00B20ED1">
            <w:pPr>
              <w:rPr>
                <w:sz w:val="1"/>
                <w:szCs w:val="1"/>
              </w:rPr>
            </w:pPr>
          </w:p>
        </w:tc>
      </w:tr>
    </w:tbl>
    <w:p w14:paraId="4C204F99" w14:textId="77777777" w:rsidR="00B20ED1" w:rsidRDefault="00327998" w:rsidP="00327998">
      <w:pPr>
        <w:numPr>
          <w:ilvl w:val="0"/>
          <w:numId w:val="46"/>
        </w:numPr>
        <w:tabs>
          <w:tab w:val="left" w:pos="820"/>
        </w:tabs>
        <w:spacing w:line="236" w:lineRule="auto"/>
        <w:ind w:left="820" w:right="340" w:hanging="370"/>
        <w:jc w:val="both"/>
        <w:rPr>
          <w:rFonts w:eastAsia="Times New Roman"/>
          <w:sz w:val="24"/>
          <w:szCs w:val="24"/>
        </w:rPr>
      </w:pPr>
      <w:r>
        <w:rPr>
          <w:rFonts w:eastAsia="Times New Roman"/>
          <w:sz w:val="24"/>
          <w:szCs w:val="24"/>
        </w:rPr>
        <w:t xml:space="preserve">All representatives of interested bidders (sole proprietorship, partnership, or corporation) are requested to submit an authorization from proprietor, general </w:t>
      </w:r>
      <w:proofErr w:type="gramStart"/>
      <w:r>
        <w:rPr>
          <w:rFonts w:eastAsia="Times New Roman"/>
          <w:sz w:val="24"/>
          <w:szCs w:val="24"/>
        </w:rPr>
        <w:t>manager</w:t>
      </w:r>
      <w:proofErr w:type="gramEnd"/>
      <w:r>
        <w:rPr>
          <w:rFonts w:eastAsia="Times New Roman"/>
          <w:sz w:val="24"/>
          <w:szCs w:val="24"/>
        </w:rPr>
        <w:t xml:space="preserve"> or the board of directors.</w:t>
      </w:r>
    </w:p>
    <w:p w14:paraId="0E9A8105" w14:textId="77777777" w:rsidR="00B20ED1" w:rsidRDefault="00B20ED1">
      <w:pPr>
        <w:spacing w:line="317" w:lineRule="exact"/>
        <w:rPr>
          <w:rFonts w:eastAsia="Times New Roman"/>
          <w:sz w:val="24"/>
          <w:szCs w:val="24"/>
        </w:rPr>
      </w:pPr>
    </w:p>
    <w:p w14:paraId="58544786" w14:textId="77777777" w:rsidR="00B20ED1" w:rsidRDefault="00327998" w:rsidP="00327998">
      <w:pPr>
        <w:numPr>
          <w:ilvl w:val="0"/>
          <w:numId w:val="46"/>
        </w:numPr>
        <w:tabs>
          <w:tab w:val="left" w:pos="820"/>
        </w:tabs>
        <w:spacing w:line="234" w:lineRule="auto"/>
        <w:ind w:left="820" w:right="340" w:hanging="370"/>
        <w:rPr>
          <w:rFonts w:eastAsia="Times New Roman"/>
          <w:sz w:val="24"/>
          <w:szCs w:val="24"/>
        </w:rPr>
      </w:pPr>
      <w:r>
        <w:rPr>
          <w:rFonts w:eastAsia="Times New Roman"/>
          <w:sz w:val="24"/>
          <w:szCs w:val="24"/>
        </w:rPr>
        <w:t>Those who bought bid documents are requested to notify the BAC if they decide not to participate in the opening of bids.</w:t>
      </w:r>
    </w:p>
    <w:p w14:paraId="3448CE0D" w14:textId="77777777" w:rsidR="00B20ED1" w:rsidRDefault="00B20ED1">
      <w:pPr>
        <w:spacing w:line="289" w:lineRule="exact"/>
        <w:rPr>
          <w:rFonts w:eastAsia="Times New Roman"/>
          <w:sz w:val="24"/>
          <w:szCs w:val="24"/>
        </w:rPr>
      </w:pPr>
    </w:p>
    <w:p w14:paraId="58D59AC1" w14:textId="77777777" w:rsidR="00B20ED1" w:rsidRDefault="00327998" w:rsidP="00327998">
      <w:pPr>
        <w:numPr>
          <w:ilvl w:val="0"/>
          <w:numId w:val="46"/>
        </w:numPr>
        <w:tabs>
          <w:tab w:val="left" w:pos="820"/>
        </w:tabs>
        <w:spacing w:line="234" w:lineRule="auto"/>
        <w:ind w:left="820" w:right="340" w:hanging="370"/>
        <w:rPr>
          <w:rFonts w:eastAsia="Times New Roman"/>
          <w:sz w:val="24"/>
          <w:szCs w:val="24"/>
        </w:rPr>
      </w:pPr>
      <w:r>
        <w:rPr>
          <w:rFonts w:eastAsia="Times New Roman"/>
          <w:sz w:val="24"/>
          <w:szCs w:val="24"/>
        </w:rPr>
        <w:t>Bidders are requested to submit Soft copy in compact disc (CD) or flash drive of the duly priced Bill of Quantities and Program of Works using Microsoft Excel.</w:t>
      </w:r>
    </w:p>
    <w:p w14:paraId="159ECA63" w14:textId="77777777" w:rsidR="00B20ED1" w:rsidRDefault="00B20ED1">
      <w:pPr>
        <w:spacing w:line="289" w:lineRule="exact"/>
        <w:rPr>
          <w:rFonts w:eastAsia="Times New Roman"/>
          <w:sz w:val="24"/>
          <w:szCs w:val="24"/>
        </w:rPr>
      </w:pPr>
    </w:p>
    <w:p w14:paraId="07C6FD81" w14:textId="77777777" w:rsidR="00B20ED1" w:rsidRDefault="00327998" w:rsidP="00327998">
      <w:pPr>
        <w:numPr>
          <w:ilvl w:val="0"/>
          <w:numId w:val="46"/>
        </w:numPr>
        <w:tabs>
          <w:tab w:val="left" w:pos="820"/>
        </w:tabs>
        <w:spacing w:line="234" w:lineRule="auto"/>
        <w:ind w:left="820" w:right="340" w:hanging="370"/>
        <w:rPr>
          <w:rFonts w:eastAsia="Times New Roman"/>
          <w:sz w:val="24"/>
          <w:szCs w:val="24"/>
        </w:rPr>
      </w:pPr>
      <w:r>
        <w:rPr>
          <w:rFonts w:eastAsia="Times New Roman"/>
          <w:sz w:val="24"/>
          <w:szCs w:val="24"/>
        </w:rPr>
        <w:t>The Bidder is responsible to double check the full description of above requirements in the bidding documents issued by the Procuring Entity.</w:t>
      </w:r>
    </w:p>
    <w:p w14:paraId="77F7E08D" w14:textId="77777777" w:rsidR="00B20ED1" w:rsidRDefault="00B20ED1">
      <w:pPr>
        <w:spacing w:line="289" w:lineRule="exact"/>
        <w:rPr>
          <w:rFonts w:eastAsia="Times New Roman"/>
          <w:sz w:val="24"/>
          <w:szCs w:val="24"/>
        </w:rPr>
      </w:pPr>
    </w:p>
    <w:p w14:paraId="7B6E853E" w14:textId="77777777" w:rsidR="00B20ED1" w:rsidRDefault="00327998" w:rsidP="00327998">
      <w:pPr>
        <w:numPr>
          <w:ilvl w:val="0"/>
          <w:numId w:val="46"/>
        </w:numPr>
        <w:tabs>
          <w:tab w:val="left" w:pos="820"/>
        </w:tabs>
        <w:spacing w:line="236" w:lineRule="auto"/>
        <w:ind w:left="820" w:right="340" w:hanging="370"/>
        <w:jc w:val="both"/>
        <w:rPr>
          <w:rFonts w:eastAsia="Times New Roman"/>
          <w:b/>
          <w:bCs/>
          <w:sz w:val="24"/>
          <w:szCs w:val="24"/>
        </w:rPr>
      </w:pPr>
      <w:r>
        <w:rPr>
          <w:rFonts w:eastAsia="Times New Roman"/>
          <w:sz w:val="24"/>
          <w:szCs w:val="24"/>
        </w:rPr>
        <w:t>The bidders are requested to provide a Table of Contents and corresponding tab/label for each submitted technical and financial components to help ensure completeness of submission by the bidders and facilitate examination by the BAC.</w:t>
      </w:r>
    </w:p>
    <w:p w14:paraId="620D98B8" w14:textId="5FF6A752" w:rsidR="00B20ED1" w:rsidRPr="00C660A3" w:rsidRDefault="00B20ED1" w:rsidP="00C660A3">
      <w:pPr>
        <w:ind w:right="340"/>
        <w:rPr>
          <w:sz w:val="20"/>
          <w:szCs w:val="20"/>
        </w:rPr>
        <w:sectPr w:rsidR="00B20ED1" w:rsidRPr="00C660A3">
          <w:pgSz w:w="11900" w:h="16834"/>
          <w:pgMar w:top="1352" w:right="1109" w:bottom="572" w:left="1440" w:header="0" w:footer="0" w:gutter="0"/>
          <w:cols w:space="720" w:equalWidth="0">
            <w:col w:w="9360"/>
          </w:cols>
        </w:sectPr>
      </w:pPr>
    </w:p>
    <w:p w14:paraId="1583B4BC" w14:textId="77777777" w:rsidR="00B20ED1" w:rsidRDefault="00B20ED1">
      <w:pPr>
        <w:spacing w:line="200" w:lineRule="exact"/>
        <w:rPr>
          <w:sz w:val="20"/>
          <w:szCs w:val="20"/>
        </w:rPr>
      </w:pPr>
    </w:p>
    <w:p w14:paraId="755D1D10" w14:textId="77777777" w:rsidR="00B20ED1" w:rsidRDefault="00327998">
      <w:pPr>
        <w:ind w:right="-10"/>
        <w:jc w:val="center"/>
        <w:rPr>
          <w:sz w:val="20"/>
          <w:szCs w:val="20"/>
        </w:rPr>
      </w:pPr>
      <w:r>
        <w:rPr>
          <w:rFonts w:eastAsia="Times New Roman"/>
          <w:b/>
          <w:bCs/>
          <w:i/>
          <w:iCs/>
          <w:sz w:val="44"/>
          <w:szCs w:val="44"/>
        </w:rPr>
        <w:t>Section VII. Drawings</w:t>
      </w:r>
    </w:p>
    <w:p w14:paraId="1030F816" w14:textId="77777777" w:rsidR="00B20ED1" w:rsidRDefault="00B20ED1">
      <w:pPr>
        <w:sectPr w:rsidR="00B20ED1">
          <w:pgSz w:w="11900" w:h="16834"/>
          <w:pgMar w:top="1440" w:right="1440" w:bottom="572" w:left="1440" w:header="0" w:footer="0" w:gutter="0"/>
          <w:cols w:space="720" w:equalWidth="0">
            <w:col w:w="9029"/>
          </w:cols>
        </w:sectPr>
      </w:pPr>
    </w:p>
    <w:p w14:paraId="41AA0E7A" w14:textId="77777777" w:rsidR="00B20ED1" w:rsidRDefault="00B20ED1">
      <w:pPr>
        <w:spacing w:line="200" w:lineRule="exact"/>
        <w:rPr>
          <w:sz w:val="20"/>
          <w:szCs w:val="20"/>
        </w:rPr>
      </w:pPr>
    </w:p>
    <w:p w14:paraId="33FA37C9" w14:textId="77777777" w:rsidR="00B20ED1" w:rsidRDefault="00B20ED1">
      <w:pPr>
        <w:spacing w:line="200" w:lineRule="exact"/>
        <w:rPr>
          <w:sz w:val="20"/>
          <w:szCs w:val="20"/>
        </w:rPr>
      </w:pPr>
    </w:p>
    <w:p w14:paraId="213AEF37" w14:textId="77777777" w:rsidR="00B20ED1" w:rsidRDefault="00B20ED1">
      <w:pPr>
        <w:spacing w:line="200" w:lineRule="exact"/>
        <w:rPr>
          <w:sz w:val="20"/>
          <w:szCs w:val="20"/>
        </w:rPr>
      </w:pPr>
    </w:p>
    <w:p w14:paraId="6CF7D89C" w14:textId="77777777" w:rsidR="00B20ED1" w:rsidRDefault="00B20ED1">
      <w:pPr>
        <w:spacing w:line="200" w:lineRule="exact"/>
        <w:rPr>
          <w:sz w:val="20"/>
          <w:szCs w:val="20"/>
        </w:rPr>
      </w:pPr>
    </w:p>
    <w:p w14:paraId="7B3DCB62" w14:textId="77777777" w:rsidR="00B20ED1" w:rsidRDefault="00B20ED1">
      <w:pPr>
        <w:spacing w:line="313" w:lineRule="exact"/>
        <w:rPr>
          <w:sz w:val="20"/>
          <w:szCs w:val="20"/>
        </w:rPr>
      </w:pPr>
    </w:p>
    <w:p w14:paraId="0CB07267" w14:textId="77777777" w:rsidR="00B20ED1" w:rsidRDefault="00327998">
      <w:pPr>
        <w:ind w:right="-10"/>
        <w:jc w:val="center"/>
        <w:rPr>
          <w:sz w:val="20"/>
          <w:szCs w:val="20"/>
        </w:rPr>
      </w:pPr>
      <w:r>
        <w:rPr>
          <w:rFonts w:eastAsia="Times New Roman"/>
          <w:b/>
          <w:bCs/>
          <w:i/>
          <w:iCs/>
          <w:sz w:val="35"/>
          <w:szCs w:val="35"/>
          <w:u w:val="single"/>
        </w:rPr>
        <w:t>ANNEX “B”</w:t>
      </w:r>
    </w:p>
    <w:p w14:paraId="6821A05F" w14:textId="77777777" w:rsidR="00B20ED1" w:rsidRDefault="00B20ED1">
      <w:pPr>
        <w:spacing w:line="200" w:lineRule="exact"/>
        <w:rPr>
          <w:sz w:val="20"/>
          <w:szCs w:val="20"/>
        </w:rPr>
      </w:pPr>
    </w:p>
    <w:p w14:paraId="6D125D3C" w14:textId="77777777" w:rsidR="00B20ED1" w:rsidRDefault="00B20ED1">
      <w:pPr>
        <w:spacing w:line="200" w:lineRule="exact"/>
        <w:rPr>
          <w:sz w:val="20"/>
          <w:szCs w:val="20"/>
        </w:rPr>
      </w:pPr>
    </w:p>
    <w:p w14:paraId="748FC93F" w14:textId="77777777" w:rsidR="00B20ED1" w:rsidRDefault="00B20ED1">
      <w:pPr>
        <w:spacing w:line="200" w:lineRule="exact"/>
        <w:rPr>
          <w:sz w:val="20"/>
          <w:szCs w:val="20"/>
        </w:rPr>
      </w:pPr>
    </w:p>
    <w:p w14:paraId="4B2858DE" w14:textId="77777777" w:rsidR="00B20ED1" w:rsidRDefault="00B20ED1">
      <w:pPr>
        <w:spacing w:line="200" w:lineRule="exact"/>
        <w:rPr>
          <w:sz w:val="20"/>
          <w:szCs w:val="20"/>
        </w:rPr>
      </w:pPr>
    </w:p>
    <w:p w14:paraId="65E6148A" w14:textId="77777777" w:rsidR="00B20ED1" w:rsidRDefault="00B20ED1">
      <w:pPr>
        <w:spacing w:line="200" w:lineRule="exact"/>
        <w:rPr>
          <w:sz w:val="20"/>
          <w:szCs w:val="20"/>
        </w:rPr>
      </w:pPr>
    </w:p>
    <w:p w14:paraId="46AECE72" w14:textId="77777777" w:rsidR="00B20ED1" w:rsidRDefault="00B20ED1">
      <w:pPr>
        <w:spacing w:line="200" w:lineRule="exact"/>
        <w:rPr>
          <w:sz w:val="20"/>
          <w:szCs w:val="20"/>
        </w:rPr>
      </w:pPr>
    </w:p>
    <w:p w14:paraId="3B32BCDD" w14:textId="77777777" w:rsidR="00B20ED1" w:rsidRDefault="00B20ED1">
      <w:pPr>
        <w:spacing w:line="200" w:lineRule="exact"/>
        <w:rPr>
          <w:sz w:val="20"/>
          <w:szCs w:val="20"/>
        </w:rPr>
      </w:pPr>
    </w:p>
    <w:p w14:paraId="24842EC6" w14:textId="77777777" w:rsidR="00B20ED1" w:rsidRDefault="00B20ED1">
      <w:pPr>
        <w:spacing w:line="200" w:lineRule="exact"/>
        <w:rPr>
          <w:sz w:val="20"/>
          <w:szCs w:val="20"/>
        </w:rPr>
      </w:pPr>
    </w:p>
    <w:p w14:paraId="7E031627" w14:textId="77777777" w:rsidR="00B20ED1" w:rsidRDefault="00B20ED1">
      <w:pPr>
        <w:spacing w:line="200" w:lineRule="exact"/>
        <w:rPr>
          <w:sz w:val="20"/>
          <w:szCs w:val="20"/>
        </w:rPr>
      </w:pPr>
    </w:p>
    <w:p w14:paraId="5775C729" w14:textId="77777777" w:rsidR="00B20ED1" w:rsidRDefault="00B20ED1">
      <w:pPr>
        <w:spacing w:line="200" w:lineRule="exact"/>
        <w:rPr>
          <w:sz w:val="20"/>
          <w:szCs w:val="20"/>
        </w:rPr>
      </w:pPr>
    </w:p>
    <w:p w14:paraId="5C66466F" w14:textId="77777777" w:rsidR="00B20ED1" w:rsidRDefault="00B20ED1">
      <w:pPr>
        <w:spacing w:line="200" w:lineRule="exact"/>
        <w:rPr>
          <w:sz w:val="20"/>
          <w:szCs w:val="20"/>
        </w:rPr>
      </w:pPr>
    </w:p>
    <w:p w14:paraId="5AA908A8" w14:textId="77777777" w:rsidR="00B20ED1" w:rsidRDefault="00B20ED1">
      <w:pPr>
        <w:spacing w:line="200" w:lineRule="exact"/>
        <w:rPr>
          <w:sz w:val="20"/>
          <w:szCs w:val="20"/>
        </w:rPr>
      </w:pPr>
    </w:p>
    <w:p w14:paraId="21BE0A4C" w14:textId="77777777" w:rsidR="00B20ED1" w:rsidRDefault="00B20ED1">
      <w:pPr>
        <w:spacing w:line="200" w:lineRule="exact"/>
        <w:rPr>
          <w:sz w:val="20"/>
          <w:szCs w:val="20"/>
        </w:rPr>
      </w:pPr>
    </w:p>
    <w:p w14:paraId="129DC35A" w14:textId="77777777" w:rsidR="00B20ED1" w:rsidRDefault="00B20ED1">
      <w:pPr>
        <w:spacing w:line="200" w:lineRule="exact"/>
        <w:rPr>
          <w:sz w:val="20"/>
          <w:szCs w:val="20"/>
        </w:rPr>
      </w:pPr>
    </w:p>
    <w:p w14:paraId="495C20F2" w14:textId="77777777" w:rsidR="00B20ED1" w:rsidRDefault="00B20ED1">
      <w:pPr>
        <w:spacing w:line="200" w:lineRule="exact"/>
        <w:rPr>
          <w:sz w:val="20"/>
          <w:szCs w:val="20"/>
        </w:rPr>
      </w:pPr>
    </w:p>
    <w:p w14:paraId="6E68C82A" w14:textId="77777777" w:rsidR="00B20ED1" w:rsidRDefault="00B20ED1">
      <w:pPr>
        <w:spacing w:line="200" w:lineRule="exact"/>
        <w:rPr>
          <w:sz w:val="20"/>
          <w:szCs w:val="20"/>
        </w:rPr>
      </w:pPr>
    </w:p>
    <w:p w14:paraId="44D3F4CF" w14:textId="77777777" w:rsidR="00B20ED1" w:rsidRDefault="00B20ED1">
      <w:pPr>
        <w:spacing w:line="200" w:lineRule="exact"/>
        <w:rPr>
          <w:sz w:val="20"/>
          <w:szCs w:val="20"/>
        </w:rPr>
      </w:pPr>
    </w:p>
    <w:p w14:paraId="1263854A" w14:textId="77777777" w:rsidR="00B20ED1" w:rsidRDefault="00B20ED1">
      <w:pPr>
        <w:spacing w:line="200" w:lineRule="exact"/>
        <w:rPr>
          <w:sz w:val="20"/>
          <w:szCs w:val="20"/>
        </w:rPr>
      </w:pPr>
    </w:p>
    <w:p w14:paraId="0EFD246E" w14:textId="77777777" w:rsidR="00B20ED1" w:rsidRDefault="00B20ED1">
      <w:pPr>
        <w:spacing w:line="200" w:lineRule="exact"/>
        <w:rPr>
          <w:sz w:val="20"/>
          <w:szCs w:val="20"/>
        </w:rPr>
      </w:pPr>
    </w:p>
    <w:p w14:paraId="206B3A73" w14:textId="77777777" w:rsidR="00B20ED1" w:rsidRDefault="00B20ED1">
      <w:pPr>
        <w:spacing w:line="200" w:lineRule="exact"/>
        <w:rPr>
          <w:sz w:val="20"/>
          <w:szCs w:val="20"/>
        </w:rPr>
      </w:pPr>
    </w:p>
    <w:p w14:paraId="4CAE00E1" w14:textId="77777777" w:rsidR="00B20ED1" w:rsidRDefault="00B20ED1">
      <w:pPr>
        <w:spacing w:line="200" w:lineRule="exact"/>
        <w:rPr>
          <w:sz w:val="20"/>
          <w:szCs w:val="20"/>
        </w:rPr>
      </w:pPr>
    </w:p>
    <w:p w14:paraId="4A648CEE" w14:textId="77777777" w:rsidR="00B20ED1" w:rsidRDefault="00B20ED1">
      <w:pPr>
        <w:spacing w:line="200" w:lineRule="exact"/>
        <w:rPr>
          <w:sz w:val="20"/>
          <w:szCs w:val="20"/>
        </w:rPr>
      </w:pPr>
    </w:p>
    <w:p w14:paraId="0E7F7476" w14:textId="77777777" w:rsidR="00B20ED1" w:rsidRDefault="00B20ED1">
      <w:pPr>
        <w:spacing w:line="200" w:lineRule="exact"/>
        <w:rPr>
          <w:sz w:val="20"/>
          <w:szCs w:val="20"/>
        </w:rPr>
      </w:pPr>
    </w:p>
    <w:p w14:paraId="4AA378DB" w14:textId="77777777" w:rsidR="00B20ED1" w:rsidRDefault="00B20ED1">
      <w:pPr>
        <w:spacing w:line="200" w:lineRule="exact"/>
        <w:rPr>
          <w:sz w:val="20"/>
          <w:szCs w:val="20"/>
        </w:rPr>
      </w:pPr>
    </w:p>
    <w:p w14:paraId="7C6046EA" w14:textId="77777777" w:rsidR="00B20ED1" w:rsidRDefault="00B20ED1">
      <w:pPr>
        <w:spacing w:line="200" w:lineRule="exact"/>
        <w:rPr>
          <w:sz w:val="20"/>
          <w:szCs w:val="20"/>
        </w:rPr>
      </w:pPr>
    </w:p>
    <w:p w14:paraId="148D8BA7" w14:textId="77777777" w:rsidR="00B20ED1" w:rsidRDefault="00B20ED1">
      <w:pPr>
        <w:spacing w:line="200" w:lineRule="exact"/>
        <w:rPr>
          <w:sz w:val="20"/>
          <w:szCs w:val="20"/>
        </w:rPr>
      </w:pPr>
    </w:p>
    <w:p w14:paraId="153336E6" w14:textId="77777777" w:rsidR="00B20ED1" w:rsidRDefault="00B20ED1">
      <w:pPr>
        <w:spacing w:line="200" w:lineRule="exact"/>
        <w:rPr>
          <w:sz w:val="20"/>
          <w:szCs w:val="20"/>
        </w:rPr>
      </w:pPr>
    </w:p>
    <w:p w14:paraId="68CDD5FE" w14:textId="77777777" w:rsidR="00B20ED1" w:rsidRDefault="00B20ED1">
      <w:pPr>
        <w:spacing w:line="200" w:lineRule="exact"/>
        <w:rPr>
          <w:sz w:val="20"/>
          <w:szCs w:val="20"/>
        </w:rPr>
      </w:pPr>
    </w:p>
    <w:p w14:paraId="3B975335" w14:textId="77777777" w:rsidR="00B20ED1" w:rsidRDefault="00B20ED1">
      <w:pPr>
        <w:spacing w:line="200" w:lineRule="exact"/>
        <w:rPr>
          <w:sz w:val="20"/>
          <w:szCs w:val="20"/>
        </w:rPr>
      </w:pPr>
    </w:p>
    <w:p w14:paraId="375FDB3E" w14:textId="77777777" w:rsidR="00B20ED1" w:rsidRDefault="00B20ED1">
      <w:pPr>
        <w:spacing w:line="200" w:lineRule="exact"/>
        <w:rPr>
          <w:sz w:val="20"/>
          <w:szCs w:val="20"/>
        </w:rPr>
      </w:pPr>
    </w:p>
    <w:p w14:paraId="736A9BD5" w14:textId="77777777" w:rsidR="00B20ED1" w:rsidRDefault="00B20ED1">
      <w:pPr>
        <w:spacing w:line="200" w:lineRule="exact"/>
        <w:rPr>
          <w:sz w:val="20"/>
          <w:szCs w:val="20"/>
        </w:rPr>
      </w:pPr>
    </w:p>
    <w:p w14:paraId="5BE93110" w14:textId="77777777" w:rsidR="00B20ED1" w:rsidRDefault="00B20ED1">
      <w:pPr>
        <w:spacing w:line="200" w:lineRule="exact"/>
        <w:rPr>
          <w:sz w:val="20"/>
          <w:szCs w:val="20"/>
        </w:rPr>
      </w:pPr>
    </w:p>
    <w:p w14:paraId="1C0C283A" w14:textId="77777777" w:rsidR="00B20ED1" w:rsidRDefault="00B20ED1">
      <w:pPr>
        <w:spacing w:line="200" w:lineRule="exact"/>
        <w:rPr>
          <w:sz w:val="20"/>
          <w:szCs w:val="20"/>
        </w:rPr>
      </w:pPr>
    </w:p>
    <w:p w14:paraId="197004C0" w14:textId="77777777" w:rsidR="00B20ED1" w:rsidRDefault="00B20ED1">
      <w:pPr>
        <w:spacing w:line="200" w:lineRule="exact"/>
        <w:rPr>
          <w:sz w:val="20"/>
          <w:szCs w:val="20"/>
        </w:rPr>
      </w:pPr>
    </w:p>
    <w:p w14:paraId="7972FEC1" w14:textId="77777777" w:rsidR="00B20ED1" w:rsidRDefault="00B20ED1">
      <w:pPr>
        <w:spacing w:line="200" w:lineRule="exact"/>
        <w:rPr>
          <w:sz w:val="20"/>
          <w:szCs w:val="20"/>
        </w:rPr>
      </w:pPr>
    </w:p>
    <w:p w14:paraId="4BA43D7B" w14:textId="77777777" w:rsidR="00B20ED1" w:rsidRDefault="00B20ED1">
      <w:pPr>
        <w:spacing w:line="200" w:lineRule="exact"/>
        <w:rPr>
          <w:sz w:val="20"/>
          <w:szCs w:val="20"/>
        </w:rPr>
      </w:pPr>
    </w:p>
    <w:p w14:paraId="76D76BD3" w14:textId="77777777" w:rsidR="00B20ED1" w:rsidRDefault="00B20ED1">
      <w:pPr>
        <w:spacing w:line="200" w:lineRule="exact"/>
        <w:rPr>
          <w:sz w:val="20"/>
          <w:szCs w:val="20"/>
        </w:rPr>
      </w:pPr>
    </w:p>
    <w:p w14:paraId="41507D2E" w14:textId="77777777" w:rsidR="00B20ED1" w:rsidRDefault="00B20ED1">
      <w:pPr>
        <w:spacing w:line="200" w:lineRule="exact"/>
        <w:rPr>
          <w:sz w:val="20"/>
          <w:szCs w:val="20"/>
        </w:rPr>
      </w:pPr>
    </w:p>
    <w:p w14:paraId="47DF2D8B" w14:textId="77777777" w:rsidR="00B20ED1" w:rsidRDefault="00B20ED1">
      <w:pPr>
        <w:spacing w:line="200" w:lineRule="exact"/>
        <w:rPr>
          <w:sz w:val="20"/>
          <w:szCs w:val="20"/>
        </w:rPr>
      </w:pPr>
    </w:p>
    <w:p w14:paraId="57E3138C" w14:textId="77777777" w:rsidR="00B20ED1" w:rsidRDefault="00B20ED1">
      <w:pPr>
        <w:spacing w:line="200" w:lineRule="exact"/>
        <w:rPr>
          <w:sz w:val="20"/>
          <w:szCs w:val="20"/>
        </w:rPr>
      </w:pPr>
    </w:p>
    <w:p w14:paraId="3D71CAD6" w14:textId="77777777" w:rsidR="00B20ED1" w:rsidRDefault="00B20ED1">
      <w:pPr>
        <w:spacing w:line="200" w:lineRule="exact"/>
        <w:rPr>
          <w:sz w:val="20"/>
          <w:szCs w:val="20"/>
        </w:rPr>
      </w:pPr>
    </w:p>
    <w:p w14:paraId="517F3993" w14:textId="77777777" w:rsidR="00B20ED1" w:rsidRDefault="00B20ED1">
      <w:pPr>
        <w:spacing w:line="200" w:lineRule="exact"/>
        <w:rPr>
          <w:sz w:val="20"/>
          <w:szCs w:val="20"/>
        </w:rPr>
      </w:pPr>
    </w:p>
    <w:p w14:paraId="18D0A155" w14:textId="77777777" w:rsidR="00B20ED1" w:rsidRDefault="00B20ED1">
      <w:pPr>
        <w:spacing w:line="200" w:lineRule="exact"/>
        <w:rPr>
          <w:sz w:val="20"/>
          <w:szCs w:val="20"/>
        </w:rPr>
      </w:pPr>
    </w:p>
    <w:p w14:paraId="16CA070F" w14:textId="77777777" w:rsidR="00B20ED1" w:rsidRDefault="00B20ED1">
      <w:pPr>
        <w:spacing w:line="200" w:lineRule="exact"/>
        <w:rPr>
          <w:sz w:val="20"/>
          <w:szCs w:val="20"/>
        </w:rPr>
      </w:pPr>
    </w:p>
    <w:p w14:paraId="5F7D815F" w14:textId="77777777" w:rsidR="00B20ED1" w:rsidRDefault="00B20ED1">
      <w:pPr>
        <w:spacing w:line="200" w:lineRule="exact"/>
        <w:rPr>
          <w:sz w:val="20"/>
          <w:szCs w:val="20"/>
        </w:rPr>
      </w:pPr>
    </w:p>
    <w:p w14:paraId="6CD8F8D1" w14:textId="77777777" w:rsidR="00B20ED1" w:rsidRDefault="00B20ED1">
      <w:pPr>
        <w:spacing w:line="200" w:lineRule="exact"/>
        <w:rPr>
          <w:sz w:val="20"/>
          <w:szCs w:val="20"/>
        </w:rPr>
      </w:pPr>
    </w:p>
    <w:p w14:paraId="5ACE6BED" w14:textId="77777777" w:rsidR="00B20ED1" w:rsidRDefault="00B20ED1">
      <w:pPr>
        <w:spacing w:line="309" w:lineRule="exact"/>
        <w:rPr>
          <w:sz w:val="20"/>
          <w:szCs w:val="20"/>
        </w:rPr>
      </w:pPr>
    </w:p>
    <w:p w14:paraId="3C0F42A2" w14:textId="77777777" w:rsidR="00B20ED1" w:rsidRDefault="00327998">
      <w:pPr>
        <w:ind w:right="-10"/>
        <w:jc w:val="center"/>
        <w:rPr>
          <w:sz w:val="20"/>
          <w:szCs w:val="20"/>
        </w:rPr>
      </w:pPr>
      <w:r>
        <w:rPr>
          <w:rFonts w:eastAsia="Times New Roman"/>
          <w:sz w:val="20"/>
          <w:szCs w:val="20"/>
        </w:rPr>
        <w:t>28</w:t>
      </w:r>
    </w:p>
    <w:p w14:paraId="307C0B08" w14:textId="77777777" w:rsidR="00B20ED1" w:rsidRDefault="00B20ED1">
      <w:pPr>
        <w:sectPr w:rsidR="00B20ED1">
          <w:type w:val="continuous"/>
          <w:pgSz w:w="11900" w:h="16834"/>
          <w:pgMar w:top="1440" w:right="1440" w:bottom="572" w:left="1440" w:header="0" w:footer="0" w:gutter="0"/>
          <w:cols w:space="720" w:equalWidth="0">
            <w:col w:w="9029"/>
          </w:cols>
        </w:sectPr>
      </w:pPr>
    </w:p>
    <w:p w14:paraId="21C00501" w14:textId="77777777" w:rsidR="00B20ED1" w:rsidRDefault="00327998">
      <w:pPr>
        <w:ind w:right="9"/>
        <w:jc w:val="center"/>
        <w:rPr>
          <w:sz w:val="20"/>
          <w:szCs w:val="20"/>
        </w:rPr>
      </w:pPr>
      <w:r>
        <w:rPr>
          <w:rFonts w:eastAsia="Times New Roman"/>
          <w:b/>
          <w:bCs/>
          <w:i/>
          <w:iCs/>
          <w:sz w:val="44"/>
          <w:szCs w:val="44"/>
        </w:rPr>
        <w:lastRenderedPageBreak/>
        <w:t>Section VIII. Bill of Quantities</w:t>
      </w:r>
    </w:p>
    <w:p w14:paraId="5E8CBBB2" w14:textId="77777777" w:rsidR="00B20ED1" w:rsidRDefault="00B20ED1">
      <w:pPr>
        <w:sectPr w:rsidR="00B20ED1">
          <w:pgSz w:w="11900" w:h="16834"/>
          <w:pgMar w:top="1355" w:right="1440" w:bottom="660" w:left="1440" w:header="0" w:footer="0" w:gutter="0"/>
          <w:cols w:space="720" w:equalWidth="0">
            <w:col w:w="9029"/>
          </w:cols>
        </w:sectPr>
      </w:pPr>
    </w:p>
    <w:p w14:paraId="58098EAE" w14:textId="77777777" w:rsidR="00B20ED1" w:rsidRDefault="00B20ED1">
      <w:pPr>
        <w:spacing w:line="200" w:lineRule="exact"/>
        <w:rPr>
          <w:sz w:val="20"/>
          <w:szCs w:val="20"/>
        </w:rPr>
      </w:pPr>
    </w:p>
    <w:p w14:paraId="01B37C16" w14:textId="77777777" w:rsidR="00B20ED1" w:rsidRDefault="00B20ED1">
      <w:pPr>
        <w:spacing w:line="200" w:lineRule="exact"/>
        <w:rPr>
          <w:sz w:val="20"/>
          <w:szCs w:val="20"/>
        </w:rPr>
      </w:pPr>
    </w:p>
    <w:p w14:paraId="5DAC076C" w14:textId="77777777" w:rsidR="00B20ED1" w:rsidRDefault="00B20ED1">
      <w:pPr>
        <w:spacing w:line="200" w:lineRule="exact"/>
        <w:rPr>
          <w:sz w:val="20"/>
          <w:szCs w:val="20"/>
        </w:rPr>
      </w:pPr>
    </w:p>
    <w:p w14:paraId="2BA59341" w14:textId="77777777" w:rsidR="00B20ED1" w:rsidRDefault="00B20ED1">
      <w:pPr>
        <w:spacing w:line="200" w:lineRule="exact"/>
        <w:rPr>
          <w:sz w:val="20"/>
          <w:szCs w:val="20"/>
        </w:rPr>
      </w:pPr>
    </w:p>
    <w:p w14:paraId="0A0EE701" w14:textId="77777777" w:rsidR="00B20ED1" w:rsidRDefault="00B20ED1">
      <w:pPr>
        <w:spacing w:line="314" w:lineRule="exact"/>
        <w:rPr>
          <w:sz w:val="20"/>
          <w:szCs w:val="20"/>
        </w:rPr>
      </w:pPr>
    </w:p>
    <w:p w14:paraId="78C0C24A" w14:textId="77777777" w:rsidR="00B20ED1" w:rsidRDefault="00327998">
      <w:pPr>
        <w:ind w:right="-10"/>
        <w:jc w:val="center"/>
        <w:rPr>
          <w:sz w:val="20"/>
          <w:szCs w:val="20"/>
        </w:rPr>
      </w:pPr>
      <w:r>
        <w:rPr>
          <w:rFonts w:eastAsia="Times New Roman"/>
          <w:b/>
          <w:bCs/>
          <w:i/>
          <w:iCs/>
          <w:sz w:val="35"/>
          <w:szCs w:val="35"/>
          <w:u w:val="single"/>
        </w:rPr>
        <w:t>ANNEX “A”</w:t>
      </w:r>
    </w:p>
    <w:p w14:paraId="15EA822D" w14:textId="77777777" w:rsidR="00B20ED1" w:rsidRDefault="00B20ED1">
      <w:pPr>
        <w:spacing w:line="200" w:lineRule="exact"/>
        <w:rPr>
          <w:sz w:val="20"/>
          <w:szCs w:val="20"/>
        </w:rPr>
      </w:pPr>
    </w:p>
    <w:p w14:paraId="6090C466" w14:textId="77777777" w:rsidR="00B20ED1" w:rsidRDefault="00B20ED1">
      <w:pPr>
        <w:spacing w:line="200" w:lineRule="exact"/>
        <w:rPr>
          <w:sz w:val="20"/>
          <w:szCs w:val="20"/>
        </w:rPr>
      </w:pPr>
    </w:p>
    <w:p w14:paraId="2CCB64E8" w14:textId="77777777" w:rsidR="00B20ED1" w:rsidRDefault="00B20ED1">
      <w:pPr>
        <w:spacing w:line="200" w:lineRule="exact"/>
        <w:rPr>
          <w:sz w:val="20"/>
          <w:szCs w:val="20"/>
        </w:rPr>
      </w:pPr>
    </w:p>
    <w:p w14:paraId="11EAE8AF" w14:textId="77777777" w:rsidR="00B20ED1" w:rsidRDefault="00B20ED1">
      <w:pPr>
        <w:spacing w:line="200" w:lineRule="exact"/>
        <w:rPr>
          <w:sz w:val="20"/>
          <w:szCs w:val="20"/>
        </w:rPr>
      </w:pPr>
    </w:p>
    <w:p w14:paraId="7BED313A" w14:textId="77777777" w:rsidR="00B20ED1" w:rsidRDefault="00B20ED1">
      <w:pPr>
        <w:spacing w:line="200" w:lineRule="exact"/>
        <w:rPr>
          <w:sz w:val="20"/>
          <w:szCs w:val="20"/>
        </w:rPr>
      </w:pPr>
    </w:p>
    <w:p w14:paraId="55866BFD" w14:textId="77777777" w:rsidR="00B20ED1" w:rsidRDefault="00B20ED1">
      <w:pPr>
        <w:spacing w:line="200" w:lineRule="exact"/>
        <w:rPr>
          <w:sz w:val="20"/>
          <w:szCs w:val="20"/>
        </w:rPr>
      </w:pPr>
    </w:p>
    <w:p w14:paraId="20E9B4BC" w14:textId="77777777" w:rsidR="00B20ED1" w:rsidRDefault="00B20ED1">
      <w:pPr>
        <w:spacing w:line="200" w:lineRule="exact"/>
        <w:rPr>
          <w:sz w:val="20"/>
          <w:szCs w:val="20"/>
        </w:rPr>
      </w:pPr>
    </w:p>
    <w:p w14:paraId="40C75262" w14:textId="77777777" w:rsidR="00B20ED1" w:rsidRDefault="00B20ED1">
      <w:pPr>
        <w:spacing w:line="200" w:lineRule="exact"/>
        <w:rPr>
          <w:sz w:val="20"/>
          <w:szCs w:val="20"/>
        </w:rPr>
      </w:pPr>
    </w:p>
    <w:p w14:paraId="39B05B62" w14:textId="77777777" w:rsidR="00B20ED1" w:rsidRDefault="00B20ED1">
      <w:pPr>
        <w:spacing w:line="200" w:lineRule="exact"/>
        <w:rPr>
          <w:sz w:val="20"/>
          <w:szCs w:val="20"/>
        </w:rPr>
      </w:pPr>
    </w:p>
    <w:p w14:paraId="3DAE9A04" w14:textId="77777777" w:rsidR="00B20ED1" w:rsidRDefault="00B20ED1">
      <w:pPr>
        <w:spacing w:line="200" w:lineRule="exact"/>
        <w:rPr>
          <w:sz w:val="20"/>
          <w:szCs w:val="20"/>
        </w:rPr>
      </w:pPr>
    </w:p>
    <w:p w14:paraId="6E575601" w14:textId="77777777" w:rsidR="00B20ED1" w:rsidRDefault="00B20ED1">
      <w:pPr>
        <w:spacing w:line="200" w:lineRule="exact"/>
        <w:rPr>
          <w:sz w:val="20"/>
          <w:szCs w:val="20"/>
        </w:rPr>
      </w:pPr>
    </w:p>
    <w:p w14:paraId="278B5A4D" w14:textId="77777777" w:rsidR="00B20ED1" w:rsidRDefault="00B20ED1">
      <w:pPr>
        <w:spacing w:line="200" w:lineRule="exact"/>
        <w:rPr>
          <w:sz w:val="20"/>
          <w:szCs w:val="20"/>
        </w:rPr>
      </w:pPr>
    </w:p>
    <w:p w14:paraId="28141238" w14:textId="77777777" w:rsidR="00B20ED1" w:rsidRDefault="00B20ED1">
      <w:pPr>
        <w:spacing w:line="200" w:lineRule="exact"/>
        <w:rPr>
          <w:sz w:val="20"/>
          <w:szCs w:val="20"/>
        </w:rPr>
      </w:pPr>
    </w:p>
    <w:p w14:paraId="250BA472" w14:textId="77777777" w:rsidR="00B20ED1" w:rsidRDefault="00B20ED1">
      <w:pPr>
        <w:spacing w:line="200" w:lineRule="exact"/>
        <w:rPr>
          <w:sz w:val="20"/>
          <w:szCs w:val="20"/>
        </w:rPr>
      </w:pPr>
    </w:p>
    <w:p w14:paraId="4AB0626F" w14:textId="77777777" w:rsidR="00B20ED1" w:rsidRDefault="00B20ED1">
      <w:pPr>
        <w:spacing w:line="200" w:lineRule="exact"/>
        <w:rPr>
          <w:sz w:val="20"/>
          <w:szCs w:val="20"/>
        </w:rPr>
      </w:pPr>
    </w:p>
    <w:p w14:paraId="6BBD1EED" w14:textId="77777777" w:rsidR="00B20ED1" w:rsidRDefault="00B20ED1">
      <w:pPr>
        <w:spacing w:line="200" w:lineRule="exact"/>
        <w:rPr>
          <w:sz w:val="20"/>
          <w:szCs w:val="20"/>
        </w:rPr>
      </w:pPr>
    </w:p>
    <w:p w14:paraId="51586BCC" w14:textId="77777777" w:rsidR="00B20ED1" w:rsidRDefault="00B20ED1">
      <w:pPr>
        <w:spacing w:line="200" w:lineRule="exact"/>
        <w:rPr>
          <w:sz w:val="20"/>
          <w:szCs w:val="20"/>
        </w:rPr>
      </w:pPr>
    </w:p>
    <w:p w14:paraId="482C5B22" w14:textId="77777777" w:rsidR="00B20ED1" w:rsidRDefault="00B20ED1">
      <w:pPr>
        <w:spacing w:line="200" w:lineRule="exact"/>
        <w:rPr>
          <w:sz w:val="20"/>
          <w:szCs w:val="20"/>
        </w:rPr>
      </w:pPr>
    </w:p>
    <w:p w14:paraId="68B10203" w14:textId="77777777" w:rsidR="00B20ED1" w:rsidRDefault="00B20ED1">
      <w:pPr>
        <w:spacing w:line="200" w:lineRule="exact"/>
        <w:rPr>
          <w:sz w:val="20"/>
          <w:szCs w:val="20"/>
        </w:rPr>
      </w:pPr>
    </w:p>
    <w:p w14:paraId="69A7250C" w14:textId="77777777" w:rsidR="00B20ED1" w:rsidRDefault="00B20ED1">
      <w:pPr>
        <w:spacing w:line="200" w:lineRule="exact"/>
        <w:rPr>
          <w:sz w:val="20"/>
          <w:szCs w:val="20"/>
        </w:rPr>
      </w:pPr>
    </w:p>
    <w:p w14:paraId="4C453625" w14:textId="77777777" w:rsidR="00B20ED1" w:rsidRDefault="00B20ED1">
      <w:pPr>
        <w:spacing w:line="200" w:lineRule="exact"/>
        <w:rPr>
          <w:sz w:val="20"/>
          <w:szCs w:val="20"/>
        </w:rPr>
      </w:pPr>
    </w:p>
    <w:p w14:paraId="163AFBCA" w14:textId="77777777" w:rsidR="00B20ED1" w:rsidRDefault="00B20ED1">
      <w:pPr>
        <w:spacing w:line="200" w:lineRule="exact"/>
        <w:rPr>
          <w:sz w:val="20"/>
          <w:szCs w:val="20"/>
        </w:rPr>
      </w:pPr>
    </w:p>
    <w:p w14:paraId="6FDA3FC2" w14:textId="77777777" w:rsidR="00B20ED1" w:rsidRDefault="00B20ED1">
      <w:pPr>
        <w:spacing w:line="200" w:lineRule="exact"/>
        <w:rPr>
          <w:sz w:val="20"/>
          <w:szCs w:val="20"/>
        </w:rPr>
      </w:pPr>
    </w:p>
    <w:p w14:paraId="22CCEB57" w14:textId="77777777" w:rsidR="00B20ED1" w:rsidRDefault="00B20ED1">
      <w:pPr>
        <w:spacing w:line="200" w:lineRule="exact"/>
        <w:rPr>
          <w:sz w:val="20"/>
          <w:szCs w:val="20"/>
        </w:rPr>
      </w:pPr>
    </w:p>
    <w:p w14:paraId="2A6D37CE" w14:textId="77777777" w:rsidR="00B20ED1" w:rsidRDefault="00B20ED1">
      <w:pPr>
        <w:spacing w:line="200" w:lineRule="exact"/>
        <w:rPr>
          <w:sz w:val="20"/>
          <w:szCs w:val="20"/>
        </w:rPr>
      </w:pPr>
    </w:p>
    <w:p w14:paraId="3B02B373" w14:textId="77777777" w:rsidR="00B20ED1" w:rsidRDefault="00B20ED1">
      <w:pPr>
        <w:spacing w:line="200" w:lineRule="exact"/>
        <w:rPr>
          <w:sz w:val="20"/>
          <w:szCs w:val="20"/>
        </w:rPr>
      </w:pPr>
    </w:p>
    <w:p w14:paraId="71AB25E8" w14:textId="77777777" w:rsidR="00B20ED1" w:rsidRDefault="00B20ED1">
      <w:pPr>
        <w:spacing w:line="200" w:lineRule="exact"/>
        <w:rPr>
          <w:sz w:val="20"/>
          <w:szCs w:val="20"/>
        </w:rPr>
      </w:pPr>
    </w:p>
    <w:p w14:paraId="4DDA1B09" w14:textId="77777777" w:rsidR="00B20ED1" w:rsidRDefault="00B20ED1">
      <w:pPr>
        <w:spacing w:line="200" w:lineRule="exact"/>
        <w:rPr>
          <w:sz w:val="20"/>
          <w:szCs w:val="20"/>
        </w:rPr>
      </w:pPr>
    </w:p>
    <w:p w14:paraId="434BF585" w14:textId="77777777" w:rsidR="00B20ED1" w:rsidRDefault="00B20ED1">
      <w:pPr>
        <w:spacing w:line="200" w:lineRule="exact"/>
        <w:rPr>
          <w:sz w:val="20"/>
          <w:szCs w:val="20"/>
        </w:rPr>
      </w:pPr>
    </w:p>
    <w:p w14:paraId="5416D392" w14:textId="77777777" w:rsidR="00B20ED1" w:rsidRDefault="00B20ED1">
      <w:pPr>
        <w:spacing w:line="200" w:lineRule="exact"/>
        <w:rPr>
          <w:sz w:val="20"/>
          <w:szCs w:val="20"/>
        </w:rPr>
      </w:pPr>
    </w:p>
    <w:p w14:paraId="0ABF633B" w14:textId="77777777" w:rsidR="00B20ED1" w:rsidRDefault="00B20ED1">
      <w:pPr>
        <w:spacing w:line="200" w:lineRule="exact"/>
        <w:rPr>
          <w:sz w:val="20"/>
          <w:szCs w:val="20"/>
        </w:rPr>
      </w:pPr>
    </w:p>
    <w:p w14:paraId="6B4E8414" w14:textId="77777777" w:rsidR="00B20ED1" w:rsidRDefault="00B20ED1">
      <w:pPr>
        <w:spacing w:line="200" w:lineRule="exact"/>
        <w:rPr>
          <w:sz w:val="20"/>
          <w:szCs w:val="20"/>
        </w:rPr>
      </w:pPr>
    </w:p>
    <w:p w14:paraId="3E2DF591" w14:textId="77777777" w:rsidR="00B20ED1" w:rsidRDefault="00B20ED1">
      <w:pPr>
        <w:spacing w:line="200" w:lineRule="exact"/>
        <w:rPr>
          <w:sz w:val="20"/>
          <w:szCs w:val="20"/>
        </w:rPr>
      </w:pPr>
    </w:p>
    <w:p w14:paraId="043290B9" w14:textId="77777777" w:rsidR="00B20ED1" w:rsidRDefault="00B20ED1">
      <w:pPr>
        <w:spacing w:line="200" w:lineRule="exact"/>
        <w:rPr>
          <w:sz w:val="20"/>
          <w:szCs w:val="20"/>
        </w:rPr>
      </w:pPr>
    </w:p>
    <w:p w14:paraId="22E6C2E7" w14:textId="77777777" w:rsidR="00B20ED1" w:rsidRDefault="00B20ED1">
      <w:pPr>
        <w:spacing w:line="200" w:lineRule="exact"/>
        <w:rPr>
          <w:sz w:val="20"/>
          <w:szCs w:val="20"/>
        </w:rPr>
      </w:pPr>
    </w:p>
    <w:p w14:paraId="09CFEC84" w14:textId="77777777" w:rsidR="00B20ED1" w:rsidRDefault="00B20ED1">
      <w:pPr>
        <w:spacing w:line="200" w:lineRule="exact"/>
        <w:rPr>
          <w:sz w:val="20"/>
          <w:szCs w:val="20"/>
        </w:rPr>
      </w:pPr>
    </w:p>
    <w:p w14:paraId="08B13A34" w14:textId="77777777" w:rsidR="00B20ED1" w:rsidRDefault="00B20ED1">
      <w:pPr>
        <w:spacing w:line="200" w:lineRule="exact"/>
        <w:rPr>
          <w:sz w:val="20"/>
          <w:szCs w:val="20"/>
        </w:rPr>
      </w:pPr>
    </w:p>
    <w:p w14:paraId="1212A3DA" w14:textId="77777777" w:rsidR="00B20ED1" w:rsidRDefault="00B20ED1">
      <w:pPr>
        <w:spacing w:line="200" w:lineRule="exact"/>
        <w:rPr>
          <w:sz w:val="20"/>
          <w:szCs w:val="20"/>
        </w:rPr>
      </w:pPr>
    </w:p>
    <w:p w14:paraId="70249631" w14:textId="77777777" w:rsidR="00B20ED1" w:rsidRDefault="00B20ED1">
      <w:pPr>
        <w:spacing w:line="200" w:lineRule="exact"/>
        <w:rPr>
          <w:sz w:val="20"/>
          <w:szCs w:val="20"/>
        </w:rPr>
      </w:pPr>
    </w:p>
    <w:p w14:paraId="46A2D840" w14:textId="77777777" w:rsidR="00B20ED1" w:rsidRDefault="00B20ED1">
      <w:pPr>
        <w:spacing w:line="200" w:lineRule="exact"/>
        <w:rPr>
          <w:sz w:val="20"/>
          <w:szCs w:val="20"/>
        </w:rPr>
      </w:pPr>
    </w:p>
    <w:p w14:paraId="704EF23A" w14:textId="77777777" w:rsidR="00B20ED1" w:rsidRDefault="00B20ED1">
      <w:pPr>
        <w:spacing w:line="200" w:lineRule="exact"/>
        <w:rPr>
          <w:sz w:val="20"/>
          <w:szCs w:val="20"/>
        </w:rPr>
      </w:pPr>
    </w:p>
    <w:p w14:paraId="1FAF9940" w14:textId="77777777" w:rsidR="00B20ED1" w:rsidRDefault="00B20ED1">
      <w:pPr>
        <w:spacing w:line="200" w:lineRule="exact"/>
        <w:rPr>
          <w:sz w:val="20"/>
          <w:szCs w:val="20"/>
        </w:rPr>
      </w:pPr>
    </w:p>
    <w:p w14:paraId="2E970198" w14:textId="77777777" w:rsidR="00B20ED1" w:rsidRDefault="00B20ED1">
      <w:pPr>
        <w:spacing w:line="200" w:lineRule="exact"/>
        <w:rPr>
          <w:sz w:val="20"/>
          <w:szCs w:val="20"/>
        </w:rPr>
      </w:pPr>
    </w:p>
    <w:p w14:paraId="7224F9C9" w14:textId="77777777" w:rsidR="00B20ED1" w:rsidRDefault="00B20ED1">
      <w:pPr>
        <w:spacing w:line="200" w:lineRule="exact"/>
        <w:rPr>
          <w:sz w:val="20"/>
          <w:szCs w:val="20"/>
        </w:rPr>
      </w:pPr>
    </w:p>
    <w:p w14:paraId="0F8F7E7F" w14:textId="77777777" w:rsidR="00B20ED1" w:rsidRDefault="00B20ED1">
      <w:pPr>
        <w:spacing w:line="200" w:lineRule="exact"/>
        <w:rPr>
          <w:sz w:val="20"/>
          <w:szCs w:val="20"/>
        </w:rPr>
      </w:pPr>
    </w:p>
    <w:p w14:paraId="0EF485F6" w14:textId="77777777" w:rsidR="00B20ED1" w:rsidRDefault="00B20ED1">
      <w:pPr>
        <w:spacing w:line="200" w:lineRule="exact"/>
        <w:rPr>
          <w:sz w:val="20"/>
          <w:szCs w:val="20"/>
        </w:rPr>
      </w:pPr>
    </w:p>
    <w:p w14:paraId="55C3EE35" w14:textId="77777777" w:rsidR="00B20ED1" w:rsidRDefault="00B20ED1">
      <w:pPr>
        <w:spacing w:line="200" w:lineRule="exact"/>
        <w:rPr>
          <w:sz w:val="20"/>
          <w:szCs w:val="20"/>
        </w:rPr>
      </w:pPr>
    </w:p>
    <w:p w14:paraId="589637CD" w14:textId="77777777" w:rsidR="00B20ED1" w:rsidRDefault="00B20ED1">
      <w:pPr>
        <w:spacing w:line="200" w:lineRule="exact"/>
        <w:rPr>
          <w:sz w:val="20"/>
          <w:szCs w:val="20"/>
        </w:rPr>
      </w:pPr>
    </w:p>
    <w:p w14:paraId="15E7976E" w14:textId="77777777" w:rsidR="00B20ED1" w:rsidRDefault="00B20ED1">
      <w:pPr>
        <w:spacing w:line="200" w:lineRule="exact"/>
        <w:rPr>
          <w:sz w:val="20"/>
          <w:szCs w:val="20"/>
        </w:rPr>
      </w:pPr>
    </w:p>
    <w:p w14:paraId="70A91646" w14:textId="77777777" w:rsidR="00B20ED1" w:rsidRDefault="00B20ED1">
      <w:pPr>
        <w:spacing w:line="200" w:lineRule="exact"/>
        <w:rPr>
          <w:sz w:val="20"/>
          <w:szCs w:val="20"/>
        </w:rPr>
      </w:pPr>
    </w:p>
    <w:p w14:paraId="21C867EE" w14:textId="77777777" w:rsidR="00B20ED1" w:rsidRDefault="00B20ED1">
      <w:pPr>
        <w:spacing w:line="200" w:lineRule="exact"/>
        <w:rPr>
          <w:sz w:val="20"/>
          <w:szCs w:val="20"/>
        </w:rPr>
      </w:pPr>
    </w:p>
    <w:p w14:paraId="2047C98A" w14:textId="77777777" w:rsidR="00B20ED1" w:rsidRDefault="00B20ED1">
      <w:pPr>
        <w:spacing w:line="200" w:lineRule="exact"/>
        <w:rPr>
          <w:sz w:val="20"/>
          <w:szCs w:val="20"/>
        </w:rPr>
      </w:pPr>
    </w:p>
    <w:p w14:paraId="7D0B6FD2" w14:textId="77777777" w:rsidR="00B20ED1" w:rsidRDefault="00B20ED1">
      <w:pPr>
        <w:spacing w:line="200" w:lineRule="exact"/>
        <w:rPr>
          <w:sz w:val="20"/>
          <w:szCs w:val="20"/>
        </w:rPr>
      </w:pPr>
    </w:p>
    <w:p w14:paraId="3ACDD070" w14:textId="77777777" w:rsidR="00B20ED1" w:rsidRDefault="00B20ED1">
      <w:pPr>
        <w:spacing w:line="200" w:lineRule="exact"/>
        <w:rPr>
          <w:sz w:val="20"/>
          <w:szCs w:val="20"/>
        </w:rPr>
      </w:pPr>
    </w:p>
    <w:p w14:paraId="04C229FD" w14:textId="77777777" w:rsidR="00B20ED1" w:rsidRDefault="00B20ED1">
      <w:pPr>
        <w:spacing w:line="200" w:lineRule="exact"/>
        <w:rPr>
          <w:sz w:val="20"/>
          <w:szCs w:val="20"/>
        </w:rPr>
      </w:pPr>
    </w:p>
    <w:p w14:paraId="27D18576" w14:textId="77777777" w:rsidR="00B20ED1" w:rsidRDefault="00B20ED1">
      <w:pPr>
        <w:spacing w:line="200" w:lineRule="exact"/>
        <w:rPr>
          <w:sz w:val="20"/>
          <w:szCs w:val="20"/>
        </w:rPr>
      </w:pPr>
    </w:p>
    <w:p w14:paraId="2BF9BC56" w14:textId="77777777" w:rsidR="00B20ED1" w:rsidRDefault="00B20ED1">
      <w:pPr>
        <w:spacing w:line="200" w:lineRule="exact"/>
        <w:rPr>
          <w:sz w:val="20"/>
          <w:szCs w:val="20"/>
        </w:rPr>
      </w:pPr>
    </w:p>
    <w:p w14:paraId="26BAF920" w14:textId="77777777" w:rsidR="00B20ED1" w:rsidRDefault="00B20ED1">
      <w:pPr>
        <w:spacing w:line="200" w:lineRule="exact"/>
        <w:rPr>
          <w:sz w:val="20"/>
          <w:szCs w:val="20"/>
        </w:rPr>
      </w:pPr>
    </w:p>
    <w:p w14:paraId="6DF3F7D8" w14:textId="77777777" w:rsidR="00B20ED1" w:rsidRDefault="00B20ED1">
      <w:pPr>
        <w:spacing w:line="200" w:lineRule="exact"/>
        <w:rPr>
          <w:sz w:val="20"/>
          <w:szCs w:val="20"/>
        </w:rPr>
      </w:pPr>
    </w:p>
    <w:p w14:paraId="437814A7" w14:textId="77777777" w:rsidR="00B20ED1" w:rsidRDefault="00B20ED1">
      <w:pPr>
        <w:spacing w:line="201" w:lineRule="exact"/>
        <w:rPr>
          <w:sz w:val="20"/>
          <w:szCs w:val="20"/>
        </w:rPr>
      </w:pPr>
    </w:p>
    <w:p w14:paraId="70BD15D2" w14:textId="77777777" w:rsidR="00B20ED1" w:rsidRDefault="00327998">
      <w:pPr>
        <w:ind w:right="349"/>
        <w:jc w:val="center"/>
        <w:rPr>
          <w:sz w:val="20"/>
          <w:szCs w:val="20"/>
        </w:rPr>
      </w:pPr>
      <w:r>
        <w:rPr>
          <w:rFonts w:eastAsia="Times New Roman"/>
          <w:sz w:val="20"/>
          <w:szCs w:val="20"/>
        </w:rPr>
        <w:t>29</w:t>
      </w:r>
    </w:p>
    <w:p w14:paraId="20FAFA40" w14:textId="77777777" w:rsidR="00B20ED1" w:rsidRDefault="00B20ED1">
      <w:pPr>
        <w:sectPr w:rsidR="00B20ED1">
          <w:type w:val="continuous"/>
          <w:pgSz w:w="11900" w:h="16834"/>
          <w:pgMar w:top="1355" w:right="1440" w:bottom="660" w:left="1440" w:header="0" w:footer="0" w:gutter="0"/>
          <w:cols w:space="720" w:equalWidth="0">
            <w:col w:w="9029"/>
          </w:cols>
        </w:sectPr>
      </w:pPr>
    </w:p>
    <w:p w14:paraId="575F1E86" w14:textId="77777777" w:rsidR="00B20ED1" w:rsidRDefault="00327998">
      <w:pPr>
        <w:spacing w:line="235" w:lineRule="auto"/>
        <w:ind w:right="220"/>
        <w:jc w:val="center"/>
        <w:rPr>
          <w:sz w:val="20"/>
          <w:szCs w:val="20"/>
        </w:rPr>
      </w:pPr>
      <w:r>
        <w:rPr>
          <w:rFonts w:eastAsia="Times New Roman"/>
          <w:b/>
          <w:bCs/>
          <w:i/>
          <w:iCs/>
          <w:sz w:val="44"/>
          <w:szCs w:val="44"/>
        </w:rPr>
        <w:lastRenderedPageBreak/>
        <w:t>Section IX. Checklist of Technical and Financial Documents</w:t>
      </w:r>
    </w:p>
    <w:p w14:paraId="7722DA23" w14:textId="77777777" w:rsidR="00B20ED1" w:rsidRDefault="00B20ED1">
      <w:pPr>
        <w:spacing w:line="396" w:lineRule="exact"/>
        <w:rPr>
          <w:sz w:val="20"/>
          <w:szCs w:val="20"/>
        </w:rPr>
      </w:pPr>
    </w:p>
    <w:p w14:paraId="0F175A4B" w14:textId="77777777" w:rsidR="00B20ED1" w:rsidRDefault="00327998">
      <w:pPr>
        <w:ind w:left="380"/>
        <w:rPr>
          <w:sz w:val="20"/>
          <w:szCs w:val="20"/>
        </w:rPr>
      </w:pPr>
      <w:r>
        <w:rPr>
          <w:rFonts w:eastAsia="Times New Roman"/>
          <w:b/>
          <w:bCs/>
          <w:sz w:val="40"/>
          <w:szCs w:val="40"/>
        </w:rPr>
        <w:t>Checklist of Technical and Financial Documents</w:t>
      </w:r>
    </w:p>
    <w:p w14:paraId="0DEFA02D" w14:textId="77777777" w:rsidR="00B20ED1" w:rsidRDefault="00B20ED1">
      <w:pPr>
        <w:spacing w:line="240" w:lineRule="exact"/>
        <w:rPr>
          <w:sz w:val="20"/>
          <w:szCs w:val="20"/>
        </w:rPr>
      </w:pPr>
    </w:p>
    <w:p w14:paraId="3CE0A947" w14:textId="77777777" w:rsidR="00B20ED1" w:rsidRDefault="00327998">
      <w:pPr>
        <w:tabs>
          <w:tab w:val="left" w:pos="340"/>
        </w:tabs>
        <w:rPr>
          <w:sz w:val="20"/>
          <w:szCs w:val="20"/>
        </w:rPr>
      </w:pPr>
      <w:r>
        <w:rPr>
          <w:rFonts w:eastAsia="Times New Roman"/>
          <w:b/>
          <w:bCs/>
          <w:sz w:val="24"/>
          <w:szCs w:val="24"/>
        </w:rPr>
        <w:t>I.</w:t>
      </w:r>
      <w:r>
        <w:rPr>
          <w:rFonts w:eastAsia="Times New Roman"/>
          <w:b/>
          <w:bCs/>
          <w:sz w:val="24"/>
          <w:szCs w:val="24"/>
        </w:rPr>
        <w:tab/>
        <w:t>TECHNICAL COMPONENT ENVELOPE</w:t>
      </w:r>
    </w:p>
    <w:p w14:paraId="11CAD4D9" w14:textId="77777777" w:rsidR="00B20ED1" w:rsidRDefault="00B20ED1">
      <w:pPr>
        <w:spacing w:line="275" w:lineRule="exact"/>
        <w:rPr>
          <w:sz w:val="20"/>
          <w:szCs w:val="20"/>
        </w:rPr>
      </w:pPr>
    </w:p>
    <w:p w14:paraId="2D544A52" w14:textId="77777777" w:rsidR="00B20ED1" w:rsidRDefault="00327998">
      <w:pPr>
        <w:ind w:right="200"/>
        <w:jc w:val="center"/>
        <w:rPr>
          <w:sz w:val="20"/>
          <w:szCs w:val="20"/>
        </w:rPr>
      </w:pPr>
      <w:r>
        <w:rPr>
          <w:rFonts w:eastAsia="Times New Roman"/>
          <w:b/>
          <w:bCs/>
          <w:i/>
          <w:iCs/>
          <w:sz w:val="24"/>
          <w:szCs w:val="24"/>
        </w:rPr>
        <w:t>Class “A” Documents</w:t>
      </w:r>
    </w:p>
    <w:p w14:paraId="15B3FC31" w14:textId="77777777" w:rsidR="00B20ED1" w:rsidRDefault="00B20ED1">
      <w:pPr>
        <w:spacing w:line="276" w:lineRule="exact"/>
        <w:rPr>
          <w:sz w:val="20"/>
          <w:szCs w:val="20"/>
        </w:rPr>
      </w:pPr>
    </w:p>
    <w:p w14:paraId="34DE9375" w14:textId="77777777" w:rsidR="00B20ED1" w:rsidRDefault="00327998">
      <w:pPr>
        <w:ind w:left="420"/>
        <w:rPr>
          <w:sz w:val="20"/>
          <w:szCs w:val="20"/>
        </w:rPr>
      </w:pPr>
      <w:r>
        <w:rPr>
          <w:rFonts w:eastAsia="Times New Roman"/>
          <w:i/>
          <w:iCs/>
          <w:sz w:val="24"/>
          <w:szCs w:val="24"/>
          <w:u w:val="single"/>
        </w:rPr>
        <w:t>Legal Documents</w:t>
      </w:r>
    </w:p>
    <w:p w14:paraId="59CBB70F" w14:textId="77777777" w:rsidR="00B20ED1" w:rsidRDefault="00B20ED1">
      <w:pPr>
        <w:spacing w:line="12" w:lineRule="exact"/>
        <w:rPr>
          <w:sz w:val="20"/>
          <w:szCs w:val="20"/>
        </w:rPr>
      </w:pPr>
    </w:p>
    <w:p w14:paraId="773AA631" w14:textId="77777777" w:rsidR="00B20ED1" w:rsidRDefault="00327998" w:rsidP="00327998">
      <w:pPr>
        <w:numPr>
          <w:ilvl w:val="0"/>
          <w:numId w:val="47"/>
        </w:numPr>
        <w:tabs>
          <w:tab w:val="left" w:pos="886"/>
        </w:tabs>
        <w:spacing w:line="217" w:lineRule="auto"/>
        <w:ind w:left="1480" w:right="440" w:hanging="1048"/>
        <w:rPr>
          <w:rFonts w:ascii="Segoe UI Emoji" w:eastAsia="Segoe UI Emoji" w:hAnsi="Segoe UI Emoji" w:cs="Segoe UI Emoji"/>
          <w:sz w:val="24"/>
          <w:szCs w:val="24"/>
        </w:rPr>
      </w:pPr>
      <w:r>
        <w:rPr>
          <w:rFonts w:eastAsia="Times New Roman"/>
          <w:sz w:val="24"/>
          <w:szCs w:val="24"/>
        </w:rPr>
        <w:t xml:space="preserve">(a) Valid PhilGEPS Registration Certificate (Platinum Membership) (all pages); </w:t>
      </w:r>
      <w:r>
        <w:rPr>
          <w:rFonts w:eastAsia="Times New Roman"/>
          <w:b/>
          <w:bCs/>
          <w:sz w:val="24"/>
          <w:szCs w:val="24"/>
          <w:u w:val="single"/>
        </w:rPr>
        <w:t>or</w:t>
      </w:r>
    </w:p>
    <w:p w14:paraId="2006ADA6" w14:textId="77777777" w:rsidR="00B20ED1" w:rsidRDefault="00B20ED1">
      <w:pPr>
        <w:spacing w:line="13" w:lineRule="exact"/>
        <w:rPr>
          <w:rFonts w:ascii="Segoe UI Emoji" w:eastAsia="Segoe UI Emoji" w:hAnsi="Segoe UI Emoji" w:cs="Segoe UI Emoji"/>
          <w:sz w:val="24"/>
          <w:szCs w:val="24"/>
        </w:rPr>
      </w:pPr>
    </w:p>
    <w:p w14:paraId="3B4078EB" w14:textId="77777777" w:rsidR="00B20ED1" w:rsidRDefault="00327998" w:rsidP="00327998">
      <w:pPr>
        <w:numPr>
          <w:ilvl w:val="0"/>
          <w:numId w:val="47"/>
        </w:numPr>
        <w:tabs>
          <w:tab w:val="left" w:pos="880"/>
        </w:tabs>
        <w:ind w:left="1420" w:hanging="988"/>
        <w:rPr>
          <w:rFonts w:ascii="Segoe UI Emoji" w:eastAsia="Segoe UI Emoji" w:hAnsi="Segoe UI Emoji" w:cs="Segoe UI Emoji"/>
          <w:sz w:val="24"/>
          <w:szCs w:val="24"/>
        </w:rPr>
      </w:pPr>
      <w:r>
        <w:rPr>
          <w:rFonts w:eastAsia="Times New Roman"/>
          <w:sz w:val="24"/>
          <w:szCs w:val="24"/>
        </w:rPr>
        <w:t xml:space="preserve">(b) Registration certificate from Securities and Exchange Commission (SEC), Department of Trade and Industry (DTI) for sole proprietorship, or Cooperative Development Authority (CDA) for cooperatives or its equivalent document; </w:t>
      </w:r>
      <w:r>
        <w:rPr>
          <w:rFonts w:eastAsia="Times New Roman"/>
          <w:b/>
          <w:bCs/>
          <w:sz w:val="24"/>
          <w:szCs w:val="24"/>
          <w:u w:val="single"/>
        </w:rPr>
        <w:t>and</w:t>
      </w:r>
    </w:p>
    <w:p w14:paraId="336BB161" w14:textId="77777777" w:rsidR="00B20ED1" w:rsidRDefault="00B20ED1">
      <w:pPr>
        <w:spacing w:line="232" w:lineRule="exact"/>
        <w:rPr>
          <w:rFonts w:ascii="Segoe UI Emoji" w:eastAsia="Segoe UI Emoji" w:hAnsi="Segoe UI Emoji" w:cs="Segoe UI Emoji"/>
          <w:sz w:val="24"/>
          <w:szCs w:val="24"/>
        </w:rPr>
      </w:pPr>
    </w:p>
    <w:p w14:paraId="4580A031" w14:textId="77777777" w:rsidR="00B20ED1" w:rsidRDefault="00327998" w:rsidP="00327998">
      <w:pPr>
        <w:numPr>
          <w:ilvl w:val="0"/>
          <w:numId w:val="47"/>
        </w:numPr>
        <w:tabs>
          <w:tab w:val="left" w:pos="880"/>
        </w:tabs>
        <w:spacing w:line="224" w:lineRule="auto"/>
        <w:ind w:left="1420" w:hanging="988"/>
        <w:rPr>
          <w:rFonts w:ascii="Segoe UI Emoji" w:eastAsia="Segoe UI Emoji" w:hAnsi="Segoe UI Emoji" w:cs="Segoe UI Emoji"/>
          <w:sz w:val="24"/>
          <w:szCs w:val="24"/>
        </w:rPr>
      </w:pPr>
      <w:r>
        <w:rPr>
          <w:rFonts w:eastAsia="Times New Roman"/>
          <w:sz w:val="24"/>
          <w:szCs w:val="24"/>
        </w:rPr>
        <w:t>(c) Mayor’s or Business permit issued by the city or municipality where the principal place of business of the prospective bidder is located, or the equivalent document for Exclusive Economic Zones or Areas;</w:t>
      </w:r>
    </w:p>
    <w:p w14:paraId="728E5C5A" w14:textId="77777777" w:rsidR="00B20ED1" w:rsidRDefault="00B20ED1">
      <w:pPr>
        <w:spacing w:line="2" w:lineRule="exact"/>
        <w:rPr>
          <w:rFonts w:ascii="Segoe UI Emoji" w:eastAsia="Segoe UI Emoji" w:hAnsi="Segoe UI Emoji" w:cs="Segoe UI Emoji"/>
          <w:sz w:val="24"/>
          <w:szCs w:val="24"/>
        </w:rPr>
      </w:pPr>
    </w:p>
    <w:p w14:paraId="5A79DFC1" w14:textId="77777777" w:rsidR="00B20ED1" w:rsidRDefault="00327998">
      <w:pPr>
        <w:ind w:left="1420"/>
        <w:rPr>
          <w:rFonts w:ascii="Segoe UI Emoji" w:eastAsia="Segoe UI Emoji" w:hAnsi="Segoe UI Emoji" w:cs="Segoe UI Emoji"/>
          <w:sz w:val="24"/>
          <w:szCs w:val="24"/>
        </w:rPr>
      </w:pPr>
      <w:r>
        <w:rPr>
          <w:rFonts w:eastAsia="Times New Roman"/>
          <w:b/>
          <w:bCs/>
          <w:sz w:val="24"/>
          <w:szCs w:val="24"/>
          <w:u w:val="single"/>
        </w:rPr>
        <w:t>and</w:t>
      </w:r>
    </w:p>
    <w:p w14:paraId="1089E115" w14:textId="77777777" w:rsidR="00B20ED1" w:rsidRDefault="00B20ED1">
      <w:pPr>
        <w:spacing w:line="12" w:lineRule="exact"/>
        <w:rPr>
          <w:rFonts w:ascii="Segoe UI Emoji" w:eastAsia="Segoe UI Emoji" w:hAnsi="Segoe UI Emoji" w:cs="Segoe UI Emoji"/>
          <w:sz w:val="24"/>
          <w:szCs w:val="24"/>
        </w:rPr>
      </w:pPr>
    </w:p>
    <w:p w14:paraId="148CA0AC" w14:textId="77777777" w:rsidR="00B20ED1" w:rsidRDefault="00327998" w:rsidP="00327998">
      <w:pPr>
        <w:numPr>
          <w:ilvl w:val="0"/>
          <w:numId w:val="47"/>
        </w:numPr>
        <w:tabs>
          <w:tab w:val="left" w:pos="872"/>
        </w:tabs>
        <w:spacing w:line="217" w:lineRule="auto"/>
        <w:ind w:left="1440" w:hanging="1008"/>
        <w:rPr>
          <w:rFonts w:ascii="Segoe UI Emoji" w:eastAsia="Segoe UI Emoji" w:hAnsi="Segoe UI Emoji" w:cs="Segoe UI Emoji"/>
          <w:sz w:val="24"/>
          <w:szCs w:val="24"/>
        </w:rPr>
      </w:pPr>
      <w:r>
        <w:rPr>
          <w:rFonts w:eastAsia="Times New Roman"/>
          <w:sz w:val="24"/>
          <w:szCs w:val="24"/>
        </w:rPr>
        <w:t>(d) Tax clearance per E.O. No. 398, s. 2005, as finally reviewed and approved by the Bureau of Internal Revenue (BIR).</w:t>
      </w:r>
    </w:p>
    <w:p w14:paraId="71FCA93E" w14:textId="77777777" w:rsidR="00B20ED1" w:rsidRDefault="00B20ED1">
      <w:pPr>
        <w:spacing w:line="278" w:lineRule="exact"/>
        <w:rPr>
          <w:sz w:val="20"/>
          <w:szCs w:val="20"/>
        </w:rPr>
      </w:pPr>
    </w:p>
    <w:p w14:paraId="04F5A9A9" w14:textId="77777777" w:rsidR="00B20ED1" w:rsidRDefault="00327998">
      <w:pPr>
        <w:ind w:left="440"/>
        <w:rPr>
          <w:sz w:val="20"/>
          <w:szCs w:val="20"/>
        </w:rPr>
      </w:pPr>
      <w:r>
        <w:rPr>
          <w:rFonts w:eastAsia="Times New Roman"/>
          <w:i/>
          <w:iCs/>
          <w:sz w:val="24"/>
          <w:szCs w:val="24"/>
          <w:u w:val="single"/>
        </w:rPr>
        <w:t>Technical Documents</w:t>
      </w:r>
    </w:p>
    <w:p w14:paraId="5F7A6EDE" w14:textId="77777777" w:rsidR="00B20ED1" w:rsidRDefault="00B20ED1">
      <w:pPr>
        <w:spacing w:line="12" w:lineRule="exact"/>
        <w:rPr>
          <w:sz w:val="20"/>
          <w:szCs w:val="20"/>
        </w:rPr>
      </w:pPr>
    </w:p>
    <w:p w14:paraId="76FC1682" w14:textId="77777777" w:rsidR="00B20ED1" w:rsidRDefault="00327998" w:rsidP="00327998">
      <w:pPr>
        <w:numPr>
          <w:ilvl w:val="0"/>
          <w:numId w:val="48"/>
        </w:numPr>
        <w:tabs>
          <w:tab w:val="left" w:pos="910"/>
        </w:tabs>
        <w:spacing w:line="224" w:lineRule="auto"/>
        <w:ind w:left="1540" w:hanging="1108"/>
        <w:rPr>
          <w:rFonts w:ascii="Segoe UI Emoji" w:eastAsia="Segoe UI Emoji" w:hAnsi="Segoe UI Emoji" w:cs="Segoe UI Emoji"/>
          <w:sz w:val="24"/>
          <w:szCs w:val="24"/>
        </w:rPr>
      </w:pPr>
      <w:r>
        <w:rPr>
          <w:rFonts w:eastAsia="Times New Roman"/>
          <w:sz w:val="24"/>
          <w:szCs w:val="24"/>
        </w:rPr>
        <w:t xml:space="preserve">(e) Statement of the prospective bidder of all its ongoing government and private contracts, including contracts awarded but not yet started, if any, whether similar or not similar in nature and complexity to the contract to be bid; </w:t>
      </w:r>
      <w:r>
        <w:rPr>
          <w:rFonts w:eastAsia="Times New Roman"/>
          <w:b/>
          <w:bCs/>
          <w:sz w:val="24"/>
          <w:szCs w:val="24"/>
          <w:u w:val="single"/>
        </w:rPr>
        <w:t>and</w:t>
      </w:r>
    </w:p>
    <w:p w14:paraId="3FF86D97" w14:textId="77777777" w:rsidR="00B20ED1" w:rsidRDefault="00B20ED1">
      <w:pPr>
        <w:spacing w:line="14" w:lineRule="exact"/>
        <w:rPr>
          <w:rFonts w:ascii="Segoe UI Emoji" w:eastAsia="Segoe UI Emoji" w:hAnsi="Segoe UI Emoji" w:cs="Segoe UI Emoji"/>
          <w:sz w:val="24"/>
          <w:szCs w:val="24"/>
        </w:rPr>
      </w:pPr>
    </w:p>
    <w:p w14:paraId="38911724" w14:textId="77777777" w:rsidR="00B20ED1" w:rsidRDefault="00327998" w:rsidP="00327998">
      <w:pPr>
        <w:numPr>
          <w:ilvl w:val="0"/>
          <w:numId w:val="48"/>
        </w:numPr>
        <w:tabs>
          <w:tab w:val="left" w:pos="873"/>
        </w:tabs>
        <w:spacing w:line="234" w:lineRule="auto"/>
        <w:ind w:left="1460" w:hanging="1028"/>
        <w:rPr>
          <w:rFonts w:ascii="Segoe UI Emoji" w:eastAsia="Segoe UI Emoji" w:hAnsi="Segoe UI Emoji" w:cs="Segoe UI Emoji"/>
          <w:sz w:val="24"/>
          <w:szCs w:val="24"/>
        </w:rPr>
      </w:pPr>
      <w:r>
        <w:rPr>
          <w:rFonts w:eastAsia="Times New Roman"/>
          <w:sz w:val="24"/>
          <w:szCs w:val="24"/>
        </w:rPr>
        <w:t xml:space="preserve">(f)Statement of the bidder’s Single Largest Completed Contract (SLCC) similar to the contract to be bid, except under conditions provided under the rules; </w:t>
      </w:r>
      <w:r>
        <w:rPr>
          <w:rFonts w:eastAsia="Times New Roman"/>
          <w:b/>
          <w:bCs/>
          <w:sz w:val="24"/>
          <w:szCs w:val="24"/>
          <w:u w:val="single"/>
        </w:rPr>
        <w:t>and</w:t>
      </w:r>
    </w:p>
    <w:p w14:paraId="31319F63" w14:textId="77777777" w:rsidR="00B20ED1" w:rsidRDefault="00B20ED1">
      <w:pPr>
        <w:spacing w:line="1" w:lineRule="exact"/>
        <w:rPr>
          <w:rFonts w:ascii="Segoe UI Emoji" w:eastAsia="Segoe UI Emoji" w:hAnsi="Segoe UI Emoji" w:cs="Segoe UI Emoji"/>
          <w:sz w:val="24"/>
          <w:szCs w:val="24"/>
        </w:rPr>
      </w:pPr>
    </w:p>
    <w:p w14:paraId="57BC749A" w14:textId="77777777" w:rsidR="00B20ED1" w:rsidRDefault="00327998" w:rsidP="00327998">
      <w:pPr>
        <w:numPr>
          <w:ilvl w:val="0"/>
          <w:numId w:val="48"/>
        </w:numPr>
        <w:tabs>
          <w:tab w:val="left" w:pos="880"/>
        </w:tabs>
        <w:spacing w:line="207" w:lineRule="auto"/>
        <w:ind w:left="880" w:hanging="448"/>
        <w:rPr>
          <w:rFonts w:ascii="Segoe UI Emoji" w:eastAsia="Segoe UI Emoji" w:hAnsi="Segoe UI Emoji" w:cs="Segoe UI Emoji"/>
          <w:sz w:val="24"/>
          <w:szCs w:val="24"/>
        </w:rPr>
      </w:pPr>
      <w:r>
        <w:rPr>
          <w:rFonts w:eastAsia="Times New Roman"/>
          <w:sz w:val="24"/>
          <w:szCs w:val="24"/>
        </w:rPr>
        <w:t>(g)   Philippine Contractors Accreditation Board (PCAB) License;</w:t>
      </w:r>
    </w:p>
    <w:p w14:paraId="73D21767" w14:textId="77777777" w:rsidR="00B20ED1" w:rsidRDefault="00B20ED1">
      <w:pPr>
        <w:spacing w:line="1" w:lineRule="exact"/>
        <w:rPr>
          <w:sz w:val="20"/>
          <w:szCs w:val="20"/>
        </w:rPr>
      </w:pPr>
    </w:p>
    <w:p w14:paraId="5DD8B3FE" w14:textId="77777777" w:rsidR="00B20ED1" w:rsidRDefault="00327998">
      <w:pPr>
        <w:ind w:left="1480"/>
        <w:rPr>
          <w:sz w:val="20"/>
          <w:szCs w:val="20"/>
        </w:rPr>
      </w:pPr>
      <w:r>
        <w:rPr>
          <w:rFonts w:eastAsia="Times New Roman"/>
          <w:b/>
          <w:bCs/>
          <w:sz w:val="24"/>
          <w:szCs w:val="24"/>
          <w:u w:val="single"/>
        </w:rPr>
        <w:t>or</w:t>
      </w:r>
    </w:p>
    <w:p w14:paraId="5D7DEE90" w14:textId="77777777" w:rsidR="00B20ED1" w:rsidRDefault="00327998">
      <w:pPr>
        <w:ind w:left="1480"/>
        <w:rPr>
          <w:sz w:val="20"/>
          <w:szCs w:val="20"/>
        </w:rPr>
      </w:pPr>
      <w:r>
        <w:rPr>
          <w:rFonts w:eastAsia="Times New Roman"/>
          <w:sz w:val="24"/>
          <w:szCs w:val="24"/>
        </w:rPr>
        <w:t>Special PCAB License in case of Joint Ventures;</w:t>
      </w:r>
    </w:p>
    <w:p w14:paraId="4335FB9B" w14:textId="77777777" w:rsidR="00B20ED1" w:rsidRDefault="00327998">
      <w:pPr>
        <w:ind w:left="1460"/>
        <w:rPr>
          <w:sz w:val="20"/>
          <w:szCs w:val="20"/>
        </w:rPr>
      </w:pPr>
      <w:r>
        <w:rPr>
          <w:rFonts w:eastAsia="Times New Roman"/>
          <w:b/>
          <w:bCs/>
          <w:sz w:val="24"/>
          <w:szCs w:val="24"/>
          <w:u w:val="single"/>
        </w:rPr>
        <w:t>and</w:t>
      </w:r>
      <w:r>
        <w:rPr>
          <w:rFonts w:eastAsia="Times New Roman"/>
          <w:sz w:val="24"/>
          <w:szCs w:val="24"/>
        </w:rPr>
        <w:t xml:space="preserve"> registration for the type and cost of the contract to be bid; </w:t>
      </w:r>
      <w:r>
        <w:rPr>
          <w:rFonts w:eastAsia="Times New Roman"/>
          <w:b/>
          <w:bCs/>
          <w:sz w:val="24"/>
          <w:szCs w:val="24"/>
          <w:u w:val="single"/>
        </w:rPr>
        <w:t>and</w:t>
      </w:r>
    </w:p>
    <w:p w14:paraId="0902355D" w14:textId="77777777" w:rsidR="00B20ED1" w:rsidRDefault="00B20ED1">
      <w:pPr>
        <w:spacing w:line="12" w:lineRule="exact"/>
        <w:rPr>
          <w:sz w:val="20"/>
          <w:szCs w:val="20"/>
        </w:rPr>
      </w:pPr>
    </w:p>
    <w:p w14:paraId="34C5F246" w14:textId="77777777" w:rsidR="00B20ED1" w:rsidRDefault="00327998" w:rsidP="00327998">
      <w:pPr>
        <w:numPr>
          <w:ilvl w:val="0"/>
          <w:numId w:val="49"/>
        </w:numPr>
        <w:tabs>
          <w:tab w:val="left" w:pos="873"/>
        </w:tabs>
        <w:spacing w:line="217" w:lineRule="auto"/>
        <w:ind w:left="1460" w:hanging="1028"/>
        <w:rPr>
          <w:rFonts w:ascii="Segoe UI Emoji" w:eastAsia="Segoe UI Emoji" w:hAnsi="Segoe UI Emoji" w:cs="Segoe UI Emoji"/>
          <w:sz w:val="24"/>
          <w:szCs w:val="24"/>
        </w:rPr>
      </w:pPr>
      <w:r>
        <w:rPr>
          <w:rFonts w:eastAsia="Times New Roman"/>
          <w:sz w:val="24"/>
          <w:szCs w:val="24"/>
        </w:rPr>
        <w:t>(h) Original copy of Bid Security. If in the form of a Surety Bond, submit also a certification issued by the Insurance Commission;</w:t>
      </w:r>
    </w:p>
    <w:p w14:paraId="28EC37D4" w14:textId="77777777" w:rsidR="00B20ED1" w:rsidRDefault="00B20ED1">
      <w:pPr>
        <w:spacing w:line="1" w:lineRule="exact"/>
        <w:rPr>
          <w:rFonts w:ascii="Segoe UI Emoji" w:eastAsia="Segoe UI Emoji" w:hAnsi="Segoe UI Emoji" w:cs="Segoe UI Emoji"/>
          <w:sz w:val="24"/>
          <w:szCs w:val="24"/>
        </w:rPr>
      </w:pPr>
    </w:p>
    <w:p w14:paraId="09269609" w14:textId="77777777" w:rsidR="00B20ED1" w:rsidRDefault="00327998">
      <w:pPr>
        <w:ind w:left="1460"/>
        <w:rPr>
          <w:rFonts w:ascii="Segoe UI Emoji" w:eastAsia="Segoe UI Emoji" w:hAnsi="Segoe UI Emoji" w:cs="Segoe UI Emoji"/>
          <w:sz w:val="24"/>
          <w:szCs w:val="24"/>
        </w:rPr>
      </w:pPr>
      <w:r>
        <w:rPr>
          <w:rFonts w:eastAsia="Times New Roman"/>
          <w:b/>
          <w:bCs/>
          <w:sz w:val="24"/>
          <w:szCs w:val="24"/>
          <w:u w:val="single"/>
        </w:rPr>
        <w:t>or</w:t>
      </w:r>
    </w:p>
    <w:p w14:paraId="28569ED4" w14:textId="77777777" w:rsidR="00B20ED1" w:rsidRDefault="00327998">
      <w:pPr>
        <w:ind w:left="1460"/>
        <w:rPr>
          <w:rFonts w:ascii="Segoe UI Emoji" w:eastAsia="Segoe UI Emoji" w:hAnsi="Segoe UI Emoji" w:cs="Segoe UI Emoji"/>
          <w:sz w:val="24"/>
          <w:szCs w:val="24"/>
        </w:rPr>
      </w:pPr>
      <w:r>
        <w:rPr>
          <w:rFonts w:eastAsia="Times New Roman"/>
          <w:sz w:val="24"/>
          <w:szCs w:val="24"/>
        </w:rPr>
        <w:t xml:space="preserve">Original copy of Notarized Bid Securing Declaration; </w:t>
      </w:r>
      <w:r>
        <w:rPr>
          <w:rFonts w:eastAsia="Times New Roman"/>
          <w:b/>
          <w:bCs/>
          <w:sz w:val="24"/>
          <w:szCs w:val="24"/>
          <w:u w:val="single"/>
        </w:rPr>
        <w:t>and</w:t>
      </w:r>
    </w:p>
    <w:p w14:paraId="1E17F067" w14:textId="77777777" w:rsidR="00B20ED1" w:rsidRDefault="00327998" w:rsidP="00327998">
      <w:pPr>
        <w:numPr>
          <w:ilvl w:val="1"/>
          <w:numId w:val="49"/>
        </w:numPr>
        <w:tabs>
          <w:tab w:val="left" w:pos="1460"/>
        </w:tabs>
        <w:ind w:left="1460" w:hanging="587"/>
        <w:rPr>
          <w:rFonts w:eastAsia="Times New Roman"/>
          <w:sz w:val="24"/>
          <w:szCs w:val="24"/>
        </w:rPr>
      </w:pPr>
      <w:r>
        <w:rPr>
          <w:rFonts w:eastAsia="Times New Roman"/>
          <w:sz w:val="24"/>
          <w:szCs w:val="24"/>
        </w:rPr>
        <w:t>Project Requirements, which shall include the following:</w:t>
      </w:r>
    </w:p>
    <w:p w14:paraId="176E5A8A" w14:textId="77777777" w:rsidR="00B20ED1" w:rsidRDefault="00327998" w:rsidP="00327998">
      <w:pPr>
        <w:numPr>
          <w:ilvl w:val="0"/>
          <w:numId w:val="49"/>
        </w:numPr>
        <w:tabs>
          <w:tab w:val="left" w:pos="1600"/>
        </w:tabs>
        <w:ind w:left="1600" w:hanging="1168"/>
        <w:rPr>
          <w:rFonts w:ascii="Segoe UI Emoji" w:eastAsia="Segoe UI Emoji" w:hAnsi="Segoe UI Emoji" w:cs="Segoe UI Emoji"/>
          <w:sz w:val="24"/>
          <w:szCs w:val="24"/>
        </w:rPr>
      </w:pPr>
      <w:r>
        <w:rPr>
          <w:rFonts w:eastAsia="Times New Roman"/>
          <w:sz w:val="24"/>
          <w:szCs w:val="24"/>
        </w:rPr>
        <w:t>a.</w:t>
      </w:r>
      <w:r>
        <w:rPr>
          <w:rFonts w:eastAsia="Times New Roman"/>
          <w:sz w:val="23"/>
          <w:szCs w:val="23"/>
        </w:rPr>
        <w:t>Organizational chart for the contract to be bid;</w:t>
      </w:r>
    </w:p>
    <w:p w14:paraId="7F941FAB" w14:textId="77777777" w:rsidR="00B20ED1" w:rsidRDefault="00B20ED1">
      <w:pPr>
        <w:spacing w:line="55" w:lineRule="exact"/>
        <w:rPr>
          <w:rFonts w:ascii="Segoe UI Emoji" w:eastAsia="Segoe UI Emoji" w:hAnsi="Segoe UI Emoji" w:cs="Segoe UI Emoji"/>
          <w:sz w:val="24"/>
          <w:szCs w:val="24"/>
        </w:rPr>
      </w:pPr>
    </w:p>
    <w:p w14:paraId="708FE485" w14:textId="77777777" w:rsidR="00B20ED1" w:rsidRDefault="00327998" w:rsidP="00327998">
      <w:pPr>
        <w:numPr>
          <w:ilvl w:val="0"/>
          <w:numId w:val="49"/>
        </w:numPr>
        <w:tabs>
          <w:tab w:val="left" w:pos="1603"/>
        </w:tabs>
        <w:spacing w:line="236" w:lineRule="auto"/>
        <w:ind w:left="2120" w:hanging="1688"/>
        <w:rPr>
          <w:rFonts w:ascii="Segoe UI Emoji" w:eastAsia="Segoe UI Emoji" w:hAnsi="Segoe UI Emoji" w:cs="Segoe UI Emoji"/>
          <w:sz w:val="24"/>
          <w:szCs w:val="24"/>
        </w:rPr>
      </w:pPr>
      <w:r>
        <w:rPr>
          <w:rFonts w:eastAsia="Times New Roman"/>
          <w:sz w:val="24"/>
          <w:szCs w:val="24"/>
        </w:rPr>
        <w:t>b.List of contractor’s key personnel (</w:t>
      </w:r>
      <w:r>
        <w:rPr>
          <w:rFonts w:eastAsia="Times New Roman"/>
          <w:i/>
          <w:iCs/>
          <w:sz w:val="24"/>
          <w:szCs w:val="24"/>
        </w:rPr>
        <w:t>e.g.</w:t>
      </w:r>
      <w:r>
        <w:rPr>
          <w:rFonts w:eastAsia="Times New Roman"/>
          <w:sz w:val="24"/>
          <w:szCs w:val="24"/>
        </w:rPr>
        <w:t>, Project Manager, Project Engineers, Materials Engineers, and Foremen), to be assigned to the contract to be bid, with their complete qualification and experience data;</w:t>
      </w:r>
    </w:p>
    <w:p w14:paraId="5B3EB6D4" w14:textId="77777777" w:rsidR="00B20ED1" w:rsidRDefault="00B20ED1">
      <w:pPr>
        <w:spacing w:line="13" w:lineRule="exact"/>
        <w:rPr>
          <w:rFonts w:ascii="Segoe UI Emoji" w:eastAsia="Segoe UI Emoji" w:hAnsi="Segoe UI Emoji" w:cs="Segoe UI Emoji"/>
          <w:sz w:val="24"/>
          <w:szCs w:val="24"/>
        </w:rPr>
      </w:pPr>
    </w:p>
    <w:p w14:paraId="0FF8CE3E" w14:textId="77777777" w:rsidR="00B20ED1" w:rsidRDefault="00327998" w:rsidP="00327998">
      <w:pPr>
        <w:numPr>
          <w:ilvl w:val="0"/>
          <w:numId w:val="49"/>
        </w:numPr>
        <w:tabs>
          <w:tab w:val="left" w:pos="1603"/>
        </w:tabs>
        <w:spacing w:line="237" w:lineRule="auto"/>
        <w:ind w:left="2120" w:hanging="1688"/>
        <w:rPr>
          <w:rFonts w:ascii="Segoe UI Emoji" w:eastAsia="Segoe UI Emoji" w:hAnsi="Segoe UI Emoji" w:cs="Segoe UI Emoji"/>
          <w:sz w:val="24"/>
          <w:szCs w:val="24"/>
        </w:rPr>
      </w:pPr>
      <w:r>
        <w:rPr>
          <w:rFonts w:eastAsia="Times New Roman"/>
          <w:sz w:val="24"/>
          <w:szCs w:val="24"/>
        </w:rPr>
        <w:t xml:space="preserve">c.List of contractor’s major equipment units, which are owned, leased, and/or under purchase agreements, supported by proof of ownership or certification of availability of equipment from the equipment lessor/vendor for the duration of the project, as the case may be; </w:t>
      </w:r>
      <w:r>
        <w:rPr>
          <w:rFonts w:eastAsia="Times New Roman"/>
          <w:b/>
          <w:bCs/>
          <w:sz w:val="24"/>
          <w:szCs w:val="24"/>
          <w:u w:val="single"/>
        </w:rPr>
        <w:t>and</w:t>
      </w:r>
    </w:p>
    <w:p w14:paraId="570CD13A" w14:textId="77777777" w:rsidR="00B20ED1" w:rsidRDefault="00B20ED1">
      <w:pPr>
        <w:spacing w:line="1" w:lineRule="exact"/>
        <w:rPr>
          <w:rFonts w:ascii="Segoe UI Emoji" w:eastAsia="Segoe UI Emoji" w:hAnsi="Segoe UI Emoji" w:cs="Segoe UI Emoji"/>
          <w:sz w:val="24"/>
          <w:szCs w:val="24"/>
        </w:rPr>
      </w:pPr>
    </w:p>
    <w:p w14:paraId="21C37A76" w14:textId="77777777" w:rsidR="00B20ED1" w:rsidRDefault="00327998" w:rsidP="00327998">
      <w:pPr>
        <w:numPr>
          <w:ilvl w:val="0"/>
          <w:numId w:val="49"/>
        </w:numPr>
        <w:tabs>
          <w:tab w:val="left" w:pos="880"/>
        </w:tabs>
        <w:ind w:left="880" w:hanging="448"/>
        <w:rPr>
          <w:rFonts w:ascii="Segoe UI Emoji" w:eastAsia="Segoe UI Emoji" w:hAnsi="Segoe UI Emoji" w:cs="Segoe UI Emoji"/>
          <w:sz w:val="24"/>
          <w:szCs w:val="24"/>
        </w:rPr>
      </w:pPr>
      <w:r>
        <w:rPr>
          <w:rFonts w:eastAsia="Times New Roman"/>
          <w:sz w:val="24"/>
          <w:szCs w:val="24"/>
        </w:rPr>
        <w:t>(j)</w:t>
      </w:r>
      <w:r>
        <w:rPr>
          <w:rFonts w:eastAsia="Times New Roman"/>
          <w:sz w:val="23"/>
          <w:szCs w:val="23"/>
        </w:rPr>
        <w:t>Original duly signed Omnibus Sworn Statement (OSS);</w:t>
      </w:r>
    </w:p>
    <w:p w14:paraId="633DB2EB" w14:textId="77777777" w:rsidR="00B20ED1" w:rsidRDefault="00B20ED1">
      <w:pPr>
        <w:spacing w:line="282" w:lineRule="exact"/>
        <w:rPr>
          <w:sz w:val="20"/>
          <w:szCs w:val="20"/>
        </w:rPr>
      </w:pPr>
    </w:p>
    <w:p w14:paraId="5105C819" w14:textId="77777777" w:rsidR="00B20ED1" w:rsidRDefault="00327998">
      <w:pPr>
        <w:ind w:left="4240"/>
        <w:rPr>
          <w:sz w:val="20"/>
          <w:szCs w:val="20"/>
        </w:rPr>
      </w:pPr>
      <w:r>
        <w:rPr>
          <w:rFonts w:eastAsia="Times New Roman"/>
          <w:sz w:val="20"/>
          <w:szCs w:val="20"/>
        </w:rPr>
        <w:t>30</w:t>
      </w:r>
    </w:p>
    <w:p w14:paraId="65DA420B" w14:textId="77777777" w:rsidR="00B20ED1" w:rsidRDefault="00B20ED1">
      <w:pPr>
        <w:sectPr w:rsidR="00B20ED1">
          <w:pgSz w:w="11900" w:h="16834"/>
          <w:pgMar w:top="1375" w:right="1229" w:bottom="660" w:left="1440" w:header="0" w:footer="0" w:gutter="0"/>
          <w:cols w:space="720" w:equalWidth="0">
            <w:col w:w="9240"/>
          </w:cols>
        </w:sectPr>
      </w:pPr>
    </w:p>
    <w:p w14:paraId="01248D78" w14:textId="77777777" w:rsidR="00B20ED1" w:rsidRDefault="00327998">
      <w:pPr>
        <w:spacing w:line="237" w:lineRule="auto"/>
        <w:ind w:left="1460"/>
        <w:jc w:val="both"/>
        <w:rPr>
          <w:sz w:val="20"/>
          <w:szCs w:val="20"/>
        </w:rPr>
      </w:pPr>
      <w:r>
        <w:rPr>
          <w:rFonts w:eastAsia="Times New Roman"/>
          <w:b/>
          <w:bCs/>
          <w:sz w:val="24"/>
          <w:szCs w:val="24"/>
          <w:u w:val="single"/>
        </w:rPr>
        <w:lastRenderedPageBreak/>
        <w:t>and</w:t>
      </w:r>
      <w:r>
        <w:rPr>
          <w:rFonts w:eastAsia="Times New Roman"/>
          <w:sz w:val="24"/>
          <w:szCs w:val="24"/>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7253F687" w14:textId="77777777" w:rsidR="00B20ED1" w:rsidRDefault="00B20ED1">
      <w:pPr>
        <w:spacing w:line="278" w:lineRule="exact"/>
        <w:rPr>
          <w:sz w:val="20"/>
          <w:szCs w:val="20"/>
        </w:rPr>
      </w:pPr>
    </w:p>
    <w:p w14:paraId="1A259341" w14:textId="77777777" w:rsidR="00B20ED1" w:rsidRDefault="00327998">
      <w:pPr>
        <w:ind w:left="460"/>
        <w:rPr>
          <w:sz w:val="20"/>
          <w:szCs w:val="20"/>
        </w:rPr>
      </w:pPr>
      <w:r>
        <w:rPr>
          <w:rFonts w:eastAsia="Times New Roman"/>
          <w:i/>
          <w:iCs/>
          <w:sz w:val="24"/>
          <w:szCs w:val="24"/>
          <w:u w:val="single"/>
        </w:rPr>
        <w:t>Financial Documents</w:t>
      </w:r>
    </w:p>
    <w:p w14:paraId="2E8EED85" w14:textId="77777777" w:rsidR="00B20ED1" w:rsidRDefault="00B20ED1">
      <w:pPr>
        <w:spacing w:line="12" w:lineRule="exact"/>
        <w:rPr>
          <w:sz w:val="20"/>
          <w:szCs w:val="20"/>
        </w:rPr>
      </w:pPr>
    </w:p>
    <w:p w14:paraId="3C3AD70A" w14:textId="77777777" w:rsidR="00B20ED1" w:rsidRDefault="00327998" w:rsidP="00327998">
      <w:pPr>
        <w:numPr>
          <w:ilvl w:val="0"/>
          <w:numId w:val="50"/>
        </w:numPr>
        <w:tabs>
          <w:tab w:val="left" w:pos="873"/>
        </w:tabs>
        <w:spacing w:line="230" w:lineRule="auto"/>
        <w:ind w:left="1460" w:hanging="1028"/>
        <w:rPr>
          <w:rFonts w:ascii="Segoe UI Emoji" w:eastAsia="Segoe UI Emoji" w:hAnsi="Segoe UI Emoji" w:cs="Segoe UI Emoji"/>
          <w:sz w:val="24"/>
          <w:szCs w:val="24"/>
        </w:rPr>
      </w:pPr>
      <w:r>
        <w:rPr>
          <w:rFonts w:eastAsia="Times New Roman"/>
          <w:sz w:val="24"/>
          <w:szCs w:val="24"/>
        </w:rPr>
        <w:t xml:space="preserve">(k) The prospective bidder’s audited financial statements, showing, among others, the prospective bidder’s total and current assets and liabilities, stamped “received” by the BIR or its duly accredited and authorized institutions, for the preceding calendar year which should not be earlier than two (2) years from the date of bid submission; </w:t>
      </w:r>
      <w:r>
        <w:rPr>
          <w:rFonts w:eastAsia="Times New Roman"/>
          <w:b/>
          <w:bCs/>
          <w:sz w:val="24"/>
          <w:szCs w:val="24"/>
          <w:u w:val="single"/>
        </w:rPr>
        <w:t>and</w:t>
      </w:r>
    </w:p>
    <w:p w14:paraId="38587EAA" w14:textId="77777777" w:rsidR="00B20ED1" w:rsidRDefault="00B20ED1">
      <w:pPr>
        <w:sectPr w:rsidR="00B20ED1">
          <w:pgSz w:w="11900" w:h="16834"/>
          <w:pgMar w:top="1366" w:right="1229" w:bottom="660" w:left="1440" w:header="0" w:footer="0" w:gutter="0"/>
          <w:cols w:space="720" w:equalWidth="0">
            <w:col w:w="9240"/>
          </w:cols>
        </w:sectPr>
      </w:pPr>
    </w:p>
    <w:p w14:paraId="3600060B" w14:textId="77777777" w:rsidR="00B20ED1" w:rsidRDefault="00327998" w:rsidP="00327998">
      <w:pPr>
        <w:numPr>
          <w:ilvl w:val="0"/>
          <w:numId w:val="51"/>
        </w:numPr>
        <w:tabs>
          <w:tab w:val="left" w:pos="880"/>
        </w:tabs>
        <w:spacing w:line="210" w:lineRule="auto"/>
        <w:ind w:left="880" w:hanging="448"/>
        <w:rPr>
          <w:rFonts w:ascii="Segoe UI Emoji" w:eastAsia="Segoe UI Emoji" w:hAnsi="Segoe UI Emoji" w:cs="Segoe UI Emoji"/>
          <w:sz w:val="24"/>
          <w:szCs w:val="24"/>
        </w:rPr>
      </w:pPr>
      <w:r>
        <w:rPr>
          <w:rFonts w:eastAsia="Times New Roman"/>
          <w:sz w:val="24"/>
          <w:szCs w:val="24"/>
        </w:rPr>
        <w:t>(l)</w:t>
      </w:r>
    </w:p>
    <w:p w14:paraId="39F49602" w14:textId="77777777" w:rsidR="00B20ED1" w:rsidRDefault="00B20ED1">
      <w:pPr>
        <w:spacing w:line="200" w:lineRule="exact"/>
        <w:rPr>
          <w:rFonts w:ascii="Segoe UI Emoji" w:eastAsia="Segoe UI Emoji" w:hAnsi="Segoe UI Emoji" w:cs="Segoe UI Emoji"/>
          <w:sz w:val="24"/>
          <w:szCs w:val="24"/>
        </w:rPr>
      </w:pPr>
    </w:p>
    <w:p w14:paraId="772BA589" w14:textId="77777777" w:rsidR="00B20ED1" w:rsidRDefault="00B20ED1">
      <w:pPr>
        <w:spacing w:line="200" w:lineRule="exact"/>
        <w:rPr>
          <w:rFonts w:ascii="Segoe UI Emoji" w:eastAsia="Segoe UI Emoji" w:hAnsi="Segoe UI Emoji" w:cs="Segoe UI Emoji"/>
          <w:sz w:val="24"/>
          <w:szCs w:val="24"/>
        </w:rPr>
      </w:pPr>
    </w:p>
    <w:p w14:paraId="607A7EAA" w14:textId="77777777" w:rsidR="00B20ED1" w:rsidRDefault="00B20ED1">
      <w:pPr>
        <w:spacing w:line="399" w:lineRule="exact"/>
        <w:rPr>
          <w:rFonts w:ascii="Segoe UI Emoji" w:eastAsia="Segoe UI Emoji" w:hAnsi="Segoe UI Emoji" w:cs="Segoe UI Emoji"/>
          <w:sz w:val="24"/>
          <w:szCs w:val="24"/>
        </w:rPr>
      </w:pPr>
    </w:p>
    <w:p w14:paraId="565A3060" w14:textId="77777777" w:rsidR="00B20ED1" w:rsidRDefault="00327998" w:rsidP="00327998">
      <w:pPr>
        <w:numPr>
          <w:ilvl w:val="0"/>
          <w:numId w:val="51"/>
        </w:numPr>
        <w:tabs>
          <w:tab w:val="left" w:pos="860"/>
        </w:tabs>
        <w:ind w:left="860" w:hanging="428"/>
        <w:rPr>
          <w:rFonts w:ascii="Segoe UI Emoji" w:eastAsia="Segoe UI Emoji" w:hAnsi="Segoe UI Emoji" w:cs="Segoe UI Emoji"/>
          <w:sz w:val="23"/>
          <w:szCs w:val="23"/>
        </w:rPr>
      </w:pPr>
      <w:r>
        <w:rPr>
          <w:rFonts w:eastAsia="Times New Roman"/>
          <w:sz w:val="23"/>
          <w:szCs w:val="23"/>
        </w:rPr>
        <w:t>(m)</w:t>
      </w:r>
    </w:p>
    <w:p w14:paraId="5CFEACF0" w14:textId="77777777" w:rsidR="00B20ED1" w:rsidRDefault="00327998">
      <w:pPr>
        <w:spacing w:line="20" w:lineRule="exact"/>
        <w:rPr>
          <w:sz w:val="20"/>
          <w:szCs w:val="20"/>
        </w:rPr>
      </w:pPr>
      <w:r>
        <w:rPr>
          <w:sz w:val="20"/>
          <w:szCs w:val="20"/>
        </w:rPr>
        <w:br w:type="column"/>
      </w:r>
    </w:p>
    <w:p w14:paraId="313D59C4" w14:textId="77777777" w:rsidR="00B20ED1" w:rsidRDefault="00327998">
      <w:pPr>
        <w:spacing w:line="234" w:lineRule="auto"/>
        <w:ind w:left="20"/>
        <w:rPr>
          <w:sz w:val="20"/>
          <w:szCs w:val="20"/>
        </w:rPr>
      </w:pPr>
      <w:r>
        <w:rPr>
          <w:rFonts w:eastAsia="Times New Roman"/>
          <w:sz w:val="24"/>
          <w:szCs w:val="24"/>
        </w:rPr>
        <w:t>The prospective bidder’s computation of Net Financial Contracting Capacity (NFCC).</w:t>
      </w:r>
    </w:p>
    <w:p w14:paraId="19A9813B" w14:textId="77777777" w:rsidR="00B20ED1" w:rsidRDefault="00B20ED1">
      <w:pPr>
        <w:spacing w:line="278" w:lineRule="exact"/>
        <w:rPr>
          <w:sz w:val="20"/>
          <w:szCs w:val="20"/>
        </w:rPr>
      </w:pPr>
    </w:p>
    <w:p w14:paraId="16CF83C9" w14:textId="77777777" w:rsidR="00B20ED1" w:rsidRDefault="00327998">
      <w:pPr>
        <w:ind w:left="2080"/>
        <w:rPr>
          <w:sz w:val="20"/>
          <w:szCs w:val="20"/>
        </w:rPr>
      </w:pPr>
      <w:r>
        <w:rPr>
          <w:rFonts w:eastAsia="Times New Roman"/>
          <w:b/>
          <w:bCs/>
          <w:i/>
          <w:iCs/>
          <w:sz w:val="24"/>
          <w:szCs w:val="24"/>
        </w:rPr>
        <w:t>Class “B” Documents</w:t>
      </w:r>
    </w:p>
    <w:p w14:paraId="31FF7735" w14:textId="77777777" w:rsidR="00B20ED1" w:rsidRDefault="00B20ED1">
      <w:pPr>
        <w:spacing w:line="12" w:lineRule="exact"/>
        <w:rPr>
          <w:sz w:val="20"/>
          <w:szCs w:val="20"/>
        </w:rPr>
      </w:pPr>
    </w:p>
    <w:p w14:paraId="308D0725" w14:textId="77777777" w:rsidR="00B20ED1" w:rsidRDefault="00327998">
      <w:pPr>
        <w:spacing w:line="234" w:lineRule="auto"/>
        <w:ind w:left="20"/>
        <w:rPr>
          <w:sz w:val="20"/>
          <w:szCs w:val="20"/>
        </w:rPr>
      </w:pPr>
      <w:r>
        <w:rPr>
          <w:rFonts w:eastAsia="Times New Roman"/>
          <w:sz w:val="24"/>
          <w:szCs w:val="24"/>
        </w:rPr>
        <w:t>If applicable, duly signed joint venture agreement (JVA) in accordance with RA No. 4566 and its IRR in case the joint venture is already in existence;</w:t>
      </w:r>
    </w:p>
    <w:p w14:paraId="2D57D695" w14:textId="77777777" w:rsidR="00B20ED1" w:rsidRDefault="00B20ED1">
      <w:pPr>
        <w:spacing w:line="2" w:lineRule="exact"/>
        <w:rPr>
          <w:sz w:val="20"/>
          <w:szCs w:val="20"/>
        </w:rPr>
      </w:pPr>
    </w:p>
    <w:p w14:paraId="1DCFD830" w14:textId="77777777" w:rsidR="00B20ED1" w:rsidRDefault="00327998">
      <w:pPr>
        <w:ind w:left="20"/>
        <w:rPr>
          <w:sz w:val="20"/>
          <w:szCs w:val="20"/>
        </w:rPr>
      </w:pPr>
      <w:r>
        <w:rPr>
          <w:rFonts w:eastAsia="Times New Roman"/>
          <w:b/>
          <w:bCs/>
          <w:sz w:val="24"/>
          <w:szCs w:val="24"/>
          <w:u w:val="single"/>
        </w:rPr>
        <w:t>or</w:t>
      </w:r>
    </w:p>
    <w:p w14:paraId="49A57CE8" w14:textId="77777777" w:rsidR="00B20ED1" w:rsidRDefault="00B20ED1">
      <w:pPr>
        <w:spacing w:line="12" w:lineRule="exact"/>
        <w:rPr>
          <w:sz w:val="20"/>
          <w:szCs w:val="20"/>
        </w:rPr>
      </w:pPr>
    </w:p>
    <w:p w14:paraId="6CB5B775" w14:textId="77777777" w:rsidR="00B20ED1" w:rsidRDefault="00327998">
      <w:pPr>
        <w:spacing w:line="236" w:lineRule="auto"/>
        <w:jc w:val="both"/>
        <w:rPr>
          <w:sz w:val="20"/>
          <w:szCs w:val="20"/>
        </w:rPr>
      </w:pPr>
      <w:r>
        <w:rPr>
          <w:rFonts w:eastAsia="Times New Roman"/>
          <w:sz w:val="24"/>
          <w:szCs w:val="24"/>
        </w:rPr>
        <w:t>duly notarized statements from all the potential joint venture partners stating that they will enter into and abide by the provisions of the JVA in the instance that the bid is successful.</w:t>
      </w:r>
    </w:p>
    <w:p w14:paraId="124BE1EB" w14:textId="77777777" w:rsidR="00B20ED1" w:rsidRDefault="00B20ED1">
      <w:pPr>
        <w:spacing w:line="200" w:lineRule="exact"/>
        <w:rPr>
          <w:sz w:val="20"/>
          <w:szCs w:val="20"/>
        </w:rPr>
      </w:pPr>
    </w:p>
    <w:p w14:paraId="0426A2C1" w14:textId="77777777" w:rsidR="00B20ED1" w:rsidRDefault="00B20ED1">
      <w:pPr>
        <w:sectPr w:rsidR="00B20ED1">
          <w:type w:val="continuous"/>
          <w:pgSz w:w="11900" w:h="16834"/>
          <w:pgMar w:top="1366" w:right="1229" w:bottom="660" w:left="1440" w:header="0" w:footer="0" w:gutter="0"/>
          <w:cols w:num="2" w:space="720" w:equalWidth="0">
            <w:col w:w="1200" w:space="260"/>
            <w:col w:w="7780"/>
          </w:cols>
        </w:sectPr>
      </w:pPr>
    </w:p>
    <w:p w14:paraId="593E8A4C" w14:textId="77777777" w:rsidR="00B20ED1" w:rsidRDefault="00B20ED1">
      <w:pPr>
        <w:spacing w:line="78" w:lineRule="exact"/>
        <w:rPr>
          <w:sz w:val="20"/>
          <w:szCs w:val="20"/>
        </w:rPr>
      </w:pPr>
    </w:p>
    <w:p w14:paraId="4F4C6AB0" w14:textId="77777777" w:rsidR="00B20ED1" w:rsidRDefault="00327998" w:rsidP="00327998">
      <w:pPr>
        <w:numPr>
          <w:ilvl w:val="0"/>
          <w:numId w:val="52"/>
        </w:numPr>
        <w:tabs>
          <w:tab w:val="left" w:pos="360"/>
        </w:tabs>
        <w:ind w:left="360" w:hanging="360"/>
        <w:rPr>
          <w:rFonts w:eastAsia="Times New Roman"/>
          <w:b/>
          <w:bCs/>
          <w:sz w:val="24"/>
          <w:szCs w:val="24"/>
        </w:rPr>
      </w:pPr>
      <w:r>
        <w:rPr>
          <w:rFonts w:eastAsia="Times New Roman"/>
          <w:b/>
          <w:bCs/>
          <w:sz w:val="24"/>
          <w:szCs w:val="24"/>
        </w:rPr>
        <w:t>FINANCIAL COMPONENT ENVELOPE</w:t>
      </w:r>
    </w:p>
    <w:p w14:paraId="41A5BD0D" w14:textId="77777777" w:rsidR="00B20ED1" w:rsidRDefault="00327998" w:rsidP="00327998">
      <w:pPr>
        <w:numPr>
          <w:ilvl w:val="1"/>
          <w:numId w:val="52"/>
        </w:numPr>
        <w:tabs>
          <w:tab w:val="left" w:pos="940"/>
        </w:tabs>
        <w:spacing w:line="207" w:lineRule="auto"/>
        <w:ind w:left="940" w:hanging="508"/>
        <w:rPr>
          <w:rFonts w:ascii="Segoe UI Emoji" w:eastAsia="Segoe UI Emoji" w:hAnsi="Segoe UI Emoji" w:cs="Segoe UI Emoji"/>
          <w:sz w:val="24"/>
          <w:szCs w:val="24"/>
        </w:rPr>
      </w:pPr>
      <w:r>
        <w:rPr>
          <w:rFonts w:eastAsia="Times New Roman"/>
          <w:sz w:val="24"/>
          <w:szCs w:val="24"/>
        </w:rPr>
        <w:t xml:space="preserve">(n)  Original of duly signed and accomplished Financial Bid Form; </w:t>
      </w:r>
      <w:r>
        <w:rPr>
          <w:rFonts w:eastAsia="Times New Roman"/>
          <w:b/>
          <w:bCs/>
          <w:sz w:val="24"/>
          <w:szCs w:val="24"/>
          <w:u w:val="single"/>
        </w:rPr>
        <w:t>and</w:t>
      </w:r>
    </w:p>
    <w:p w14:paraId="0E5270C5" w14:textId="77777777" w:rsidR="00B20ED1" w:rsidRDefault="00B20ED1">
      <w:pPr>
        <w:spacing w:line="275" w:lineRule="exact"/>
        <w:rPr>
          <w:sz w:val="20"/>
          <w:szCs w:val="20"/>
        </w:rPr>
      </w:pPr>
    </w:p>
    <w:p w14:paraId="0BBCEF44" w14:textId="77777777" w:rsidR="00B20ED1" w:rsidRDefault="00327998">
      <w:pPr>
        <w:ind w:left="420"/>
        <w:rPr>
          <w:sz w:val="20"/>
          <w:szCs w:val="20"/>
        </w:rPr>
      </w:pPr>
      <w:r>
        <w:rPr>
          <w:rFonts w:eastAsia="Times New Roman"/>
          <w:i/>
          <w:iCs/>
          <w:sz w:val="24"/>
          <w:szCs w:val="24"/>
          <w:u w:val="single"/>
        </w:rPr>
        <w:t>Other documentary requirements under RA No. 9184</w:t>
      </w:r>
    </w:p>
    <w:p w14:paraId="6A33B1EE" w14:textId="77777777" w:rsidR="00B20ED1" w:rsidRDefault="00327998" w:rsidP="00327998">
      <w:pPr>
        <w:numPr>
          <w:ilvl w:val="0"/>
          <w:numId w:val="53"/>
        </w:numPr>
        <w:tabs>
          <w:tab w:val="left" w:pos="920"/>
        </w:tabs>
        <w:spacing w:line="207" w:lineRule="auto"/>
        <w:ind w:left="920" w:hanging="488"/>
        <w:rPr>
          <w:rFonts w:ascii="Segoe UI Emoji" w:eastAsia="Segoe UI Emoji" w:hAnsi="Segoe UI Emoji" w:cs="Segoe UI Emoji"/>
          <w:sz w:val="24"/>
          <w:szCs w:val="24"/>
        </w:rPr>
      </w:pPr>
      <w:r>
        <w:rPr>
          <w:rFonts w:eastAsia="Times New Roman"/>
          <w:sz w:val="24"/>
          <w:szCs w:val="24"/>
        </w:rPr>
        <w:t xml:space="preserve">(o)   Original of duly signed Bid Prices in the Bill of Quantities; </w:t>
      </w:r>
      <w:r>
        <w:rPr>
          <w:rFonts w:eastAsia="Times New Roman"/>
          <w:b/>
          <w:bCs/>
          <w:sz w:val="24"/>
          <w:szCs w:val="24"/>
          <w:u w:val="single"/>
        </w:rPr>
        <w:t>and</w:t>
      </w:r>
    </w:p>
    <w:p w14:paraId="5C3DFA6F" w14:textId="77777777" w:rsidR="00B20ED1" w:rsidRDefault="00B20ED1">
      <w:pPr>
        <w:sectPr w:rsidR="00B20ED1">
          <w:type w:val="continuous"/>
          <w:pgSz w:w="11900" w:h="16834"/>
          <w:pgMar w:top="1366" w:right="1229" w:bottom="660" w:left="1440" w:header="0" w:footer="0" w:gutter="0"/>
          <w:cols w:space="720" w:equalWidth="0">
            <w:col w:w="9240"/>
          </w:cols>
        </w:sectPr>
      </w:pPr>
    </w:p>
    <w:p w14:paraId="50BD61A5" w14:textId="77777777" w:rsidR="00B20ED1" w:rsidRDefault="00B20ED1">
      <w:pPr>
        <w:spacing w:line="1" w:lineRule="exact"/>
        <w:rPr>
          <w:sz w:val="20"/>
          <w:szCs w:val="20"/>
        </w:rPr>
      </w:pPr>
    </w:p>
    <w:p w14:paraId="0C57D14F" w14:textId="77777777" w:rsidR="00B20ED1" w:rsidRDefault="00327998" w:rsidP="00327998">
      <w:pPr>
        <w:numPr>
          <w:ilvl w:val="0"/>
          <w:numId w:val="54"/>
        </w:numPr>
        <w:tabs>
          <w:tab w:val="left" w:pos="920"/>
        </w:tabs>
        <w:ind w:left="920" w:hanging="488"/>
        <w:rPr>
          <w:rFonts w:ascii="Segoe UI Emoji" w:eastAsia="Segoe UI Emoji" w:hAnsi="Segoe UI Emoji" w:cs="Segoe UI Emoji"/>
          <w:sz w:val="24"/>
          <w:szCs w:val="24"/>
        </w:rPr>
      </w:pPr>
      <w:r>
        <w:rPr>
          <w:rFonts w:eastAsia="Times New Roman"/>
          <w:sz w:val="24"/>
          <w:szCs w:val="24"/>
        </w:rPr>
        <w:t>(p)</w:t>
      </w:r>
    </w:p>
    <w:p w14:paraId="2005796D" w14:textId="77777777" w:rsidR="00B20ED1" w:rsidRDefault="00B20ED1">
      <w:pPr>
        <w:spacing w:line="200" w:lineRule="exact"/>
        <w:rPr>
          <w:rFonts w:ascii="Segoe UI Emoji" w:eastAsia="Segoe UI Emoji" w:hAnsi="Segoe UI Emoji" w:cs="Segoe UI Emoji"/>
          <w:sz w:val="24"/>
          <w:szCs w:val="24"/>
        </w:rPr>
      </w:pPr>
    </w:p>
    <w:p w14:paraId="0D100725" w14:textId="77777777" w:rsidR="00B20ED1" w:rsidRDefault="00B20ED1">
      <w:pPr>
        <w:spacing w:line="308" w:lineRule="exact"/>
        <w:rPr>
          <w:rFonts w:ascii="Segoe UI Emoji" w:eastAsia="Segoe UI Emoji" w:hAnsi="Segoe UI Emoji" w:cs="Segoe UI Emoji"/>
          <w:sz w:val="24"/>
          <w:szCs w:val="24"/>
        </w:rPr>
      </w:pPr>
    </w:p>
    <w:p w14:paraId="3AEEC0ED" w14:textId="77777777" w:rsidR="00B20ED1" w:rsidRDefault="00327998" w:rsidP="00327998">
      <w:pPr>
        <w:numPr>
          <w:ilvl w:val="0"/>
          <w:numId w:val="54"/>
        </w:numPr>
        <w:tabs>
          <w:tab w:val="left" w:pos="920"/>
        </w:tabs>
        <w:ind w:left="920" w:hanging="488"/>
        <w:rPr>
          <w:rFonts w:ascii="Segoe UI Emoji" w:eastAsia="Segoe UI Emoji" w:hAnsi="Segoe UI Emoji" w:cs="Segoe UI Emoji"/>
          <w:sz w:val="24"/>
          <w:szCs w:val="24"/>
        </w:rPr>
      </w:pPr>
      <w:r>
        <w:rPr>
          <w:rFonts w:eastAsia="Times New Roman"/>
          <w:sz w:val="24"/>
          <w:szCs w:val="24"/>
        </w:rPr>
        <w:t>(q)</w:t>
      </w:r>
    </w:p>
    <w:p w14:paraId="746C1D8F" w14:textId="77777777" w:rsidR="00B20ED1" w:rsidRDefault="00327998">
      <w:pPr>
        <w:spacing w:line="20" w:lineRule="exact"/>
        <w:rPr>
          <w:sz w:val="20"/>
          <w:szCs w:val="20"/>
        </w:rPr>
      </w:pPr>
      <w:r>
        <w:rPr>
          <w:sz w:val="20"/>
          <w:szCs w:val="20"/>
        </w:rPr>
        <w:br w:type="column"/>
      </w:r>
    </w:p>
    <w:p w14:paraId="72B6F281" w14:textId="77777777" w:rsidR="00B20ED1" w:rsidRDefault="00B20ED1">
      <w:pPr>
        <w:spacing w:line="36" w:lineRule="exact"/>
        <w:rPr>
          <w:sz w:val="20"/>
          <w:szCs w:val="20"/>
        </w:rPr>
      </w:pPr>
    </w:p>
    <w:p w14:paraId="010EAD03" w14:textId="77777777" w:rsidR="00BB1E28" w:rsidRDefault="00327998">
      <w:pPr>
        <w:ind w:right="140"/>
        <w:rPr>
          <w:rFonts w:eastAsia="Times New Roman"/>
          <w:sz w:val="24"/>
          <w:szCs w:val="24"/>
        </w:rPr>
      </w:pPr>
      <w:r>
        <w:rPr>
          <w:rFonts w:eastAsia="Times New Roman"/>
          <w:sz w:val="24"/>
          <w:szCs w:val="24"/>
        </w:rPr>
        <w:t xml:space="preserve">Duly accomplished Detailed Estimates Form, including a summary sheet indicating the unit prices of construction materials, labor rates, and equipment rentals used in coming up with the Bid; </w:t>
      </w:r>
      <w:r>
        <w:rPr>
          <w:rFonts w:eastAsia="Times New Roman"/>
          <w:b/>
          <w:bCs/>
          <w:sz w:val="24"/>
          <w:szCs w:val="24"/>
          <w:u w:val="single"/>
        </w:rPr>
        <w:t>and</w:t>
      </w:r>
      <w:r>
        <w:rPr>
          <w:rFonts w:eastAsia="Times New Roman"/>
          <w:sz w:val="24"/>
          <w:szCs w:val="24"/>
        </w:rPr>
        <w:t xml:space="preserve"> </w:t>
      </w:r>
    </w:p>
    <w:p w14:paraId="6F822CEE" w14:textId="1EDA487E" w:rsidR="00B20ED1" w:rsidRDefault="00327998">
      <w:pPr>
        <w:ind w:right="140"/>
        <w:rPr>
          <w:sz w:val="20"/>
          <w:szCs w:val="20"/>
        </w:rPr>
      </w:pPr>
      <w:r>
        <w:rPr>
          <w:rFonts w:eastAsia="Times New Roman"/>
          <w:sz w:val="24"/>
          <w:szCs w:val="24"/>
        </w:rPr>
        <w:t>Cash Flow by Quarter.</w:t>
      </w:r>
    </w:p>
    <w:p w14:paraId="7002A038" w14:textId="77777777" w:rsidR="00B20ED1" w:rsidRDefault="00B20ED1">
      <w:pPr>
        <w:spacing w:line="463" w:lineRule="exact"/>
        <w:rPr>
          <w:sz w:val="20"/>
          <w:szCs w:val="20"/>
        </w:rPr>
      </w:pPr>
    </w:p>
    <w:p w14:paraId="2FC964A1" w14:textId="77777777" w:rsidR="00B20ED1" w:rsidRDefault="00B20ED1">
      <w:pPr>
        <w:sectPr w:rsidR="00B20ED1">
          <w:type w:val="continuous"/>
          <w:pgSz w:w="11900" w:h="16834"/>
          <w:pgMar w:top="1366" w:right="1229" w:bottom="660" w:left="1440" w:header="0" w:footer="0" w:gutter="0"/>
          <w:cols w:num="2" w:space="720" w:equalWidth="0">
            <w:col w:w="1200" w:space="300"/>
            <w:col w:w="7740"/>
          </w:cols>
        </w:sectPr>
      </w:pPr>
    </w:p>
    <w:p w14:paraId="5C2637B3" w14:textId="77777777" w:rsidR="00B20ED1" w:rsidRDefault="00B20ED1">
      <w:pPr>
        <w:spacing w:line="200" w:lineRule="exact"/>
        <w:rPr>
          <w:sz w:val="20"/>
          <w:szCs w:val="20"/>
        </w:rPr>
      </w:pPr>
    </w:p>
    <w:p w14:paraId="4133A53E" w14:textId="77777777" w:rsidR="00B20ED1" w:rsidRDefault="00B20ED1">
      <w:pPr>
        <w:spacing w:line="200" w:lineRule="exact"/>
        <w:rPr>
          <w:sz w:val="20"/>
          <w:szCs w:val="20"/>
        </w:rPr>
      </w:pPr>
    </w:p>
    <w:p w14:paraId="755725D8" w14:textId="77777777" w:rsidR="00B20ED1" w:rsidRDefault="00B20ED1">
      <w:pPr>
        <w:spacing w:line="200" w:lineRule="exact"/>
        <w:rPr>
          <w:sz w:val="20"/>
          <w:szCs w:val="20"/>
        </w:rPr>
      </w:pPr>
    </w:p>
    <w:p w14:paraId="2B53C602" w14:textId="77777777" w:rsidR="00B20ED1" w:rsidRDefault="00B20ED1">
      <w:pPr>
        <w:spacing w:line="200" w:lineRule="exact"/>
        <w:rPr>
          <w:sz w:val="20"/>
          <w:szCs w:val="20"/>
        </w:rPr>
      </w:pPr>
    </w:p>
    <w:p w14:paraId="47DFFBFD" w14:textId="77777777" w:rsidR="00B20ED1" w:rsidRDefault="00B20ED1">
      <w:pPr>
        <w:spacing w:line="200" w:lineRule="exact"/>
        <w:rPr>
          <w:sz w:val="20"/>
          <w:szCs w:val="20"/>
        </w:rPr>
      </w:pPr>
    </w:p>
    <w:p w14:paraId="76D2FAC3" w14:textId="77777777" w:rsidR="00B20ED1" w:rsidRDefault="00B20ED1">
      <w:pPr>
        <w:spacing w:line="200" w:lineRule="exact"/>
        <w:rPr>
          <w:sz w:val="20"/>
          <w:szCs w:val="20"/>
        </w:rPr>
      </w:pPr>
    </w:p>
    <w:p w14:paraId="16EB1396" w14:textId="77777777" w:rsidR="00B20ED1" w:rsidRDefault="00B20ED1">
      <w:pPr>
        <w:spacing w:line="200" w:lineRule="exact"/>
        <w:rPr>
          <w:sz w:val="20"/>
          <w:szCs w:val="20"/>
        </w:rPr>
      </w:pPr>
    </w:p>
    <w:p w14:paraId="535B2800" w14:textId="77777777" w:rsidR="00B20ED1" w:rsidRDefault="00B20ED1">
      <w:pPr>
        <w:spacing w:line="200" w:lineRule="exact"/>
        <w:rPr>
          <w:sz w:val="20"/>
          <w:szCs w:val="20"/>
        </w:rPr>
      </w:pPr>
    </w:p>
    <w:p w14:paraId="6B1A5EEA" w14:textId="77777777" w:rsidR="00B20ED1" w:rsidRDefault="00B20ED1">
      <w:pPr>
        <w:spacing w:line="200" w:lineRule="exact"/>
        <w:rPr>
          <w:sz w:val="20"/>
          <w:szCs w:val="20"/>
        </w:rPr>
      </w:pPr>
    </w:p>
    <w:p w14:paraId="6DB82BD2" w14:textId="77777777" w:rsidR="00B20ED1" w:rsidRDefault="00B20ED1">
      <w:pPr>
        <w:spacing w:line="200" w:lineRule="exact"/>
        <w:rPr>
          <w:sz w:val="20"/>
          <w:szCs w:val="20"/>
        </w:rPr>
      </w:pPr>
    </w:p>
    <w:p w14:paraId="4D75F805" w14:textId="77777777" w:rsidR="00B20ED1" w:rsidRDefault="00B20ED1">
      <w:pPr>
        <w:spacing w:line="200" w:lineRule="exact"/>
        <w:rPr>
          <w:sz w:val="20"/>
          <w:szCs w:val="20"/>
        </w:rPr>
      </w:pPr>
    </w:p>
    <w:p w14:paraId="41B8C4D6" w14:textId="77777777" w:rsidR="00B20ED1" w:rsidRDefault="00B20ED1">
      <w:pPr>
        <w:spacing w:line="200" w:lineRule="exact"/>
        <w:rPr>
          <w:sz w:val="20"/>
          <w:szCs w:val="20"/>
        </w:rPr>
      </w:pPr>
    </w:p>
    <w:p w14:paraId="68642A98" w14:textId="77777777" w:rsidR="00B20ED1" w:rsidRDefault="00B20ED1">
      <w:pPr>
        <w:spacing w:line="200" w:lineRule="exact"/>
        <w:rPr>
          <w:sz w:val="20"/>
          <w:szCs w:val="20"/>
        </w:rPr>
      </w:pPr>
    </w:p>
    <w:p w14:paraId="65C2F5CA" w14:textId="77777777" w:rsidR="00B20ED1" w:rsidRDefault="00B20ED1">
      <w:pPr>
        <w:spacing w:line="200" w:lineRule="exact"/>
        <w:rPr>
          <w:sz w:val="20"/>
          <w:szCs w:val="20"/>
        </w:rPr>
      </w:pPr>
    </w:p>
    <w:p w14:paraId="035C27CB" w14:textId="77777777" w:rsidR="00B20ED1" w:rsidRDefault="00B20ED1">
      <w:pPr>
        <w:spacing w:line="200" w:lineRule="exact"/>
        <w:rPr>
          <w:sz w:val="20"/>
          <w:szCs w:val="20"/>
        </w:rPr>
      </w:pPr>
    </w:p>
    <w:p w14:paraId="016F4F52" w14:textId="77777777" w:rsidR="00B20ED1" w:rsidRDefault="00B20ED1">
      <w:pPr>
        <w:spacing w:line="200" w:lineRule="exact"/>
        <w:rPr>
          <w:sz w:val="20"/>
          <w:szCs w:val="20"/>
        </w:rPr>
      </w:pPr>
    </w:p>
    <w:p w14:paraId="2642B596" w14:textId="77777777" w:rsidR="00B20ED1" w:rsidRDefault="00B20ED1">
      <w:pPr>
        <w:spacing w:line="200" w:lineRule="exact"/>
        <w:rPr>
          <w:sz w:val="20"/>
          <w:szCs w:val="20"/>
        </w:rPr>
      </w:pPr>
    </w:p>
    <w:p w14:paraId="683D0931" w14:textId="77777777" w:rsidR="00B20ED1" w:rsidRDefault="00B20ED1">
      <w:pPr>
        <w:spacing w:line="200" w:lineRule="exact"/>
        <w:rPr>
          <w:sz w:val="20"/>
          <w:szCs w:val="20"/>
        </w:rPr>
      </w:pPr>
    </w:p>
    <w:p w14:paraId="08969002" w14:textId="77777777" w:rsidR="00B20ED1" w:rsidRDefault="00B20ED1">
      <w:pPr>
        <w:spacing w:line="200" w:lineRule="exact"/>
        <w:rPr>
          <w:sz w:val="20"/>
          <w:szCs w:val="20"/>
        </w:rPr>
      </w:pPr>
    </w:p>
    <w:p w14:paraId="131F4770" w14:textId="77777777" w:rsidR="00B20ED1" w:rsidRDefault="00B20ED1">
      <w:pPr>
        <w:spacing w:line="200" w:lineRule="exact"/>
        <w:rPr>
          <w:sz w:val="20"/>
          <w:szCs w:val="20"/>
        </w:rPr>
      </w:pPr>
    </w:p>
    <w:p w14:paraId="32045BB2" w14:textId="77777777" w:rsidR="00B20ED1" w:rsidRDefault="00B20ED1">
      <w:pPr>
        <w:spacing w:line="200" w:lineRule="exact"/>
        <w:rPr>
          <w:sz w:val="20"/>
          <w:szCs w:val="20"/>
        </w:rPr>
      </w:pPr>
    </w:p>
    <w:p w14:paraId="6C3E847E" w14:textId="77777777" w:rsidR="00B20ED1" w:rsidRDefault="00B20ED1">
      <w:pPr>
        <w:spacing w:line="200" w:lineRule="exact"/>
        <w:rPr>
          <w:sz w:val="20"/>
          <w:szCs w:val="20"/>
        </w:rPr>
      </w:pPr>
    </w:p>
    <w:p w14:paraId="356DC4E5" w14:textId="77777777" w:rsidR="00B20ED1" w:rsidRDefault="00B20ED1">
      <w:pPr>
        <w:spacing w:line="200" w:lineRule="exact"/>
        <w:rPr>
          <w:sz w:val="20"/>
          <w:szCs w:val="20"/>
        </w:rPr>
      </w:pPr>
    </w:p>
    <w:p w14:paraId="4F27470E" w14:textId="77777777" w:rsidR="00B20ED1" w:rsidRDefault="00B20ED1">
      <w:pPr>
        <w:spacing w:line="200" w:lineRule="exact"/>
        <w:rPr>
          <w:sz w:val="20"/>
          <w:szCs w:val="20"/>
        </w:rPr>
      </w:pPr>
    </w:p>
    <w:p w14:paraId="30DDB0F7" w14:textId="77777777" w:rsidR="00B20ED1" w:rsidRDefault="00B20ED1">
      <w:pPr>
        <w:spacing w:line="200" w:lineRule="exact"/>
        <w:rPr>
          <w:sz w:val="20"/>
          <w:szCs w:val="20"/>
        </w:rPr>
      </w:pPr>
    </w:p>
    <w:p w14:paraId="43DAB525" w14:textId="77777777" w:rsidR="00B20ED1" w:rsidRDefault="00B20ED1">
      <w:pPr>
        <w:spacing w:line="226" w:lineRule="exact"/>
        <w:rPr>
          <w:sz w:val="20"/>
          <w:szCs w:val="20"/>
        </w:rPr>
      </w:pPr>
    </w:p>
    <w:p w14:paraId="386415DF" w14:textId="77777777" w:rsidR="00B20ED1" w:rsidRDefault="00327998">
      <w:pPr>
        <w:ind w:left="4240"/>
        <w:rPr>
          <w:sz w:val="20"/>
          <w:szCs w:val="20"/>
        </w:rPr>
      </w:pPr>
      <w:r>
        <w:rPr>
          <w:rFonts w:eastAsia="Times New Roman"/>
          <w:sz w:val="20"/>
          <w:szCs w:val="20"/>
        </w:rPr>
        <w:t>31</w:t>
      </w:r>
    </w:p>
    <w:p w14:paraId="72A7E626" w14:textId="77777777" w:rsidR="00B20ED1" w:rsidRDefault="00B20ED1">
      <w:pPr>
        <w:sectPr w:rsidR="00B20ED1">
          <w:type w:val="continuous"/>
          <w:pgSz w:w="11900" w:h="16834"/>
          <w:pgMar w:top="1366" w:right="1229" w:bottom="660" w:left="1440" w:header="0" w:footer="0" w:gutter="0"/>
          <w:cols w:space="720" w:equalWidth="0">
            <w:col w:w="9240"/>
          </w:cols>
        </w:sectPr>
      </w:pPr>
    </w:p>
    <w:p w14:paraId="2E352D5A" w14:textId="77777777" w:rsidR="00B20ED1" w:rsidRDefault="00327998">
      <w:pPr>
        <w:spacing w:line="200" w:lineRule="exact"/>
        <w:rPr>
          <w:sz w:val="20"/>
          <w:szCs w:val="20"/>
        </w:rPr>
      </w:pPr>
      <w:r>
        <w:rPr>
          <w:noProof/>
          <w:sz w:val="20"/>
          <w:szCs w:val="20"/>
        </w:rPr>
        <w:lastRenderedPageBreak/>
        <w:drawing>
          <wp:anchor distT="0" distB="0" distL="114300" distR="114300" simplePos="0" relativeHeight="251664384" behindDoc="1" locked="0" layoutInCell="0" allowOverlap="1" wp14:anchorId="2439E71B" wp14:editId="26BD7C99">
            <wp:simplePos x="0" y="0"/>
            <wp:positionH relativeFrom="page">
              <wp:align>left</wp:align>
            </wp:positionH>
            <wp:positionV relativeFrom="page">
              <wp:align>top</wp:align>
            </wp:positionV>
            <wp:extent cx="7562215" cy="1068959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7562215" cy="10689590"/>
                    </a:xfrm>
                    <a:prstGeom prst="rect">
                      <a:avLst/>
                    </a:prstGeom>
                    <a:noFill/>
                  </pic:spPr>
                </pic:pic>
              </a:graphicData>
            </a:graphic>
          </wp:anchor>
        </w:drawing>
      </w:r>
    </w:p>
    <w:p w14:paraId="49199EC0" w14:textId="77777777" w:rsidR="00B20ED1" w:rsidRDefault="00B20ED1">
      <w:pPr>
        <w:spacing w:line="200" w:lineRule="exact"/>
        <w:rPr>
          <w:sz w:val="20"/>
          <w:szCs w:val="20"/>
        </w:rPr>
      </w:pPr>
    </w:p>
    <w:p w14:paraId="76EC0968" w14:textId="77777777" w:rsidR="00B20ED1" w:rsidRDefault="00B20ED1">
      <w:pPr>
        <w:spacing w:line="200" w:lineRule="exact"/>
        <w:rPr>
          <w:sz w:val="20"/>
          <w:szCs w:val="20"/>
        </w:rPr>
      </w:pPr>
    </w:p>
    <w:p w14:paraId="5831DCEE" w14:textId="77777777" w:rsidR="00B20ED1" w:rsidRDefault="00B20ED1">
      <w:pPr>
        <w:spacing w:line="200" w:lineRule="exact"/>
        <w:rPr>
          <w:sz w:val="20"/>
          <w:szCs w:val="20"/>
        </w:rPr>
      </w:pPr>
    </w:p>
    <w:p w14:paraId="0BF583EF" w14:textId="77777777" w:rsidR="00B20ED1" w:rsidRDefault="00B20ED1">
      <w:pPr>
        <w:spacing w:line="200" w:lineRule="exact"/>
        <w:rPr>
          <w:sz w:val="20"/>
          <w:szCs w:val="20"/>
        </w:rPr>
      </w:pPr>
    </w:p>
    <w:p w14:paraId="64D329C2" w14:textId="77777777" w:rsidR="00B20ED1" w:rsidRDefault="00B20ED1">
      <w:pPr>
        <w:spacing w:line="200" w:lineRule="exact"/>
        <w:rPr>
          <w:sz w:val="20"/>
          <w:szCs w:val="20"/>
        </w:rPr>
      </w:pPr>
    </w:p>
    <w:p w14:paraId="13F5F1B0" w14:textId="77777777" w:rsidR="00B20ED1" w:rsidRDefault="00B20ED1">
      <w:pPr>
        <w:spacing w:line="200" w:lineRule="exact"/>
        <w:rPr>
          <w:sz w:val="20"/>
          <w:szCs w:val="20"/>
        </w:rPr>
      </w:pPr>
    </w:p>
    <w:p w14:paraId="5D45AA3A" w14:textId="77777777" w:rsidR="00B20ED1" w:rsidRDefault="00B20ED1">
      <w:pPr>
        <w:spacing w:line="200" w:lineRule="exact"/>
        <w:rPr>
          <w:sz w:val="20"/>
          <w:szCs w:val="20"/>
        </w:rPr>
      </w:pPr>
    </w:p>
    <w:p w14:paraId="54A0633D" w14:textId="77777777" w:rsidR="00B20ED1" w:rsidRDefault="00B20ED1">
      <w:pPr>
        <w:spacing w:line="200" w:lineRule="exact"/>
        <w:rPr>
          <w:sz w:val="20"/>
          <w:szCs w:val="20"/>
        </w:rPr>
      </w:pPr>
    </w:p>
    <w:p w14:paraId="280BF1C7" w14:textId="77777777" w:rsidR="00B20ED1" w:rsidRDefault="00B20ED1">
      <w:pPr>
        <w:spacing w:line="200" w:lineRule="exact"/>
        <w:rPr>
          <w:sz w:val="20"/>
          <w:szCs w:val="20"/>
        </w:rPr>
      </w:pPr>
    </w:p>
    <w:p w14:paraId="6D47383B" w14:textId="77777777" w:rsidR="00B20ED1" w:rsidRDefault="00B20ED1">
      <w:pPr>
        <w:spacing w:line="200" w:lineRule="exact"/>
        <w:rPr>
          <w:sz w:val="20"/>
          <w:szCs w:val="20"/>
        </w:rPr>
      </w:pPr>
    </w:p>
    <w:p w14:paraId="60452093" w14:textId="77777777" w:rsidR="00B20ED1" w:rsidRDefault="00B20ED1">
      <w:pPr>
        <w:spacing w:line="200" w:lineRule="exact"/>
        <w:rPr>
          <w:sz w:val="20"/>
          <w:szCs w:val="20"/>
        </w:rPr>
      </w:pPr>
    </w:p>
    <w:p w14:paraId="56FF8C08" w14:textId="77777777" w:rsidR="00B20ED1" w:rsidRDefault="00B20ED1">
      <w:pPr>
        <w:spacing w:line="200" w:lineRule="exact"/>
        <w:rPr>
          <w:sz w:val="20"/>
          <w:szCs w:val="20"/>
        </w:rPr>
      </w:pPr>
    </w:p>
    <w:p w14:paraId="24ABE693" w14:textId="77777777" w:rsidR="00B20ED1" w:rsidRDefault="00B20ED1">
      <w:pPr>
        <w:spacing w:line="200" w:lineRule="exact"/>
        <w:rPr>
          <w:sz w:val="20"/>
          <w:szCs w:val="20"/>
        </w:rPr>
      </w:pPr>
    </w:p>
    <w:p w14:paraId="71B95CCE" w14:textId="77777777" w:rsidR="00B20ED1" w:rsidRDefault="00B20ED1">
      <w:pPr>
        <w:spacing w:line="200" w:lineRule="exact"/>
        <w:rPr>
          <w:sz w:val="20"/>
          <w:szCs w:val="20"/>
        </w:rPr>
      </w:pPr>
    </w:p>
    <w:p w14:paraId="6F2A4F02" w14:textId="77777777" w:rsidR="00B20ED1" w:rsidRDefault="00B20ED1">
      <w:pPr>
        <w:spacing w:line="200" w:lineRule="exact"/>
        <w:rPr>
          <w:sz w:val="20"/>
          <w:szCs w:val="20"/>
        </w:rPr>
      </w:pPr>
    </w:p>
    <w:p w14:paraId="4525E973" w14:textId="77777777" w:rsidR="00B20ED1" w:rsidRDefault="00B20ED1">
      <w:pPr>
        <w:spacing w:line="200" w:lineRule="exact"/>
        <w:rPr>
          <w:sz w:val="20"/>
          <w:szCs w:val="20"/>
        </w:rPr>
      </w:pPr>
    </w:p>
    <w:p w14:paraId="5A79C601" w14:textId="77777777" w:rsidR="00B20ED1" w:rsidRDefault="00B20ED1">
      <w:pPr>
        <w:spacing w:line="200" w:lineRule="exact"/>
        <w:rPr>
          <w:sz w:val="20"/>
          <w:szCs w:val="20"/>
        </w:rPr>
      </w:pPr>
    </w:p>
    <w:p w14:paraId="0CADFD6B" w14:textId="77777777" w:rsidR="00B20ED1" w:rsidRDefault="00B20ED1">
      <w:pPr>
        <w:spacing w:line="200" w:lineRule="exact"/>
        <w:rPr>
          <w:sz w:val="20"/>
          <w:szCs w:val="20"/>
        </w:rPr>
      </w:pPr>
    </w:p>
    <w:p w14:paraId="09DF9850" w14:textId="77777777" w:rsidR="00B20ED1" w:rsidRDefault="00B20ED1">
      <w:pPr>
        <w:spacing w:line="200" w:lineRule="exact"/>
        <w:rPr>
          <w:sz w:val="20"/>
          <w:szCs w:val="20"/>
        </w:rPr>
      </w:pPr>
    </w:p>
    <w:p w14:paraId="61E2EF81" w14:textId="77777777" w:rsidR="00B20ED1" w:rsidRDefault="00B20ED1">
      <w:pPr>
        <w:spacing w:line="200" w:lineRule="exact"/>
        <w:rPr>
          <w:sz w:val="20"/>
          <w:szCs w:val="20"/>
        </w:rPr>
      </w:pPr>
    </w:p>
    <w:p w14:paraId="5A0B1BC7" w14:textId="77777777" w:rsidR="00B20ED1" w:rsidRDefault="00B20ED1">
      <w:pPr>
        <w:spacing w:line="200" w:lineRule="exact"/>
        <w:rPr>
          <w:sz w:val="20"/>
          <w:szCs w:val="20"/>
        </w:rPr>
      </w:pPr>
    </w:p>
    <w:p w14:paraId="77357B0E" w14:textId="77777777" w:rsidR="00B20ED1" w:rsidRDefault="00B20ED1">
      <w:pPr>
        <w:spacing w:line="200" w:lineRule="exact"/>
        <w:rPr>
          <w:sz w:val="20"/>
          <w:szCs w:val="20"/>
        </w:rPr>
      </w:pPr>
    </w:p>
    <w:p w14:paraId="59BEB927" w14:textId="77777777" w:rsidR="00B20ED1" w:rsidRDefault="00B20ED1">
      <w:pPr>
        <w:spacing w:line="200" w:lineRule="exact"/>
        <w:rPr>
          <w:sz w:val="20"/>
          <w:szCs w:val="20"/>
        </w:rPr>
      </w:pPr>
    </w:p>
    <w:p w14:paraId="04D1EAC2" w14:textId="77777777" w:rsidR="00B20ED1" w:rsidRDefault="00B20ED1">
      <w:pPr>
        <w:spacing w:line="200" w:lineRule="exact"/>
        <w:rPr>
          <w:sz w:val="20"/>
          <w:szCs w:val="20"/>
        </w:rPr>
      </w:pPr>
    </w:p>
    <w:p w14:paraId="0427C2F0" w14:textId="77777777" w:rsidR="00B20ED1" w:rsidRDefault="00B20ED1">
      <w:pPr>
        <w:spacing w:line="200" w:lineRule="exact"/>
        <w:rPr>
          <w:sz w:val="20"/>
          <w:szCs w:val="20"/>
        </w:rPr>
      </w:pPr>
    </w:p>
    <w:p w14:paraId="046E15FB" w14:textId="77777777" w:rsidR="00B20ED1" w:rsidRDefault="00B20ED1">
      <w:pPr>
        <w:spacing w:line="200" w:lineRule="exact"/>
        <w:rPr>
          <w:sz w:val="20"/>
          <w:szCs w:val="20"/>
        </w:rPr>
      </w:pPr>
    </w:p>
    <w:p w14:paraId="0E4DF8C8" w14:textId="77777777" w:rsidR="00B20ED1" w:rsidRDefault="00B20ED1">
      <w:pPr>
        <w:spacing w:line="200" w:lineRule="exact"/>
        <w:rPr>
          <w:sz w:val="20"/>
          <w:szCs w:val="20"/>
        </w:rPr>
      </w:pPr>
    </w:p>
    <w:p w14:paraId="604DC5C7" w14:textId="77777777" w:rsidR="00B20ED1" w:rsidRDefault="00B20ED1">
      <w:pPr>
        <w:spacing w:line="200" w:lineRule="exact"/>
        <w:rPr>
          <w:sz w:val="20"/>
          <w:szCs w:val="20"/>
        </w:rPr>
      </w:pPr>
    </w:p>
    <w:p w14:paraId="22A95B2E" w14:textId="77777777" w:rsidR="00B20ED1" w:rsidRDefault="00B20ED1">
      <w:pPr>
        <w:spacing w:line="200" w:lineRule="exact"/>
        <w:rPr>
          <w:sz w:val="20"/>
          <w:szCs w:val="20"/>
        </w:rPr>
      </w:pPr>
    </w:p>
    <w:p w14:paraId="561BBF2A" w14:textId="77777777" w:rsidR="00B20ED1" w:rsidRDefault="00B20ED1">
      <w:pPr>
        <w:spacing w:line="200" w:lineRule="exact"/>
        <w:rPr>
          <w:sz w:val="20"/>
          <w:szCs w:val="20"/>
        </w:rPr>
      </w:pPr>
    </w:p>
    <w:p w14:paraId="018184BB" w14:textId="77777777" w:rsidR="00B20ED1" w:rsidRDefault="00B20ED1">
      <w:pPr>
        <w:spacing w:line="200" w:lineRule="exact"/>
        <w:rPr>
          <w:sz w:val="20"/>
          <w:szCs w:val="20"/>
        </w:rPr>
      </w:pPr>
    </w:p>
    <w:p w14:paraId="60CD9E92" w14:textId="77777777" w:rsidR="00B20ED1" w:rsidRDefault="00B20ED1">
      <w:pPr>
        <w:spacing w:line="200" w:lineRule="exact"/>
        <w:rPr>
          <w:sz w:val="20"/>
          <w:szCs w:val="20"/>
        </w:rPr>
      </w:pPr>
    </w:p>
    <w:p w14:paraId="4B49406C" w14:textId="77777777" w:rsidR="00B20ED1" w:rsidRDefault="00B20ED1">
      <w:pPr>
        <w:spacing w:line="200" w:lineRule="exact"/>
        <w:rPr>
          <w:sz w:val="20"/>
          <w:szCs w:val="20"/>
        </w:rPr>
      </w:pPr>
    </w:p>
    <w:p w14:paraId="54395E6D" w14:textId="77777777" w:rsidR="00B20ED1" w:rsidRDefault="00B20ED1">
      <w:pPr>
        <w:spacing w:line="200" w:lineRule="exact"/>
        <w:rPr>
          <w:sz w:val="20"/>
          <w:szCs w:val="20"/>
        </w:rPr>
      </w:pPr>
    </w:p>
    <w:p w14:paraId="37E86AB8" w14:textId="77777777" w:rsidR="00B20ED1" w:rsidRDefault="00B20ED1">
      <w:pPr>
        <w:spacing w:line="200" w:lineRule="exact"/>
        <w:rPr>
          <w:sz w:val="20"/>
          <w:szCs w:val="20"/>
        </w:rPr>
      </w:pPr>
    </w:p>
    <w:p w14:paraId="6A52D6A1" w14:textId="77777777" w:rsidR="00B20ED1" w:rsidRDefault="00B20ED1">
      <w:pPr>
        <w:spacing w:line="200" w:lineRule="exact"/>
        <w:rPr>
          <w:sz w:val="20"/>
          <w:szCs w:val="20"/>
        </w:rPr>
      </w:pPr>
    </w:p>
    <w:p w14:paraId="0700CAC3" w14:textId="77777777" w:rsidR="00B20ED1" w:rsidRDefault="00B20ED1">
      <w:pPr>
        <w:spacing w:line="200" w:lineRule="exact"/>
        <w:rPr>
          <w:sz w:val="20"/>
          <w:szCs w:val="20"/>
        </w:rPr>
      </w:pPr>
    </w:p>
    <w:p w14:paraId="446F6060" w14:textId="77777777" w:rsidR="00B20ED1" w:rsidRDefault="00B20ED1">
      <w:pPr>
        <w:spacing w:line="200" w:lineRule="exact"/>
        <w:rPr>
          <w:sz w:val="20"/>
          <w:szCs w:val="20"/>
        </w:rPr>
      </w:pPr>
    </w:p>
    <w:p w14:paraId="7FD10BED" w14:textId="77777777" w:rsidR="00B20ED1" w:rsidRDefault="00B20ED1">
      <w:pPr>
        <w:spacing w:line="200" w:lineRule="exact"/>
        <w:rPr>
          <w:sz w:val="20"/>
          <w:szCs w:val="20"/>
        </w:rPr>
      </w:pPr>
    </w:p>
    <w:p w14:paraId="11C38720" w14:textId="77777777" w:rsidR="00B20ED1" w:rsidRDefault="00B20ED1">
      <w:pPr>
        <w:spacing w:line="200" w:lineRule="exact"/>
        <w:rPr>
          <w:sz w:val="20"/>
          <w:szCs w:val="20"/>
        </w:rPr>
      </w:pPr>
    </w:p>
    <w:p w14:paraId="15238C34" w14:textId="77777777" w:rsidR="00B20ED1" w:rsidRDefault="00B20ED1">
      <w:pPr>
        <w:spacing w:line="200" w:lineRule="exact"/>
        <w:rPr>
          <w:sz w:val="20"/>
          <w:szCs w:val="20"/>
        </w:rPr>
      </w:pPr>
    </w:p>
    <w:p w14:paraId="0FC65580" w14:textId="77777777" w:rsidR="00B20ED1" w:rsidRDefault="00B20ED1">
      <w:pPr>
        <w:spacing w:line="200" w:lineRule="exact"/>
        <w:rPr>
          <w:sz w:val="20"/>
          <w:szCs w:val="20"/>
        </w:rPr>
      </w:pPr>
    </w:p>
    <w:p w14:paraId="46CAC23A" w14:textId="77777777" w:rsidR="00B20ED1" w:rsidRDefault="00B20ED1">
      <w:pPr>
        <w:spacing w:line="200" w:lineRule="exact"/>
        <w:rPr>
          <w:sz w:val="20"/>
          <w:szCs w:val="20"/>
        </w:rPr>
      </w:pPr>
    </w:p>
    <w:p w14:paraId="6B8A03C8" w14:textId="77777777" w:rsidR="00B20ED1" w:rsidRDefault="00B20ED1">
      <w:pPr>
        <w:spacing w:line="200" w:lineRule="exact"/>
        <w:rPr>
          <w:sz w:val="20"/>
          <w:szCs w:val="20"/>
        </w:rPr>
      </w:pPr>
    </w:p>
    <w:p w14:paraId="28C01242" w14:textId="77777777" w:rsidR="00B20ED1" w:rsidRDefault="00B20ED1">
      <w:pPr>
        <w:spacing w:line="200" w:lineRule="exact"/>
        <w:rPr>
          <w:sz w:val="20"/>
          <w:szCs w:val="20"/>
        </w:rPr>
      </w:pPr>
    </w:p>
    <w:p w14:paraId="6B893887" w14:textId="77777777" w:rsidR="00B20ED1" w:rsidRDefault="00B20ED1">
      <w:pPr>
        <w:spacing w:line="200" w:lineRule="exact"/>
        <w:rPr>
          <w:sz w:val="20"/>
          <w:szCs w:val="20"/>
        </w:rPr>
      </w:pPr>
    </w:p>
    <w:p w14:paraId="0A4A88FC" w14:textId="77777777" w:rsidR="00B20ED1" w:rsidRDefault="00B20ED1">
      <w:pPr>
        <w:spacing w:line="200" w:lineRule="exact"/>
        <w:rPr>
          <w:sz w:val="20"/>
          <w:szCs w:val="20"/>
        </w:rPr>
      </w:pPr>
    </w:p>
    <w:p w14:paraId="6875DB6D" w14:textId="77777777" w:rsidR="00B20ED1" w:rsidRDefault="00B20ED1">
      <w:pPr>
        <w:spacing w:line="200" w:lineRule="exact"/>
        <w:rPr>
          <w:sz w:val="20"/>
          <w:szCs w:val="20"/>
        </w:rPr>
      </w:pPr>
    </w:p>
    <w:p w14:paraId="0C6FC110" w14:textId="77777777" w:rsidR="00B20ED1" w:rsidRDefault="00B20ED1">
      <w:pPr>
        <w:spacing w:line="200" w:lineRule="exact"/>
        <w:rPr>
          <w:sz w:val="20"/>
          <w:szCs w:val="20"/>
        </w:rPr>
      </w:pPr>
    </w:p>
    <w:p w14:paraId="364E3BD5" w14:textId="77777777" w:rsidR="00B20ED1" w:rsidRDefault="00B20ED1">
      <w:pPr>
        <w:spacing w:line="200" w:lineRule="exact"/>
        <w:rPr>
          <w:sz w:val="20"/>
          <w:szCs w:val="20"/>
        </w:rPr>
      </w:pPr>
    </w:p>
    <w:p w14:paraId="725A3CFB" w14:textId="77777777" w:rsidR="00B20ED1" w:rsidRDefault="00B20ED1">
      <w:pPr>
        <w:spacing w:line="200" w:lineRule="exact"/>
        <w:rPr>
          <w:sz w:val="20"/>
          <w:szCs w:val="20"/>
        </w:rPr>
      </w:pPr>
    </w:p>
    <w:p w14:paraId="0AE26AE3" w14:textId="77777777" w:rsidR="00B20ED1" w:rsidRDefault="00B20ED1">
      <w:pPr>
        <w:spacing w:line="200" w:lineRule="exact"/>
        <w:rPr>
          <w:sz w:val="20"/>
          <w:szCs w:val="20"/>
        </w:rPr>
      </w:pPr>
    </w:p>
    <w:p w14:paraId="2B2B4A20" w14:textId="77777777" w:rsidR="00B20ED1" w:rsidRDefault="00B20ED1">
      <w:pPr>
        <w:spacing w:line="200" w:lineRule="exact"/>
        <w:rPr>
          <w:sz w:val="20"/>
          <w:szCs w:val="20"/>
        </w:rPr>
      </w:pPr>
    </w:p>
    <w:p w14:paraId="36C7884A" w14:textId="77777777" w:rsidR="00B20ED1" w:rsidRDefault="00B20ED1">
      <w:pPr>
        <w:spacing w:line="200" w:lineRule="exact"/>
        <w:rPr>
          <w:sz w:val="20"/>
          <w:szCs w:val="20"/>
        </w:rPr>
      </w:pPr>
    </w:p>
    <w:p w14:paraId="1FC4507B" w14:textId="77777777" w:rsidR="00B20ED1" w:rsidRDefault="00B20ED1">
      <w:pPr>
        <w:spacing w:line="200" w:lineRule="exact"/>
        <w:rPr>
          <w:sz w:val="20"/>
          <w:szCs w:val="20"/>
        </w:rPr>
      </w:pPr>
    </w:p>
    <w:p w14:paraId="4950511B" w14:textId="77777777" w:rsidR="00B20ED1" w:rsidRDefault="00B20ED1">
      <w:pPr>
        <w:spacing w:line="200" w:lineRule="exact"/>
        <w:rPr>
          <w:sz w:val="20"/>
          <w:szCs w:val="20"/>
        </w:rPr>
      </w:pPr>
    </w:p>
    <w:p w14:paraId="29444B28" w14:textId="77777777" w:rsidR="00B20ED1" w:rsidRDefault="00B20ED1">
      <w:pPr>
        <w:spacing w:line="200" w:lineRule="exact"/>
        <w:rPr>
          <w:sz w:val="20"/>
          <w:szCs w:val="20"/>
        </w:rPr>
      </w:pPr>
    </w:p>
    <w:p w14:paraId="3C0408E9" w14:textId="77777777" w:rsidR="00B20ED1" w:rsidRDefault="00B20ED1">
      <w:pPr>
        <w:spacing w:line="200" w:lineRule="exact"/>
        <w:rPr>
          <w:sz w:val="20"/>
          <w:szCs w:val="20"/>
        </w:rPr>
      </w:pPr>
    </w:p>
    <w:p w14:paraId="01D6A226" w14:textId="77777777" w:rsidR="00B20ED1" w:rsidRDefault="00B20ED1">
      <w:pPr>
        <w:spacing w:line="200" w:lineRule="exact"/>
        <w:rPr>
          <w:sz w:val="20"/>
          <w:szCs w:val="20"/>
        </w:rPr>
      </w:pPr>
    </w:p>
    <w:p w14:paraId="22173491" w14:textId="77777777" w:rsidR="00B20ED1" w:rsidRDefault="00B20ED1">
      <w:pPr>
        <w:spacing w:line="200" w:lineRule="exact"/>
        <w:rPr>
          <w:sz w:val="20"/>
          <w:szCs w:val="20"/>
        </w:rPr>
      </w:pPr>
    </w:p>
    <w:p w14:paraId="6F487152" w14:textId="77777777" w:rsidR="00B20ED1" w:rsidRDefault="00B20ED1">
      <w:pPr>
        <w:spacing w:line="200" w:lineRule="exact"/>
        <w:rPr>
          <w:sz w:val="20"/>
          <w:szCs w:val="20"/>
        </w:rPr>
      </w:pPr>
    </w:p>
    <w:p w14:paraId="4930550B" w14:textId="77777777" w:rsidR="00B20ED1" w:rsidRDefault="00B20ED1">
      <w:pPr>
        <w:spacing w:line="200" w:lineRule="exact"/>
        <w:rPr>
          <w:sz w:val="20"/>
          <w:szCs w:val="20"/>
        </w:rPr>
      </w:pPr>
    </w:p>
    <w:p w14:paraId="5E3B6362" w14:textId="77777777" w:rsidR="00B20ED1" w:rsidRDefault="00B20ED1">
      <w:pPr>
        <w:spacing w:line="200" w:lineRule="exact"/>
        <w:rPr>
          <w:sz w:val="20"/>
          <w:szCs w:val="20"/>
        </w:rPr>
      </w:pPr>
    </w:p>
    <w:p w14:paraId="27607F05" w14:textId="77777777" w:rsidR="00B20ED1" w:rsidRDefault="00B20ED1">
      <w:pPr>
        <w:spacing w:line="200" w:lineRule="exact"/>
        <w:rPr>
          <w:sz w:val="20"/>
          <w:szCs w:val="20"/>
        </w:rPr>
      </w:pPr>
    </w:p>
    <w:p w14:paraId="3BF5A32E" w14:textId="77777777" w:rsidR="00B20ED1" w:rsidRDefault="00B20ED1">
      <w:pPr>
        <w:spacing w:line="200" w:lineRule="exact"/>
        <w:rPr>
          <w:sz w:val="20"/>
          <w:szCs w:val="20"/>
        </w:rPr>
      </w:pPr>
    </w:p>
    <w:p w14:paraId="5981F6AC" w14:textId="77777777" w:rsidR="00B20ED1" w:rsidRDefault="00B20ED1">
      <w:pPr>
        <w:spacing w:line="200" w:lineRule="exact"/>
        <w:rPr>
          <w:sz w:val="20"/>
          <w:szCs w:val="20"/>
        </w:rPr>
      </w:pPr>
    </w:p>
    <w:p w14:paraId="69E111F4" w14:textId="77777777" w:rsidR="00B20ED1" w:rsidRDefault="00B20ED1">
      <w:pPr>
        <w:spacing w:line="200" w:lineRule="exact"/>
        <w:rPr>
          <w:sz w:val="20"/>
          <w:szCs w:val="20"/>
        </w:rPr>
      </w:pPr>
    </w:p>
    <w:p w14:paraId="7A7AA5F0" w14:textId="77777777" w:rsidR="00B20ED1" w:rsidRDefault="00B20ED1">
      <w:pPr>
        <w:spacing w:line="339" w:lineRule="exact"/>
        <w:rPr>
          <w:sz w:val="20"/>
          <w:szCs w:val="20"/>
        </w:rPr>
      </w:pPr>
    </w:p>
    <w:p w14:paraId="4E3CE265" w14:textId="77777777" w:rsidR="00B20ED1" w:rsidRDefault="00327998">
      <w:pPr>
        <w:ind w:right="349"/>
        <w:jc w:val="center"/>
        <w:rPr>
          <w:sz w:val="20"/>
          <w:szCs w:val="20"/>
        </w:rPr>
      </w:pPr>
      <w:r>
        <w:rPr>
          <w:rFonts w:eastAsia="Times New Roman"/>
          <w:sz w:val="20"/>
          <w:szCs w:val="20"/>
        </w:rPr>
        <w:t>32</w:t>
      </w:r>
    </w:p>
    <w:sectPr w:rsidR="00B20ED1">
      <w:pgSz w:w="11900" w:h="16834"/>
      <w:pgMar w:top="1440" w:right="1440" w:bottom="660" w:left="1440" w:header="0" w:footer="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962C" w14:textId="77777777" w:rsidR="00E56A0C" w:rsidRDefault="00E56A0C" w:rsidP="00E56A0C">
      <w:r>
        <w:separator/>
      </w:r>
    </w:p>
  </w:endnote>
  <w:endnote w:type="continuationSeparator" w:id="0">
    <w:p w14:paraId="0CEE13C2" w14:textId="77777777" w:rsidR="00E56A0C" w:rsidRDefault="00E56A0C" w:rsidP="00E5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6228" w14:textId="77777777" w:rsidR="00E56A0C" w:rsidRDefault="00E56A0C" w:rsidP="00E56A0C">
      <w:r>
        <w:separator/>
      </w:r>
    </w:p>
  </w:footnote>
  <w:footnote w:type="continuationSeparator" w:id="0">
    <w:p w14:paraId="15D53552" w14:textId="77777777" w:rsidR="00E56A0C" w:rsidRDefault="00E56A0C" w:rsidP="00E5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2AD8E7BE"/>
    <w:lvl w:ilvl="0" w:tplc="F61AD426">
      <w:start w:val="7"/>
      <w:numFmt w:val="decimal"/>
      <w:lvlText w:val="%1."/>
      <w:lvlJc w:val="left"/>
    </w:lvl>
    <w:lvl w:ilvl="1" w:tplc="336AD076">
      <w:start w:val="8"/>
      <w:numFmt w:val="decimal"/>
      <w:lvlText w:val="%2."/>
      <w:lvlJc w:val="left"/>
    </w:lvl>
    <w:lvl w:ilvl="2" w:tplc="C00C2DE0">
      <w:numFmt w:val="decimal"/>
      <w:lvlText w:val=""/>
      <w:lvlJc w:val="left"/>
    </w:lvl>
    <w:lvl w:ilvl="3" w:tplc="50ECD8A4">
      <w:numFmt w:val="decimal"/>
      <w:lvlText w:val=""/>
      <w:lvlJc w:val="left"/>
    </w:lvl>
    <w:lvl w:ilvl="4" w:tplc="B6E4F992">
      <w:numFmt w:val="decimal"/>
      <w:lvlText w:val=""/>
      <w:lvlJc w:val="left"/>
    </w:lvl>
    <w:lvl w:ilvl="5" w:tplc="FEF0EE7C">
      <w:numFmt w:val="decimal"/>
      <w:lvlText w:val=""/>
      <w:lvlJc w:val="left"/>
    </w:lvl>
    <w:lvl w:ilvl="6" w:tplc="895CFF7A">
      <w:numFmt w:val="decimal"/>
      <w:lvlText w:val=""/>
      <w:lvlJc w:val="left"/>
    </w:lvl>
    <w:lvl w:ilvl="7" w:tplc="8DC2C01A">
      <w:numFmt w:val="decimal"/>
      <w:lvlText w:val=""/>
      <w:lvlJc w:val="left"/>
    </w:lvl>
    <w:lvl w:ilvl="8" w:tplc="4B28970A">
      <w:numFmt w:val="decimal"/>
      <w:lvlText w:val=""/>
      <w:lvlJc w:val="left"/>
    </w:lvl>
  </w:abstractNum>
  <w:abstractNum w:abstractNumId="1" w15:restartNumberingAfterBreak="0">
    <w:nsid w:val="00000732"/>
    <w:multiLevelType w:val="hybridMultilevel"/>
    <w:tmpl w:val="D36ECCC2"/>
    <w:lvl w:ilvl="0" w:tplc="DCF09726">
      <w:start w:val="1"/>
      <w:numFmt w:val="decimal"/>
      <w:lvlText w:val="%1."/>
      <w:lvlJc w:val="left"/>
      <w:rPr>
        <w:rFonts w:ascii="Times New Roman" w:eastAsia="Times New Roman" w:hAnsi="Times New Roman" w:cs="Times New Roman"/>
      </w:rPr>
    </w:lvl>
    <w:lvl w:ilvl="1" w:tplc="2C38A99C">
      <w:numFmt w:val="decimal"/>
      <w:lvlText w:val=""/>
      <w:lvlJc w:val="left"/>
    </w:lvl>
    <w:lvl w:ilvl="2" w:tplc="5A32C5F2">
      <w:numFmt w:val="decimal"/>
      <w:lvlText w:val=""/>
      <w:lvlJc w:val="left"/>
    </w:lvl>
    <w:lvl w:ilvl="3" w:tplc="4AC4DA30">
      <w:numFmt w:val="decimal"/>
      <w:lvlText w:val=""/>
      <w:lvlJc w:val="left"/>
    </w:lvl>
    <w:lvl w:ilvl="4" w:tplc="2110D3B4">
      <w:numFmt w:val="decimal"/>
      <w:lvlText w:val=""/>
      <w:lvlJc w:val="left"/>
    </w:lvl>
    <w:lvl w:ilvl="5" w:tplc="58E4BDC8">
      <w:numFmt w:val="decimal"/>
      <w:lvlText w:val=""/>
      <w:lvlJc w:val="left"/>
    </w:lvl>
    <w:lvl w:ilvl="6" w:tplc="2E8CFCF8">
      <w:numFmt w:val="decimal"/>
      <w:lvlText w:val=""/>
      <w:lvlJc w:val="left"/>
    </w:lvl>
    <w:lvl w:ilvl="7" w:tplc="453EC9B0">
      <w:numFmt w:val="decimal"/>
      <w:lvlText w:val=""/>
      <w:lvlJc w:val="left"/>
    </w:lvl>
    <w:lvl w:ilvl="8" w:tplc="013A7006">
      <w:numFmt w:val="decimal"/>
      <w:lvlText w:val=""/>
      <w:lvlJc w:val="left"/>
    </w:lvl>
  </w:abstractNum>
  <w:abstractNum w:abstractNumId="2" w15:restartNumberingAfterBreak="0">
    <w:nsid w:val="00000822"/>
    <w:multiLevelType w:val="hybridMultilevel"/>
    <w:tmpl w:val="E730A320"/>
    <w:lvl w:ilvl="0" w:tplc="863E79A0">
      <w:start w:val="8"/>
      <w:numFmt w:val="decimal"/>
      <w:lvlText w:val="%1."/>
      <w:lvlJc w:val="left"/>
    </w:lvl>
    <w:lvl w:ilvl="1" w:tplc="66727D3C">
      <w:numFmt w:val="decimal"/>
      <w:lvlText w:val=""/>
      <w:lvlJc w:val="left"/>
    </w:lvl>
    <w:lvl w:ilvl="2" w:tplc="F8FA57E6">
      <w:numFmt w:val="decimal"/>
      <w:lvlText w:val=""/>
      <w:lvlJc w:val="left"/>
    </w:lvl>
    <w:lvl w:ilvl="3" w:tplc="6D26CEEC">
      <w:numFmt w:val="decimal"/>
      <w:lvlText w:val=""/>
      <w:lvlJc w:val="left"/>
    </w:lvl>
    <w:lvl w:ilvl="4" w:tplc="C87A654C">
      <w:numFmt w:val="decimal"/>
      <w:lvlText w:val=""/>
      <w:lvlJc w:val="left"/>
    </w:lvl>
    <w:lvl w:ilvl="5" w:tplc="8390CCB4">
      <w:numFmt w:val="decimal"/>
      <w:lvlText w:val=""/>
      <w:lvlJc w:val="left"/>
    </w:lvl>
    <w:lvl w:ilvl="6" w:tplc="A24835B0">
      <w:numFmt w:val="decimal"/>
      <w:lvlText w:val=""/>
      <w:lvlJc w:val="left"/>
    </w:lvl>
    <w:lvl w:ilvl="7" w:tplc="E83A9136">
      <w:numFmt w:val="decimal"/>
      <w:lvlText w:val=""/>
      <w:lvlJc w:val="left"/>
    </w:lvl>
    <w:lvl w:ilvl="8" w:tplc="31C6FA90">
      <w:numFmt w:val="decimal"/>
      <w:lvlText w:val=""/>
      <w:lvlJc w:val="left"/>
    </w:lvl>
  </w:abstractNum>
  <w:abstractNum w:abstractNumId="3" w15:restartNumberingAfterBreak="0">
    <w:nsid w:val="00000902"/>
    <w:multiLevelType w:val="hybridMultilevel"/>
    <w:tmpl w:val="C59C66D8"/>
    <w:lvl w:ilvl="0" w:tplc="EA566AFE">
      <w:start w:val="2"/>
      <w:numFmt w:val="decimal"/>
      <w:lvlText w:val="%1."/>
      <w:lvlJc w:val="left"/>
    </w:lvl>
    <w:lvl w:ilvl="1" w:tplc="EB22FEB0">
      <w:numFmt w:val="decimal"/>
      <w:lvlText w:val=""/>
      <w:lvlJc w:val="left"/>
    </w:lvl>
    <w:lvl w:ilvl="2" w:tplc="2F10E636">
      <w:numFmt w:val="decimal"/>
      <w:lvlText w:val=""/>
      <w:lvlJc w:val="left"/>
    </w:lvl>
    <w:lvl w:ilvl="3" w:tplc="39140A6C">
      <w:numFmt w:val="decimal"/>
      <w:lvlText w:val=""/>
      <w:lvlJc w:val="left"/>
    </w:lvl>
    <w:lvl w:ilvl="4" w:tplc="23FA7402">
      <w:numFmt w:val="decimal"/>
      <w:lvlText w:val=""/>
      <w:lvlJc w:val="left"/>
    </w:lvl>
    <w:lvl w:ilvl="5" w:tplc="107A5AD6">
      <w:numFmt w:val="decimal"/>
      <w:lvlText w:val=""/>
      <w:lvlJc w:val="left"/>
    </w:lvl>
    <w:lvl w:ilvl="6" w:tplc="4C3AB544">
      <w:numFmt w:val="decimal"/>
      <w:lvlText w:val=""/>
      <w:lvlJc w:val="left"/>
    </w:lvl>
    <w:lvl w:ilvl="7" w:tplc="73C6FB42">
      <w:numFmt w:val="decimal"/>
      <w:lvlText w:val=""/>
      <w:lvlJc w:val="left"/>
    </w:lvl>
    <w:lvl w:ilvl="8" w:tplc="9A5E72AE">
      <w:numFmt w:val="decimal"/>
      <w:lvlText w:val=""/>
      <w:lvlJc w:val="left"/>
    </w:lvl>
  </w:abstractNum>
  <w:abstractNum w:abstractNumId="4" w15:restartNumberingAfterBreak="0">
    <w:nsid w:val="00000BDB"/>
    <w:multiLevelType w:val="hybridMultilevel"/>
    <w:tmpl w:val="54BC312A"/>
    <w:lvl w:ilvl="0" w:tplc="A134C8B6">
      <w:start w:val="1"/>
      <w:numFmt w:val="lowerRoman"/>
      <w:lvlText w:val="(%1)"/>
      <w:lvlJc w:val="left"/>
    </w:lvl>
    <w:lvl w:ilvl="1" w:tplc="78CEFCC6">
      <w:numFmt w:val="decimal"/>
      <w:lvlText w:val=""/>
      <w:lvlJc w:val="left"/>
    </w:lvl>
    <w:lvl w:ilvl="2" w:tplc="FB3A6226">
      <w:numFmt w:val="decimal"/>
      <w:lvlText w:val=""/>
      <w:lvlJc w:val="left"/>
    </w:lvl>
    <w:lvl w:ilvl="3" w:tplc="D782366C">
      <w:numFmt w:val="decimal"/>
      <w:lvlText w:val=""/>
      <w:lvlJc w:val="left"/>
    </w:lvl>
    <w:lvl w:ilvl="4" w:tplc="4FB42F86">
      <w:numFmt w:val="decimal"/>
      <w:lvlText w:val=""/>
      <w:lvlJc w:val="left"/>
    </w:lvl>
    <w:lvl w:ilvl="5" w:tplc="72EEB9A8">
      <w:numFmt w:val="decimal"/>
      <w:lvlText w:val=""/>
      <w:lvlJc w:val="left"/>
    </w:lvl>
    <w:lvl w:ilvl="6" w:tplc="1272023C">
      <w:numFmt w:val="decimal"/>
      <w:lvlText w:val=""/>
      <w:lvlJc w:val="left"/>
    </w:lvl>
    <w:lvl w:ilvl="7" w:tplc="34CCD612">
      <w:numFmt w:val="decimal"/>
      <w:lvlText w:val=""/>
      <w:lvlJc w:val="left"/>
    </w:lvl>
    <w:lvl w:ilvl="8" w:tplc="1AC20A30">
      <w:numFmt w:val="decimal"/>
      <w:lvlText w:val=""/>
      <w:lvlJc w:val="left"/>
    </w:lvl>
  </w:abstractNum>
  <w:abstractNum w:abstractNumId="5" w15:restartNumberingAfterBreak="0">
    <w:nsid w:val="00000DDC"/>
    <w:multiLevelType w:val="hybridMultilevel"/>
    <w:tmpl w:val="B20A9986"/>
    <w:lvl w:ilvl="0" w:tplc="48EAC074">
      <w:start w:val="13"/>
      <w:numFmt w:val="decimal"/>
      <w:lvlText w:val="%1."/>
      <w:lvlJc w:val="left"/>
    </w:lvl>
    <w:lvl w:ilvl="1" w:tplc="D9CE5430">
      <w:numFmt w:val="decimal"/>
      <w:lvlText w:val=""/>
      <w:lvlJc w:val="left"/>
    </w:lvl>
    <w:lvl w:ilvl="2" w:tplc="2094214E">
      <w:numFmt w:val="decimal"/>
      <w:lvlText w:val=""/>
      <w:lvlJc w:val="left"/>
    </w:lvl>
    <w:lvl w:ilvl="3" w:tplc="F05A4DF6">
      <w:numFmt w:val="decimal"/>
      <w:lvlText w:val=""/>
      <w:lvlJc w:val="left"/>
    </w:lvl>
    <w:lvl w:ilvl="4" w:tplc="501E10D0">
      <w:numFmt w:val="decimal"/>
      <w:lvlText w:val=""/>
      <w:lvlJc w:val="left"/>
    </w:lvl>
    <w:lvl w:ilvl="5" w:tplc="7F72B5D2">
      <w:numFmt w:val="decimal"/>
      <w:lvlText w:val=""/>
      <w:lvlJc w:val="left"/>
    </w:lvl>
    <w:lvl w:ilvl="6" w:tplc="CF3CC0D8">
      <w:numFmt w:val="decimal"/>
      <w:lvlText w:val=""/>
      <w:lvlJc w:val="left"/>
    </w:lvl>
    <w:lvl w:ilvl="7" w:tplc="A7561070">
      <w:numFmt w:val="decimal"/>
      <w:lvlText w:val=""/>
      <w:lvlJc w:val="left"/>
    </w:lvl>
    <w:lvl w:ilvl="8" w:tplc="F1D28884">
      <w:numFmt w:val="decimal"/>
      <w:lvlText w:val=""/>
      <w:lvlJc w:val="left"/>
    </w:lvl>
  </w:abstractNum>
  <w:abstractNum w:abstractNumId="6" w15:restartNumberingAfterBreak="0">
    <w:nsid w:val="0000121F"/>
    <w:multiLevelType w:val="hybridMultilevel"/>
    <w:tmpl w:val="F7B818A6"/>
    <w:lvl w:ilvl="0" w:tplc="1680B0FC">
      <w:start w:val="13"/>
      <w:numFmt w:val="decimal"/>
      <w:lvlText w:val="%1."/>
      <w:lvlJc w:val="left"/>
    </w:lvl>
    <w:lvl w:ilvl="1" w:tplc="2BFEFF06">
      <w:numFmt w:val="decimal"/>
      <w:lvlText w:val=""/>
      <w:lvlJc w:val="left"/>
    </w:lvl>
    <w:lvl w:ilvl="2" w:tplc="1640D228">
      <w:numFmt w:val="decimal"/>
      <w:lvlText w:val=""/>
      <w:lvlJc w:val="left"/>
    </w:lvl>
    <w:lvl w:ilvl="3" w:tplc="FF8430A2">
      <w:numFmt w:val="decimal"/>
      <w:lvlText w:val=""/>
      <w:lvlJc w:val="left"/>
    </w:lvl>
    <w:lvl w:ilvl="4" w:tplc="2782EBF8">
      <w:numFmt w:val="decimal"/>
      <w:lvlText w:val=""/>
      <w:lvlJc w:val="left"/>
    </w:lvl>
    <w:lvl w:ilvl="5" w:tplc="3FC6F71A">
      <w:numFmt w:val="decimal"/>
      <w:lvlText w:val=""/>
      <w:lvlJc w:val="left"/>
    </w:lvl>
    <w:lvl w:ilvl="6" w:tplc="4DE6F534">
      <w:numFmt w:val="decimal"/>
      <w:lvlText w:val=""/>
      <w:lvlJc w:val="left"/>
    </w:lvl>
    <w:lvl w:ilvl="7" w:tplc="708AB838">
      <w:numFmt w:val="decimal"/>
      <w:lvlText w:val=""/>
      <w:lvlJc w:val="left"/>
    </w:lvl>
    <w:lvl w:ilvl="8" w:tplc="C6760F74">
      <w:numFmt w:val="decimal"/>
      <w:lvlText w:val=""/>
      <w:lvlJc w:val="left"/>
    </w:lvl>
  </w:abstractNum>
  <w:abstractNum w:abstractNumId="7" w15:restartNumberingAfterBreak="0">
    <w:nsid w:val="000012E1"/>
    <w:multiLevelType w:val="hybridMultilevel"/>
    <w:tmpl w:val="78B2D758"/>
    <w:lvl w:ilvl="0" w:tplc="DF3C9C8C">
      <w:start w:val="11"/>
      <w:numFmt w:val="decimal"/>
      <w:lvlText w:val="%1."/>
      <w:lvlJc w:val="left"/>
    </w:lvl>
    <w:lvl w:ilvl="1" w:tplc="22626FC0">
      <w:numFmt w:val="decimal"/>
      <w:lvlText w:val=""/>
      <w:lvlJc w:val="left"/>
    </w:lvl>
    <w:lvl w:ilvl="2" w:tplc="B576F728">
      <w:numFmt w:val="decimal"/>
      <w:lvlText w:val=""/>
      <w:lvlJc w:val="left"/>
    </w:lvl>
    <w:lvl w:ilvl="3" w:tplc="546E905A">
      <w:numFmt w:val="decimal"/>
      <w:lvlText w:val=""/>
      <w:lvlJc w:val="left"/>
    </w:lvl>
    <w:lvl w:ilvl="4" w:tplc="65CA7DA6">
      <w:numFmt w:val="decimal"/>
      <w:lvlText w:val=""/>
      <w:lvlJc w:val="left"/>
    </w:lvl>
    <w:lvl w:ilvl="5" w:tplc="E5129CDC">
      <w:numFmt w:val="decimal"/>
      <w:lvlText w:val=""/>
      <w:lvlJc w:val="left"/>
    </w:lvl>
    <w:lvl w:ilvl="6" w:tplc="0C94CC06">
      <w:numFmt w:val="decimal"/>
      <w:lvlText w:val=""/>
      <w:lvlJc w:val="left"/>
    </w:lvl>
    <w:lvl w:ilvl="7" w:tplc="A57E5FBE">
      <w:numFmt w:val="decimal"/>
      <w:lvlText w:val=""/>
      <w:lvlJc w:val="left"/>
    </w:lvl>
    <w:lvl w:ilvl="8" w:tplc="695EDCE4">
      <w:numFmt w:val="decimal"/>
      <w:lvlText w:val=""/>
      <w:lvlJc w:val="left"/>
    </w:lvl>
  </w:abstractNum>
  <w:abstractNum w:abstractNumId="8" w15:restartNumberingAfterBreak="0">
    <w:nsid w:val="00001366"/>
    <w:multiLevelType w:val="hybridMultilevel"/>
    <w:tmpl w:val="33AA8C86"/>
    <w:lvl w:ilvl="0" w:tplc="5CCEAFA4">
      <w:start w:val="19"/>
      <w:numFmt w:val="decimal"/>
      <w:lvlText w:val="%1."/>
      <w:lvlJc w:val="left"/>
    </w:lvl>
    <w:lvl w:ilvl="1" w:tplc="DD86F0F0">
      <w:numFmt w:val="decimal"/>
      <w:lvlText w:val=""/>
      <w:lvlJc w:val="left"/>
    </w:lvl>
    <w:lvl w:ilvl="2" w:tplc="D2769EE6">
      <w:numFmt w:val="decimal"/>
      <w:lvlText w:val=""/>
      <w:lvlJc w:val="left"/>
    </w:lvl>
    <w:lvl w:ilvl="3" w:tplc="7C8EE34C">
      <w:numFmt w:val="decimal"/>
      <w:lvlText w:val=""/>
      <w:lvlJc w:val="left"/>
    </w:lvl>
    <w:lvl w:ilvl="4" w:tplc="864ED1E6">
      <w:numFmt w:val="decimal"/>
      <w:lvlText w:val=""/>
      <w:lvlJc w:val="left"/>
    </w:lvl>
    <w:lvl w:ilvl="5" w:tplc="F4BC8760">
      <w:numFmt w:val="decimal"/>
      <w:lvlText w:val=""/>
      <w:lvlJc w:val="left"/>
    </w:lvl>
    <w:lvl w:ilvl="6" w:tplc="F9281BF6">
      <w:numFmt w:val="decimal"/>
      <w:lvlText w:val=""/>
      <w:lvlJc w:val="left"/>
    </w:lvl>
    <w:lvl w:ilvl="7" w:tplc="F6B88BF6">
      <w:numFmt w:val="decimal"/>
      <w:lvlText w:val=""/>
      <w:lvlJc w:val="left"/>
    </w:lvl>
    <w:lvl w:ilvl="8" w:tplc="E3D2AEA0">
      <w:numFmt w:val="decimal"/>
      <w:lvlText w:val=""/>
      <w:lvlJc w:val="left"/>
    </w:lvl>
  </w:abstractNum>
  <w:abstractNum w:abstractNumId="9" w15:restartNumberingAfterBreak="0">
    <w:nsid w:val="0000139D"/>
    <w:multiLevelType w:val="hybridMultilevel"/>
    <w:tmpl w:val="9FA89B3C"/>
    <w:lvl w:ilvl="0" w:tplc="E5A21372">
      <w:start w:val="1"/>
      <w:numFmt w:val="bullet"/>
      <w:lvlText w:val="⬜"/>
      <w:lvlJc w:val="left"/>
    </w:lvl>
    <w:lvl w:ilvl="1" w:tplc="41EEA2E2">
      <w:start w:val="1"/>
      <w:numFmt w:val="lowerRoman"/>
      <w:lvlText w:val="(%2)"/>
      <w:lvlJc w:val="left"/>
    </w:lvl>
    <w:lvl w:ilvl="2" w:tplc="320ED002">
      <w:numFmt w:val="decimal"/>
      <w:lvlText w:val=""/>
      <w:lvlJc w:val="left"/>
    </w:lvl>
    <w:lvl w:ilvl="3" w:tplc="90AC800E">
      <w:numFmt w:val="decimal"/>
      <w:lvlText w:val=""/>
      <w:lvlJc w:val="left"/>
    </w:lvl>
    <w:lvl w:ilvl="4" w:tplc="254C2CBE">
      <w:numFmt w:val="decimal"/>
      <w:lvlText w:val=""/>
      <w:lvlJc w:val="left"/>
    </w:lvl>
    <w:lvl w:ilvl="5" w:tplc="DF0C6FA6">
      <w:numFmt w:val="decimal"/>
      <w:lvlText w:val=""/>
      <w:lvlJc w:val="left"/>
    </w:lvl>
    <w:lvl w:ilvl="6" w:tplc="A3A68318">
      <w:numFmt w:val="decimal"/>
      <w:lvlText w:val=""/>
      <w:lvlJc w:val="left"/>
    </w:lvl>
    <w:lvl w:ilvl="7" w:tplc="BAF85496">
      <w:numFmt w:val="decimal"/>
      <w:lvlText w:val=""/>
      <w:lvlJc w:val="left"/>
    </w:lvl>
    <w:lvl w:ilvl="8" w:tplc="5CFCAA3E">
      <w:numFmt w:val="decimal"/>
      <w:lvlText w:val=""/>
      <w:lvlJc w:val="left"/>
    </w:lvl>
  </w:abstractNum>
  <w:abstractNum w:abstractNumId="10" w15:restartNumberingAfterBreak="0">
    <w:nsid w:val="000015A1"/>
    <w:multiLevelType w:val="hybridMultilevel"/>
    <w:tmpl w:val="43BE1B36"/>
    <w:lvl w:ilvl="0" w:tplc="62781EBC">
      <w:start w:val="5"/>
      <w:numFmt w:val="decimal"/>
      <w:lvlText w:val="%1."/>
      <w:lvlJc w:val="left"/>
    </w:lvl>
    <w:lvl w:ilvl="1" w:tplc="567C5164">
      <w:numFmt w:val="decimal"/>
      <w:lvlText w:val=""/>
      <w:lvlJc w:val="left"/>
    </w:lvl>
    <w:lvl w:ilvl="2" w:tplc="E3F02DD6">
      <w:numFmt w:val="decimal"/>
      <w:lvlText w:val=""/>
      <w:lvlJc w:val="left"/>
    </w:lvl>
    <w:lvl w:ilvl="3" w:tplc="E52C4828">
      <w:numFmt w:val="decimal"/>
      <w:lvlText w:val=""/>
      <w:lvlJc w:val="left"/>
    </w:lvl>
    <w:lvl w:ilvl="4" w:tplc="8F925F1E">
      <w:numFmt w:val="decimal"/>
      <w:lvlText w:val=""/>
      <w:lvlJc w:val="left"/>
    </w:lvl>
    <w:lvl w:ilvl="5" w:tplc="94F4FD7A">
      <w:numFmt w:val="decimal"/>
      <w:lvlText w:val=""/>
      <w:lvlJc w:val="left"/>
    </w:lvl>
    <w:lvl w:ilvl="6" w:tplc="F85EEB42">
      <w:numFmt w:val="decimal"/>
      <w:lvlText w:val=""/>
      <w:lvlJc w:val="left"/>
    </w:lvl>
    <w:lvl w:ilvl="7" w:tplc="FA542736">
      <w:numFmt w:val="decimal"/>
      <w:lvlText w:val=""/>
      <w:lvlJc w:val="left"/>
    </w:lvl>
    <w:lvl w:ilvl="8" w:tplc="860E4ABE">
      <w:numFmt w:val="decimal"/>
      <w:lvlText w:val=""/>
      <w:lvlJc w:val="left"/>
    </w:lvl>
  </w:abstractNum>
  <w:abstractNum w:abstractNumId="11" w15:restartNumberingAfterBreak="0">
    <w:nsid w:val="000016C5"/>
    <w:multiLevelType w:val="hybridMultilevel"/>
    <w:tmpl w:val="F258B0BA"/>
    <w:lvl w:ilvl="0" w:tplc="74F8A842">
      <w:start w:val="1"/>
      <w:numFmt w:val="bullet"/>
      <w:lvlText w:val="⬜"/>
      <w:lvlJc w:val="left"/>
    </w:lvl>
    <w:lvl w:ilvl="1" w:tplc="5D52A5C4">
      <w:numFmt w:val="decimal"/>
      <w:lvlText w:val=""/>
      <w:lvlJc w:val="left"/>
    </w:lvl>
    <w:lvl w:ilvl="2" w:tplc="FD4A906C">
      <w:numFmt w:val="decimal"/>
      <w:lvlText w:val=""/>
      <w:lvlJc w:val="left"/>
    </w:lvl>
    <w:lvl w:ilvl="3" w:tplc="E8B60DF0">
      <w:numFmt w:val="decimal"/>
      <w:lvlText w:val=""/>
      <w:lvlJc w:val="left"/>
    </w:lvl>
    <w:lvl w:ilvl="4" w:tplc="FE024C3E">
      <w:numFmt w:val="decimal"/>
      <w:lvlText w:val=""/>
      <w:lvlJc w:val="left"/>
    </w:lvl>
    <w:lvl w:ilvl="5" w:tplc="45A88ED8">
      <w:numFmt w:val="decimal"/>
      <w:lvlText w:val=""/>
      <w:lvlJc w:val="left"/>
    </w:lvl>
    <w:lvl w:ilvl="6" w:tplc="576ADDE0">
      <w:numFmt w:val="decimal"/>
      <w:lvlText w:val=""/>
      <w:lvlJc w:val="left"/>
    </w:lvl>
    <w:lvl w:ilvl="7" w:tplc="92CE659E">
      <w:numFmt w:val="decimal"/>
      <w:lvlText w:val=""/>
      <w:lvlJc w:val="left"/>
    </w:lvl>
    <w:lvl w:ilvl="8" w:tplc="DEDAEFAC">
      <w:numFmt w:val="decimal"/>
      <w:lvlText w:val=""/>
      <w:lvlJc w:val="left"/>
    </w:lvl>
  </w:abstractNum>
  <w:abstractNum w:abstractNumId="12" w15:restartNumberingAfterBreak="0">
    <w:nsid w:val="0000187E"/>
    <w:multiLevelType w:val="hybridMultilevel"/>
    <w:tmpl w:val="0B58A842"/>
    <w:lvl w:ilvl="0" w:tplc="A07EA7D2">
      <w:start w:val="1"/>
      <w:numFmt w:val="bullet"/>
      <w:lvlText w:val="⬜"/>
      <w:lvlJc w:val="left"/>
    </w:lvl>
    <w:lvl w:ilvl="1" w:tplc="D7264F62">
      <w:numFmt w:val="decimal"/>
      <w:lvlText w:val=""/>
      <w:lvlJc w:val="left"/>
    </w:lvl>
    <w:lvl w:ilvl="2" w:tplc="F28460D8">
      <w:numFmt w:val="decimal"/>
      <w:lvlText w:val=""/>
      <w:lvlJc w:val="left"/>
    </w:lvl>
    <w:lvl w:ilvl="3" w:tplc="C938E9DA">
      <w:numFmt w:val="decimal"/>
      <w:lvlText w:val=""/>
      <w:lvlJc w:val="left"/>
    </w:lvl>
    <w:lvl w:ilvl="4" w:tplc="0ED44D80">
      <w:numFmt w:val="decimal"/>
      <w:lvlText w:val=""/>
      <w:lvlJc w:val="left"/>
    </w:lvl>
    <w:lvl w:ilvl="5" w:tplc="84C610A0">
      <w:numFmt w:val="decimal"/>
      <w:lvlText w:val=""/>
      <w:lvlJc w:val="left"/>
    </w:lvl>
    <w:lvl w:ilvl="6" w:tplc="4F2E10B2">
      <w:numFmt w:val="decimal"/>
      <w:lvlText w:val=""/>
      <w:lvlJc w:val="left"/>
    </w:lvl>
    <w:lvl w:ilvl="7" w:tplc="F2043B84">
      <w:numFmt w:val="decimal"/>
      <w:lvlText w:val=""/>
      <w:lvlJc w:val="left"/>
    </w:lvl>
    <w:lvl w:ilvl="8" w:tplc="8C369B44">
      <w:numFmt w:val="decimal"/>
      <w:lvlText w:val=""/>
      <w:lvlJc w:val="left"/>
    </w:lvl>
  </w:abstractNum>
  <w:abstractNum w:abstractNumId="13" w15:restartNumberingAfterBreak="0">
    <w:nsid w:val="00001A49"/>
    <w:multiLevelType w:val="hybridMultilevel"/>
    <w:tmpl w:val="65FA9886"/>
    <w:lvl w:ilvl="0" w:tplc="CFEC21DE">
      <w:start w:val="7"/>
      <w:numFmt w:val="decimal"/>
      <w:lvlText w:val="%1."/>
      <w:lvlJc w:val="left"/>
    </w:lvl>
    <w:lvl w:ilvl="1" w:tplc="AE64A894">
      <w:numFmt w:val="decimal"/>
      <w:lvlText w:val=""/>
      <w:lvlJc w:val="left"/>
    </w:lvl>
    <w:lvl w:ilvl="2" w:tplc="B37AED52">
      <w:numFmt w:val="decimal"/>
      <w:lvlText w:val=""/>
      <w:lvlJc w:val="left"/>
    </w:lvl>
    <w:lvl w:ilvl="3" w:tplc="E00A75AC">
      <w:numFmt w:val="decimal"/>
      <w:lvlText w:val=""/>
      <w:lvlJc w:val="left"/>
    </w:lvl>
    <w:lvl w:ilvl="4" w:tplc="B28AEA3E">
      <w:numFmt w:val="decimal"/>
      <w:lvlText w:val=""/>
      <w:lvlJc w:val="left"/>
    </w:lvl>
    <w:lvl w:ilvl="5" w:tplc="E244F6E6">
      <w:numFmt w:val="decimal"/>
      <w:lvlText w:val=""/>
      <w:lvlJc w:val="left"/>
    </w:lvl>
    <w:lvl w:ilvl="6" w:tplc="843C9B62">
      <w:numFmt w:val="decimal"/>
      <w:lvlText w:val=""/>
      <w:lvlJc w:val="left"/>
    </w:lvl>
    <w:lvl w:ilvl="7" w:tplc="94DC67EE">
      <w:numFmt w:val="decimal"/>
      <w:lvlText w:val=""/>
      <w:lvlJc w:val="left"/>
    </w:lvl>
    <w:lvl w:ilvl="8" w:tplc="87CAD602">
      <w:numFmt w:val="decimal"/>
      <w:lvlText w:val=""/>
      <w:lvlJc w:val="left"/>
    </w:lvl>
  </w:abstractNum>
  <w:abstractNum w:abstractNumId="14" w15:restartNumberingAfterBreak="0">
    <w:nsid w:val="00001CD0"/>
    <w:multiLevelType w:val="hybridMultilevel"/>
    <w:tmpl w:val="9EB885EC"/>
    <w:lvl w:ilvl="0" w:tplc="56B00780">
      <w:start w:val="20"/>
      <w:numFmt w:val="decimal"/>
      <w:lvlText w:val="%1."/>
      <w:lvlJc w:val="left"/>
    </w:lvl>
    <w:lvl w:ilvl="1" w:tplc="2B166F3A">
      <w:numFmt w:val="decimal"/>
      <w:lvlText w:val=""/>
      <w:lvlJc w:val="left"/>
    </w:lvl>
    <w:lvl w:ilvl="2" w:tplc="909E629A">
      <w:numFmt w:val="decimal"/>
      <w:lvlText w:val=""/>
      <w:lvlJc w:val="left"/>
    </w:lvl>
    <w:lvl w:ilvl="3" w:tplc="3D6CD754">
      <w:numFmt w:val="decimal"/>
      <w:lvlText w:val=""/>
      <w:lvlJc w:val="left"/>
    </w:lvl>
    <w:lvl w:ilvl="4" w:tplc="3ACE6B62">
      <w:numFmt w:val="decimal"/>
      <w:lvlText w:val=""/>
      <w:lvlJc w:val="left"/>
    </w:lvl>
    <w:lvl w:ilvl="5" w:tplc="0BB0ADAA">
      <w:numFmt w:val="decimal"/>
      <w:lvlText w:val=""/>
      <w:lvlJc w:val="left"/>
    </w:lvl>
    <w:lvl w:ilvl="6" w:tplc="D8ACBFC6">
      <w:numFmt w:val="decimal"/>
      <w:lvlText w:val=""/>
      <w:lvlJc w:val="left"/>
    </w:lvl>
    <w:lvl w:ilvl="7" w:tplc="A718ADD8">
      <w:numFmt w:val="decimal"/>
      <w:lvlText w:val=""/>
      <w:lvlJc w:val="left"/>
    </w:lvl>
    <w:lvl w:ilvl="8" w:tplc="E0965D20">
      <w:numFmt w:val="decimal"/>
      <w:lvlText w:val=""/>
      <w:lvlJc w:val="left"/>
    </w:lvl>
  </w:abstractNum>
  <w:abstractNum w:abstractNumId="15" w15:restartNumberingAfterBreak="0">
    <w:nsid w:val="000022EE"/>
    <w:multiLevelType w:val="hybridMultilevel"/>
    <w:tmpl w:val="E7DEEBF2"/>
    <w:lvl w:ilvl="0" w:tplc="661E0770">
      <w:start w:val="2"/>
      <w:numFmt w:val="decimal"/>
      <w:lvlText w:val="%1."/>
      <w:lvlJc w:val="left"/>
    </w:lvl>
    <w:lvl w:ilvl="1" w:tplc="CCB242F2">
      <w:numFmt w:val="decimal"/>
      <w:lvlText w:val=""/>
      <w:lvlJc w:val="left"/>
    </w:lvl>
    <w:lvl w:ilvl="2" w:tplc="AFDE47B2">
      <w:numFmt w:val="decimal"/>
      <w:lvlText w:val=""/>
      <w:lvlJc w:val="left"/>
    </w:lvl>
    <w:lvl w:ilvl="3" w:tplc="C766301A">
      <w:numFmt w:val="decimal"/>
      <w:lvlText w:val=""/>
      <w:lvlJc w:val="left"/>
    </w:lvl>
    <w:lvl w:ilvl="4" w:tplc="D4B8294E">
      <w:numFmt w:val="decimal"/>
      <w:lvlText w:val=""/>
      <w:lvlJc w:val="left"/>
    </w:lvl>
    <w:lvl w:ilvl="5" w:tplc="DDB2775C">
      <w:numFmt w:val="decimal"/>
      <w:lvlText w:val=""/>
      <w:lvlJc w:val="left"/>
    </w:lvl>
    <w:lvl w:ilvl="6" w:tplc="A4DE4788">
      <w:numFmt w:val="decimal"/>
      <w:lvlText w:val=""/>
      <w:lvlJc w:val="left"/>
    </w:lvl>
    <w:lvl w:ilvl="7" w:tplc="A2BC89CE">
      <w:numFmt w:val="decimal"/>
      <w:lvlText w:val=""/>
      <w:lvlJc w:val="left"/>
    </w:lvl>
    <w:lvl w:ilvl="8" w:tplc="23E45DF0">
      <w:numFmt w:val="decimal"/>
      <w:lvlText w:val=""/>
      <w:lvlJc w:val="left"/>
    </w:lvl>
  </w:abstractNum>
  <w:abstractNum w:abstractNumId="16" w15:restartNumberingAfterBreak="0">
    <w:nsid w:val="000026CA"/>
    <w:multiLevelType w:val="hybridMultilevel"/>
    <w:tmpl w:val="4A4E0644"/>
    <w:lvl w:ilvl="0" w:tplc="CD329252">
      <w:start w:val="1"/>
      <w:numFmt w:val="bullet"/>
      <w:lvlText w:val="•"/>
      <w:lvlJc w:val="left"/>
    </w:lvl>
    <w:lvl w:ilvl="1" w:tplc="E8464E64">
      <w:numFmt w:val="decimal"/>
      <w:lvlText w:val=""/>
      <w:lvlJc w:val="left"/>
    </w:lvl>
    <w:lvl w:ilvl="2" w:tplc="AEBE2F8E">
      <w:numFmt w:val="decimal"/>
      <w:lvlText w:val=""/>
      <w:lvlJc w:val="left"/>
    </w:lvl>
    <w:lvl w:ilvl="3" w:tplc="C31E029A">
      <w:numFmt w:val="decimal"/>
      <w:lvlText w:val=""/>
      <w:lvlJc w:val="left"/>
    </w:lvl>
    <w:lvl w:ilvl="4" w:tplc="225A574C">
      <w:numFmt w:val="decimal"/>
      <w:lvlText w:val=""/>
      <w:lvlJc w:val="left"/>
    </w:lvl>
    <w:lvl w:ilvl="5" w:tplc="9884A500">
      <w:numFmt w:val="decimal"/>
      <w:lvlText w:val=""/>
      <w:lvlJc w:val="left"/>
    </w:lvl>
    <w:lvl w:ilvl="6" w:tplc="7AAC8CC8">
      <w:numFmt w:val="decimal"/>
      <w:lvlText w:val=""/>
      <w:lvlJc w:val="left"/>
    </w:lvl>
    <w:lvl w:ilvl="7" w:tplc="3A146606">
      <w:numFmt w:val="decimal"/>
      <w:lvlText w:val=""/>
      <w:lvlJc w:val="left"/>
    </w:lvl>
    <w:lvl w:ilvl="8" w:tplc="5F908F48">
      <w:numFmt w:val="decimal"/>
      <w:lvlText w:val=""/>
      <w:lvlJc w:val="left"/>
    </w:lvl>
  </w:abstractNum>
  <w:abstractNum w:abstractNumId="17" w15:restartNumberingAfterBreak="0">
    <w:nsid w:val="00002C3B"/>
    <w:multiLevelType w:val="hybridMultilevel"/>
    <w:tmpl w:val="547CB004"/>
    <w:lvl w:ilvl="0" w:tplc="0E38C1E2">
      <w:start w:val="4"/>
      <w:numFmt w:val="decimal"/>
      <w:lvlText w:val="%1."/>
      <w:lvlJc w:val="left"/>
    </w:lvl>
    <w:lvl w:ilvl="1" w:tplc="6E7A9F9A">
      <w:numFmt w:val="decimal"/>
      <w:lvlText w:val=""/>
      <w:lvlJc w:val="left"/>
    </w:lvl>
    <w:lvl w:ilvl="2" w:tplc="5C768A86">
      <w:numFmt w:val="decimal"/>
      <w:lvlText w:val=""/>
      <w:lvlJc w:val="left"/>
    </w:lvl>
    <w:lvl w:ilvl="3" w:tplc="A288D11A">
      <w:numFmt w:val="decimal"/>
      <w:lvlText w:val=""/>
      <w:lvlJc w:val="left"/>
    </w:lvl>
    <w:lvl w:ilvl="4" w:tplc="7AD23AF6">
      <w:numFmt w:val="decimal"/>
      <w:lvlText w:val=""/>
      <w:lvlJc w:val="left"/>
    </w:lvl>
    <w:lvl w:ilvl="5" w:tplc="61D248DA">
      <w:numFmt w:val="decimal"/>
      <w:lvlText w:val=""/>
      <w:lvlJc w:val="left"/>
    </w:lvl>
    <w:lvl w:ilvl="6" w:tplc="35242C50">
      <w:numFmt w:val="decimal"/>
      <w:lvlText w:val=""/>
      <w:lvlJc w:val="left"/>
    </w:lvl>
    <w:lvl w:ilvl="7" w:tplc="60FC3654">
      <w:numFmt w:val="decimal"/>
      <w:lvlText w:val=""/>
      <w:lvlJc w:val="left"/>
    </w:lvl>
    <w:lvl w:ilvl="8" w:tplc="A2AE65FE">
      <w:numFmt w:val="decimal"/>
      <w:lvlText w:val=""/>
      <w:lvlJc w:val="left"/>
    </w:lvl>
  </w:abstractNum>
  <w:abstractNum w:abstractNumId="18" w15:restartNumberingAfterBreak="0">
    <w:nsid w:val="00002E40"/>
    <w:multiLevelType w:val="hybridMultilevel"/>
    <w:tmpl w:val="CA9A0C02"/>
    <w:lvl w:ilvl="0" w:tplc="E5929982">
      <w:start w:val="18"/>
      <w:numFmt w:val="decimal"/>
      <w:lvlText w:val="%1."/>
      <w:lvlJc w:val="left"/>
    </w:lvl>
    <w:lvl w:ilvl="1" w:tplc="89560D7C">
      <w:numFmt w:val="decimal"/>
      <w:lvlText w:val=""/>
      <w:lvlJc w:val="left"/>
    </w:lvl>
    <w:lvl w:ilvl="2" w:tplc="CC4C1276">
      <w:numFmt w:val="decimal"/>
      <w:lvlText w:val=""/>
      <w:lvlJc w:val="left"/>
    </w:lvl>
    <w:lvl w:ilvl="3" w:tplc="B894B3F6">
      <w:numFmt w:val="decimal"/>
      <w:lvlText w:val=""/>
      <w:lvlJc w:val="left"/>
    </w:lvl>
    <w:lvl w:ilvl="4" w:tplc="80C2FD42">
      <w:numFmt w:val="decimal"/>
      <w:lvlText w:val=""/>
      <w:lvlJc w:val="left"/>
    </w:lvl>
    <w:lvl w:ilvl="5" w:tplc="73EEE5E8">
      <w:numFmt w:val="decimal"/>
      <w:lvlText w:val=""/>
      <w:lvlJc w:val="left"/>
    </w:lvl>
    <w:lvl w:ilvl="6" w:tplc="9B408808">
      <w:numFmt w:val="decimal"/>
      <w:lvlText w:val=""/>
      <w:lvlJc w:val="left"/>
    </w:lvl>
    <w:lvl w:ilvl="7" w:tplc="20AE3070">
      <w:numFmt w:val="decimal"/>
      <w:lvlText w:val=""/>
      <w:lvlJc w:val="left"/>
    </w:lvl>
    <w:lvl w:ilvl="8" w:tplc="905C811A">
      <w:numFmt w:val="decimal"/>
      <w:lvlText w:val=""/>
      <w:lvlJc w:val="left"/>
    </w:lvl>
  </w:abstractNum>
  <w:abstractNum w:abstractNumId="19" w15:restartNumberingAfterBreak="0">
    <w:nsid w:val="0000314F"/>
    <w:multiLevelType w:val="hybridMultilevel"/>
    <w:tmpl w:val="31168A88"/>
    <w:lvl w:ilvl="0" w:tplc="250EEC00">
      <w:start w:val="1"/>
      <w:numFmt w:val="decimal"/>
      <w:lvlText w:val="%1"/>
      <w:lvlJc w:val="left"/>
    </w:lvl>
    <w:lvl w:ilvl="1" w:tplc="3B082BAA">
      <w:start w:val="1"/>
      <w:numFmt w:val="lowerLetter"/>
      <w:lvlText w:val="%2."/>
      <w:lvlJc w:val="left"/>
    </w:lvl>
    <w:lvl w:ilvl="2" w:tplc="83CE1C3E">
      <w:numFmt w:val="decimal"/>
      <w:lvlText w:val=""/>
      <w:lvlJc w:val="left"/>
    </w:lvl>
    <w:lvl w:ilvl="3" w:tplc="DDD0FD06">
      <w:numFmt w:val="decimal"/>
      <w:lvlText w:val=""/>
      <w:lvlJc w:val="left"/>
    </w:lvl>
    <w:lvl w:ilvl="4" w:tplc="669A7CF6">
      <w:numFmt w:val="decimal"/>
      <w:lvlText w:val=""/>
      <w:lvlJc w:val="left"/>
    </w:lvl>
    <w:lvl w:ilvl="5" w:tplc="70B675AA">
      <w:numFmt w:val="decimal"/>
      <w:lvlText w:val=""/>
      <w:lvlJc w:val="left"/>
    </w:lvl>
    <w:lvl w:ilvl="6" w:tplc="542C9DC2">
      <w:numFmt w:val="decimal"/>
      <w:lvlText w:val=""/>
      <w:lvlJc w:val="left"/>
    </w:lvl>
    <w:lvl w:ilvl="7" w:tplc="B448CFCA">
      <w:numFmt w:val="decimal"/>
      <w:lvlText w:val=""/>
      <w:lvlJc w:val="left"/>
    </w:lvl>
    <w:lvl w:ilvl="8" w:tplc="28C46AFA">
      <w:numFmt w:val="decimal"/>
      <w:lvlText w:val=""/>
      <w:lvlJc w:val="left"/>
    </w:lvl>
  </w:abstractNum>
  <w:abstractNum w:abstractNumId="20" w15:restartNumberingAfterBreak="0">
    <w:nsid w:val="0000366B"/>
    <w:multiLevelType w:val="hybridMultilevel"/>
    <w:tmpl w:val="2D8CBCFE"/>
    <w:lvl w:ilvl="0" w:tplc="F9F02538">
      <w:start w:val="21"/>
      <w:numFmt w:val="decimal"/>
      <w:lvlText w:val="%1."/>
      <w:lvlJc w:val="left"/>
    </w:lvl>
    <w:lvl w:ilvl="1" w:tplc="3B48B89C">
      <w:numFmt w:val="decimal"/>
      <w:lvlText w:val=""/>
      <w:lvlJc w:val="left"/>
    </w:lvl>
    <w:lvl w:ilvl="2" w:tplc="CA524644">
      <w:numFmt w:val="decimal"/>
      <w:lvlText w:val=""/>
      <w:lvlJc w:val="left"/>
    </w:lvl>
    <w:lvl w:ilvl="3" w:tplc="F2DA2934">
      <w:numFmt w:val="decimal"/>
      <w:lvlText w:val=""/>
      <w:lvlJc w:val="left"/>
    </w:lvl>
    <w:lvl w:ilvl="4" w:tplc="FEB86C6A">
      <w:numFmt w:val="decimal"/>
      <w:lvlText w:val=""/>
      <w:lvlJc w:val="left"/>
    </w:lvl>
    <w:lvl w:ilvl="5" w:tplc="B35AF71A">
      <w:numFmt w:val="decimal"/>
      <w:lvlText w:val=""/>
      <w:lvlJc w:val="left"/>
    </w:lvl>
    <w:lvl w:ilvl="6" w:tplc="2A0EB58C">
      <w:numFmt w:val="decimal"/>
      <w:lvlText w:val=""/>
      <w:lvlJc w:val="left"/>
    </w:lvl>
    <w:lvl w:ilvl="7" w:tplc="5BECD84C">
      <w:numFmt w:val="decimal"/>
      <w:lvlText w:val=""/>
      <w:lvlJc w:val="left"/>
    </w:lvl>
    <w:lvl w:ilvl="8" w:tplc="8D462D88">
      <w:numFmt w:val="decimal"/>
      <w:lvlText w:val=""/>
      <w:lvlJc w:val="left"/>
    </w:lvl>
  </w:abstractNum>
  <w:abstractNum w:abstractNumId="21" w15:restartNumberingAfterBreak="0">
    <w:nsid w:val="00003699"/>
    <w:multiLevelType w:val="hybridMultilevel"/>
    <w:tmpl w:val="2A58CEF8"/>
    <w:lvl w:ilvl="0" w:tplc="9F46D7D4">
      <w:start w:val="1"/>
      <w:numFmt w:val="decimal"/>
      <w:lvlText w:val="%1."/>
      <w:lvlJc w:val="left"/>
    </w:lvl>
    <w:lvl w:ilvl="1" w:tplc="6F44E4E4">
      <w:numFmt w:val="decimal"/>
      <w:lvlText w:val=""/>
      <w:lvlJc w:val="left"/>
    </w:lvl>
    <w:lvl w:ilvl="2" w:tplc="A322E6D8">
      <w:numFmt w:val="decimal"/>
      <w:lvlText w:val=""/>
      <w:lvlJc w:val="left"/>
    </w:lvl>
    <w:lvl w:ilvl="3" w:tplc="7B6089C2">
      <w:numFmt w:val="decimal"/>
      <w:lvlText w:val=""/>
      <w:lvlJc w:val="left"/>
    </w:lvl>
    <w:lvl w:ilvl="4" w:tplc="504E54E4">
      <w:numFmt w:val="decimal"/>
      <w:lvlText w:val=""/>
      <w:lvlJc w:val="left"/>
    </w:lvl>
    <w:lvl w:ilvl="5" w:tplc="02A009CA">
      <w:numFmt w:val="decimal"/>
      <w:lvlText w:val=""/>
      <w:lvlJc w:val="left"/>
    </w:lvl>
    <w:lvl w:ilvl="6" w:tplc="FB84B45C">
      <w:numFmt w:val="decimal"/>
      <w:lvlText w:val=""/>
      <w:lvlJc w:val="left"/>
    </w:lvl>
    <w:lvl w:ilvl="7" w:tplc="B950DF50">
      <w:numFmt w:val="decimal"/>
      <w:lvlText w:val=""/>
      <w:lvlJc w:val="left"/>
    </w:lvl>
    <w:lvl w:ilvl="8" w:tplc="BE8ED18E">
      <w:numFmt w:val="decimal"/>
      <w:lvlText w:val=""/>
      <w:lvlJc w:val="left"/>
    </w:lvl>
  </w:abstractNum>
  <w:abstractNum w:abstractNumId="22" w15:restartNumberingAfterBreak="0">
    <w:nsid w:val="00003A9E"/>
    <w:multiLevelType w:val="hybridMultilevel"/>
    <w:tmpl w:val="DCFA09FC"/>
    <w:lvl w:ilvl="0" w:tplc="5AE8C902">
      <w:start w:val="10"/>
      <w:numFmt w:val="decimal"/>
      <w:lvlText w:val="%1."/>
      <w:lvlJc w:val="left"/>
    </w:lvl>
    <w:lvl w:ilvl="1" w:tplc="FE42AEDA">
      <w:numFmt w:val="decimal"/>
      <w:lvlText w:val=""/>
      <w:lvlJc w:val="left"/>
    </w:lvl>
    <w:lvl w:ilvl="2" w:tplc="4F200310">
      <w:numFmt w:val="decimal"/>
      <w:lvlText w:val=""/>
      <w:lvlJc w:val="left"/>
    </w:lvl>
    <w:lvl w:ilvl="3" w:tplc="F70AC8F8">
      <w:numFmt w:val="decimal"/>
      <w:lvlText w:val=""/>
      <w:lvlJc w:val="left"/>
    </w:lvl>
    <w:lvl w:ilvl="4" w:tplc="8A845688">
      <w:numFmt w:val="decimal"/>
      <w:lvlText w:val=""/>
      <w:lvlJc w:val="left"/>
    </w:lvl>
    <w:lvl w:ilvl="5" w:tplc="39F60AA8">
      <w:numFmt w:val="decimal"/>
      <w:lvlText w:val=""/>
      <w:lvlJc w:val="left"/>
    </w:lvl>
    <w:lvl w:ilvl="6" w:tplc="1A52FBC6">
      <w:numFmt w:val="decimal"/>
      <w:lvlText w:val=""/>
      <w:lvlJc w:val="left"/>
    </w:lvl>
    <w:lvl w:ilvl="7" w:tplc="7040A0C6">
      <w:numFmt w:val="decimal"/>
      <w:lvlText w:val=""/>
      <w:lvlJc w:val="left"/>
    </w:lvl>
    <w:lvl w:ilvl="8" w:tplc="45F4F81E">
      <w:numFmt w:val="decimal"/>
      <w:lvlText w:val=""/>
      <w:lvlJc w:val="left"/>
    </w:lvl>
  </w:abstractNum>
  <w:abstractNum w:abstractNumId="23" w15:restartNumberingAfterBreak="0">
    <w:nsid w:val="00003BF6"/>
    <w:multiLevelType w:val="hybridMultilevel"/>
    <w:tmpl w:val="AD566806"/>
    <w:lvl w:ilvl="0" w:tplc="038E9DA6">
      <w:start w:val="9"/>
      <w:numFmt w:val="decimal"/>
      <w:lvlText w:val="%1."/>
      <w:lvlJc w:val="left"/>
    </w:lvl>
    <w:lvl w:ilvl="1" w:tplc="7F72D6E6">
      <w:numFmt w:val="decimal"/>
      <w:lvlText w:val=""/>
      <w:lvlJc w:val="left"/>
    </w:lvl>
    <w:lvl w:ilvl="2" w:tplc="DA7084F8">
      <w:numFmt w:val="decimal"/>
      <w:lvlText w:val=""/>
      <w:lvlJc w:val="left"/>
    </w:lvl>
    <w:lvl w:ilvl="3" w:tplc="8C483C4C">
      <w:numFmt w:val="decimal"/>
      <w:lvlText w:val=""/>
      <w:lvlJc w:val="left"/>
    </w:lvl>
    <w:lvl w:ilvl="4" w:tplc="8E86135C">
      <w:numFmt w:val="decimal"/>
      <w:lvlText w:val=""/>
      <w:lvlJc w:val="left"/>
    </w:lvl>
    <w:lvl w:ilvl="5" w:tplc="1682EDD2">
      <w:numFmt w:val="decimal"/>
      <w:lvlText w:val=""/>
      <w:lvlJc w:val="left"/>
    </w:lvl>
    <w:lvl w:ilvl="6" w:tplc="457E5BDC">
      <w:numFmt w:val="decimal"/>
      <w:lvlText w:val=""/>
      <w:lvlJc w:val="left"/>
    </w:lvl>
    <w:lvl w:ilvl="7" w:tplc="5DB09B12">
      <w:numFmt w:val="decimal"/>
      <w:lvlText w:val=""/>
      <w:lvlJc w:val="left"/>
    </w:lvl>
    <w:lvl w:ilvl="8" w:tplc="979A90EA">
      <w:numFmt w:val="decimal"/>
      <w:lvlText w:val=""/>
      <w:lvlJc w:val="left"/>
    </w:lvl>
  </w:abstractNum>
  <w:abstractNum w:abstractNumId="24" w15:restartNumberingAfterBreak="0">
    <w:nsid w:val="00003E12"/>
    <w:multiLevelType w:val="hybridMultilevel"/>
    <w:tmpl w:val="E0C21AEA"/>
    <w:lvl w:ilvl="0" w:tplc="E60629BA">
      <w:start w:val="6"/>
      <w:numFmt w:val="decimal"/>
      <w:lvlText w:val="%1."/>
      <w:lvlJc w:val="left"/>
    </w:lvl>
    <w:lvl w:ilvl="1" w:tplc="20F00438">
      <w:numFmt w:val="decimal"/>
      <w:lvlText w:val=""/>
      <w:lvlJc w:val="left"/>
    </w:lvl>
    <w:lvl w:ilvl="2" w:tplc="31201A42">
      <w:numFmt w:val="decimal"/>
      <w:lvlText w:val=""/>
      <w:lvlJc w:val="left"/>
    </w:lvl>
    <w:lvl w:ilvl="3" w:tplc="D6867A56">
      <w:numFmt w:val="decimal"/>
      <w:lvlText w:val=""/>
      <w:lvlJc w:val="left"/>
    </w:lvl>
    <w:lvl w:ilvl="4" w:tplc="C56682DE">
      <w:numFmt w:val="decimal"/>
      <w:lvlText w:val=""/>
      <w:lvlJc w:val="left"/>
    </w:lvl>
    <w:lvl w:ilvl="5" w:tplc="137037C2">
      <w:numFmt w:val="decimal"/>
      <w:lvlText w:val=""/>
      <w:lvlJc w:val="left"/>
    </w:lvl>
    <w:lvl w:ilvl="6" w:tplc="A0103018">
      <w:numFmt w:val="decimal"/>
      <w:lvlText w:val=""/>
      <w:lvlJc w:val="left"/>
    </w:lvl>
    <w:lvl w:ilvl="7" w:tplc="85266930">
      <w:numFmt w:val="decimal"/>
      <w:lvlText w:val=""/>
      <w:lvlJc w:val="left"/>
    </w:lvl>
    <w:lvl w:ilvl="8" w:tplc="E236E706">
      <w:numFmt w:val="decimal"/>
      <w:lvlText w:val=""/>
      <w:lvlJc w:val="left"/>
    </w:lvl>
  </w:abstractNum>
  <w:abstractNum w:abstractNumId="25" w15:restartNumberingAfterBreak="0">
    <w:nsid w:val="00003EF6"/>
    <w:multiLevelType w:val="hybridMultilevel"/>
    <w:tmpl w:val="737AA7FE"/>
    <w:lvl w:ilvl="0" w:tplc="2FA05C82">
      <w:start w:val="7"/>
      <w:numFmt w:val="decimal"/>
      <w:lvlText w:val="%1."/>
      <w:lvlJc w:val="left"/>
    </w:lvl>
    <w:lvl w:ilvl="1" w:tplc="6552514C">
      <w:numFmt w:val="decimal"/>
      <w:lvlText w:val=""/>
      <w:lvlJc w:val="left"/>
    </w:lvl>
    <w:lvl w:ilvl="2" w:tplc="63B0BA80">
      <w:numFmt w:val="decimal"/>
      <w:lvlText w:val=""/>
      <w:lvlJc w:val="left"/>
    </w:lvl>
    <w:lvl w:ilvl="3" w:tplc="74CAC292">
      <w:numFmt w:val="decimal"/>
      <w:lvlText w:val=""/>
      <w:lvlJc w:val="left"/>
    </w:lvl>
    <w:lvl w:ilvl="4" w:tplc="FE3CFD5C">
      <w:numFmt w:val="decimal"/>
      <w:lvlText w:val=""/>
      <w:lvlJc w:val="left"/>
    </w:lvl>
    <w:lvl w:ilvl="5" w:tplc="5A3624BC">
      <w:numFmt w:val="decimal"/>
      <w:lvlText w:val=""/>
      <w:lvlJc w:val="left"/>
    </w:lvl>
    <w:lvl w:ilvl="6" w:tplc="90FC9648">
      <w:numFmt w:val="decimal"/>
      <w:lvlText w:val=""/>
      <w:lvlJc w:val="left"/>
    </w:lvl>
    <w:lvl w:ilvl="7" w:tplc="B418AE9C">
      <w:numFmt w:val="decimal"/>
      <w:lvlText w:val=""/>
      <w:lvlJc w:val="left"/>
    </w:lvl>
    <w:lvl w:ilvl="8" w:tplc="22A69976">
      <w:numFmt w:val="decimal"/>
      <w:lvlText w:val=""/>
      <w:lvlJc w:val="left"/>
    </w:lvl>
  </w:abstractNum>
  <w:abstractNum w:abstractNumId="26" w15:restartNumberingAfterBreak="0">
    <w:nsid w:val="0000409D"/>
    <w:multiLevelType w:val="hybridMultilevel"/>
    <w:tmpl w:val="9C0E590E"/>
    <w:lvl w:ilvl="0" w:tplc="07E891B8">
      <w:start w:val="10"/>
      <w:numFmt w:val="decimal"/>
      <w:lvlText w:val="%1."/>
      <w:lvlJc w:val="left"/>
    </w:lvl>
    <w:lvl w:ilvl="1" w:tplc="E79008AE">
      <w:numFmt w:val="decimal"/>
      <w:lvlText w:val=""/>
      <w:lvlJc w:val="left"/>
    </w:lvl>
    <w:lvl w:ilvl="2" w:tplc="38349FFA">
      <w:numFmt w:val="decimal"/>
      <w:lvlText w:val=""/>
      <w:lvlJc w:val="left"/>
    </w:lvl>
    <w:lvl w:ilvl="3" w:tplc="A4B6429C">
      <w:numFmt w:val="decimal"/>
      <w:lvlText w:val=""/>
      <w:lvlJc w:val="left"/>
    </w:lvl>
    <w:lvl w:ilvl="4" w:tplc="C4DA6D40">
      <w:numFmt w:val="decimal"/>
      <w:lvlText w:val=""/>
      <w:lvlJc w:val="left"/>
    </w:lvl>
    <w:lvl w:ilvl="5" w:tplc="982C6E8E">
      <w:numFmt w:val="decimal"/>
      <w:lvlText w:val=""/>
      <w:lvlJc w:val="left"/>
    </w:lvl>
    <w:lvl w:ilvl="6" w:tplc="B42C80EE">
      <w:numFmt w:val="decimal"/>
      <w:lvlText w:val=""/>
      <w:lvlJc w:val="left"/>
    </w:lvl>
    <w:lvl w:ilvl="7" w:tplc="D1A06614">
      <w:numFmt w:val="decimal"/>
      <w:lvlText w:val=""/>
      <w:lvlJc w:val="left"/>
    </w:lvl>
    <w:lvl w:ilvl="8" w:tplc="994453F6">
      <w:numFmt w:val="decimal"/>
      <w:lvlText w:val=""/>
      <w:lvlJc w:val="left"/>
    </w:lvl>
  </w:abstractNum>
  <w:abstractNum w:abstractNumId="27" w15:restartNumberingAfterBreak="0">
    <w:nsid w:val="00004230"/>
    <w:multiLevelType w:val="hybridMultilevel"/>
    <w:tmpl w:val="17AC8872"/>
    <w:lvl w:ilvl="0" w:tplc="FD64812C">
      <w:start w:val="1"/>
      <w:numFmt w:val="decimal"/>
      <w:lvlText w:val="%1."/>
      <w:lvlJc w:val="left"/>
    </w:lvl>
    <w:lvl w:ilvl="1" w:tplc="DFD0C79E">
      <w:numFmt w:val="decimal"/>
      <w:lvlText w:val=""/>
      <w:lvlJc w:val="left"/>
    </w:lvl>
    <w:lvl w:ilvl="2" w:tplc="ACA6DAD0">
      <w:numFmt w:val="decimal"/>
      <w:lvlText w:val=""/>
      <w:lvlJc w:val="left"/>
    </w:lvl>
    <w:lvl w:ilvl="3" w:tplc="20A26CE4">
      <w:numFmt w:val="decimal"/>
      <w:lvlText w:val=""/>
      <w:lvlJc w:val="left"/>
    </w:lvl>
    <w:lvl w:ilvl="4" w:tplc="F9643918">
      <w:numFmt w:val="decimal"/>
      <w:lvlText w:val=""/>
      <w:lvlJc w:val="left"/>
    </w:lvl>
    <w:lvl w:ilvl="5" w:tplc="AE8231C0">
      <w:numFmt w:val="decimal"/>
      <w:lvlText w:val=""/>
      <w:lvlJc w:val="left"/>
    </w:lvl>
    <w:lvl w:ilvl="6" w:tplc="1D42CA06">
      <w:numFmt w:val="decimal"/>
      <w:lvlText w:val=""/>
      <w:lvlJc w:val="left"/>
    </w:lvl>
    <w:lvl w:ilvl="7" w:tplc="BE34773E">
      <w:numFmt w:val="decimal"/>
      <w:lvlText w:val=""/>
      <w:lvlJc w:val="left"/>
    </w:lvl>
    <w:lvl w:ilvl="8" w:tplc="E18443F8">
      <w:numFmt w:val="decimal"/>
      <w:lvlText w:val=""/>
      <w:lvlJc w:val="left"/>
    </w:lvl>
  </w:abstractNum>
  <w:abstractNum w:abstractNumId="28" w15:restartNumberingAfterBreak="0">
    <w:nsid w:val="00004944"/>
    <w:multiLevelType w:val="hybridMultilevel"/>
    <w:tmpl w:val="0D3E5376"/>
    <w:lvl w:ilvl="0" w:tplc="6FF8FFA8">
      <w:start w:val="17"/>
      <w:numFmt w:val="decimal"/>
      <w:lvlText w:val="%1."/>
      <w:lvlJc w:val="left"/>
    </w:lvl>
    <w:lvl w:ilvl="1" w:tplc="682616D6">
      <w:numFmt w:val="decimal"/>
      <w:lvlText w:val=""/>
      <w:lvlJc w:val="left"/>
    </w:lvl>
    <w:lvl w:ilvl="2" w:tplc="85E8A62A">
      <w:numFmt w:val="decimal"/>
      <w:lvlText w:val=""/>
      <w:lvlJc w:val="left"/>
    </w:lvl>
    <w:lvl w:ilvl="3" w:tplc="1EB0A35E">
      <w:numFmt w:val="decimal"/>
      <w:lvlText w:val=""/>
      <w:lvlJc w:val="left"/>
    </w:lvl>
    <w:lvl w:ilvl="4" w:tplc="EA8ED642">
      <w:numFmt w:val="decimal"/>
      <w:lvlText w:val=""/>
      <w:lvlJc w:val="left"/>
    </w:lvl>
    <w:lvl w:ilvl="5" w:tplc="214A6D6E">
      <w:numFmt w:val="decimal"/>
      <w:lvlText w:val=""/>
      <w:lvlJc w:val="left"/>
    </w:lvl>
    <w:lvl w:ilvl="6" w:tplc="AC00F2A4">
      <w:numFmt w:val="decimal"/>
      <w:lvlText w:val=""/>
      <w:lvlJc w:val="left"/>
    </w:lvl>
    <w:lvl w:ilvl="7" w:tplc="445E461C">
      <w:numFmt w:val="decimal"/>
      <w:lvlText w:val=""/>
      <w:lvlJc w:val="left"/>
    </w:lvl>
    <w:lvl w:ilvl="8" w:tplc="34E8355E">
      <w:numFmt w:val="decimal"/>
      <w:lvlText w:val=""/>
      <w:lvlJc w:val="left"/>
    </w:lvl>
  </w:abstractNum>
  <w:abstractNum w:abstractNumId="29" w15:restartNumberingAfterBreak="0">
    <w:nsid w:val="00004A80"/>
    <w:multiLevelType w:val="hybridMultilevel"/>
    <w:tmpl w:val="DAA2F0AA"/>
    <w:lvl w:ilvl="0" w:tplc="42C85246">
      <w:start w:val="35"/>
      <w:numFmt w:val="upperLetter"/>
      <w:lvlText w:val="%1."/>
      <w:lvlJc w:val="left"/>
    </w:lvl>
    <w:lvl w:ilvl="1" w:tplc="D3F27F5A">
      <w:start w:val="1"/>
      <w:numFmt w:val="bullet"/>
      <w:lvlText w:val="⬜"/>
      <w:lvlJc w:val="left"/>
    </w:lvl>
    <w:lvl w:ilvl="2" w:tplc="3FC6184C">
      <w:numFmt w:val="decimal"/>
      <w:lvlText w:val=""/>
      <w:lvlJc w:val="left"/>
    </w:lvl>
    <w:lvl w:ilvl="3" w:tplc="772A11AE">
      <w:numFmt w:val="decimal"/>
      <w:lvlText w:val=""/>
      <w:lvlJc w:val="left"/>
    </w:lvl>
    <w:lvl w:ilvl="4" w:tplc="BB1E019C">
      <w:numFmt w:val="decimal"/>
      <w:lvlText w:val=""/>
      <w:lvlJc w:val="left"/>
    </w:lvl>
    <w:lvl w:ilvl="5" w:tplc="F6F0E4B6">
      <w:numFmt w:val="decimal"/>
      <w:lvlText w:val=""/>
      <w:lvlJc w:val="left"/>
    </w:lvl>
    <w:lvl w:ilvl="6" w:tplc="D27C73EC">
      <w:numFmt w:val="decimal"/>
      <w:lvlText w:val=""/>
      <w:lvlJc w:val="left"/>
    </w:lvl>
    <w:lvl w:ilvl="7" w:tplc="933CFE3C">
      <w:numFmt w:val="decimal"/>
      <w:lvlText w:val=""/>
      <w:lvlJc w:val="left"/>
    </w:lvl>
    <w:lvl w:ilvl="8" w:tplc="C9E874F2">
      <w:numFmt w:val="decimal"/>
      <w:lvlText w:val=""/>
      <w:lvlJc w:val="left"/>
    </w:lvl>
  </w:abstractNum>
  <w:abstractNum w:abstractNumId="30" w15:restartNumberingAfterBreak="0">
    <w:nsid w:val="00004B40"/>
    <w:multiLevelType w:val="hybridMultilevel"/>
    <w:tmpl w:val="4440D4F8"/>
    <w:lvl w:ilvl="0" w:tplc="B2CA7D16">
      <w:start w:val="1"/>
      <w:numFmt w:val="decimal"/>
      <w:lvlText w:val="%1"/>
      <w:lvlJc w:val="left"/>
    </w:lvl>
    <w:lvl w:ilvl="1" w:tplc="2E8C2ADA">
      <w:start w:val="1"/>
      <w:numFmt w:val="lowerLetter"/>
      <w:lvlText w:val="%2."/>
      <w:lvlJc w:val="left"/>
    </w:lvl>
    <w:lvl w:ilvl="2" w:tplc="3D8A2046">
      <w:numFmt w:val="decimal"/>
      <w:lvlText w:val=""/>
      <w:lvlJc w:val="left"/>
    </w:lvl>
    <w:lvl w:ilvl="3" w:tplc="9226317A">
      <w:numFmt w:val="decimal"/>
      <w:lvlText w:val=""/>
      <w:lvlJc w:val="left"/>
    </w:lvl>
    <w:lvl w:ilvl="4" w:tplc="64C2FC00">
      <w:numFmt w:val="decimal"/>
      <w:lvlText w:val=""/>
      <w:lvlJc w:val="left"/>
    </w:lvl>
    <w:lvl w:ilvl="5" w:tplc="4D38BDC0">
      <w:numFmt w:val="decimal"/>
      <w:lvlText w:val=""/>
      <w:lvlJc w:val="left"/>
    </w:lvl>
    <w:lvl w:ilvl="6" w:tplc="0D668496">
      <w:numFmt w:val="decimal"/>
      <w:lvlText w:val=""/>
      <w:lvlJc w:val="left"/>
    </w:lvl>
    <w:lvl w:ilvl="7" w:tplc="046C1652">
      <w:numFmt w:val="decimal"/>
      <w:lvlText w:val=""/>
      <w:lvlJc w:val="left"/>
    </w:lvl>
    <w:lvl w:ilvl="8" w:tplc="A8A66D8A">
      <w:numFmt w:val="decimal"/>
      <w:lvlText w:val=""/>
      <w:lvlJc w:val="left"/>
    </w:lvl>
  </w:abstractNum>
  <w:abstractNum w:abstractNumId="31" w15:restartNumberingAfterBreak="0">
    <w:nsid w:val="00004CAD"/>
    <w:multiLevelType w:val="hybridMultilevel"/>
    <w:tmpl w:val="B3E84B22"/>
    <w:lvl w:ilvl="0" w:tplc="ACF00044">
      <w:start w:val="14"/>
      <w:numFmt w:val="decimal"/>
      <w:lvlText w:val="%1."/>
      <w:lvlJc w:val="left"/>
    </w:lvl>
    <w:lvl w:ilvl="1" w:tplc="984AEDFC">
      <w:numFmt w:val="decimal"/>
      <w:lvlText w:val=""/>
      <w:lvlJc w:val="left"/>
    </w:lvl>
    <w:lvl w:ilvl="2" w:tplc="761A540C">
      <w:numFmt w:val="decimal"/>
      <w:lvlText w:val=""/>
      <w:lvlJc w:val="left"/>
    </w:lvl>
    <w:lvl w:ilvl="3" w:tplc="CC08C798">
      <w:numFmt w:val="decimal"/>
      <w:lvlText w:val=""/>
      <w:lvlJc w:val="left"/>
    </w:lvl>
    <w:lvl w:ilvl="4" w:tplc="BB842F4A">
      <w:numFmt w:val="decimal"/>
      <w:lvlText w:val=""/>
      <w:lvlJc w:val="left"/>
    </w:lvl>
    <w:lvl w:ilvl="5" w:tplc="8244F570">
      <w:numFmt w:val="decimal"/>
      <w:lvlText w:val=""/>
      <w:lvlJc w:val="left"/>
    </w:lvl>
    <w:lvl w:ilvl="6" w:tplc="92D0998E">
      <w:numFmt w:val="decimal"/>
      <w:lvlText w:val=""/>
      <w:lvlJc w:val="left"/>
    </w:lvl>
    <w:lvl w:ilvl="7" w:tplc="4868132E">
      <w:numFmt w:val="decimal"/>
      <w:lvlText w:val=""/>
      <w:lvlJc w:val="left"/>
    </w:lvl>
    <w:lvl w:ilvl="8" w:tplc="08B8CD58">
      <w:numFmt w:val="decimal"/>
      <w:lvlText w:val=""/>
      <w:lvlJc w:val="left"/>
    </w:lvl>
  </w:abstractNum>
  <w:abstractNum w:abstractNumId="32" w15:restartNumberingAfterBreak="0">
    <w:nsid w:val="00004DF2"/>
    <w:multiLevelType w:val="hybridMultilevel"/>
    <w:tmpl w:val="0C1008B4"/>
    <w:lvl w:ilvl="0" w:tplc="3AD8EBE2">
      <w:start w:val="16"/>
      <w:numFmt w:val="decimal"/>
      <w:lvlText w:val="%1."/>
      <w:lvlJc w:val="left"/>
    </w:lvl>
    <w:lvl w:ilvl="1" w:tplc="FD44C114">
      <w:numFmt w:val="decimal"/>
      <w:lvlText w:val=""/>
      <w:lvlJc w:val="left"/>
    </w:lvl>
    <w:lvl w:ilvl="2" w:tplc="977C0DE2">
      <w:numFmt w:val="decimal"/>
      <w:lvlText w:val=""/>
      <w:lvlJc w:val="left"/>
    </w:lvl>
    <w:lvl w:ilvl="3" w:tplc="EBC816A0">
      <w:numFmt w:val="decimal"/>
      <w:lvlText w:val=""/>
      <w:lvlJc w:val="left"/>
    </w:lvl>
    <w:lvl w:ilvl="4" w:tplc="66DC88E2">
      <w:numFmt w:val="decimal"/>
      <w:lvlText w:val=""/>
      <w:lvlJc w:val="left"/>
    </w:lvl>
    <w:lvl w:ilvl="5" w:tplc="AD96EC2A">
      <w:numFmt w:val="decimal"/>
      <w:lvlText w:val=""/>
      <w:lvlJc w:val="left"/>
    </w:lvl>
    <w:lvl w:ilvl="6" w:tplc="BA549B80">
      <w:numFmt w:val="decimal"/>
      <w:lvlText w:val=""/>
      <w:lvlJc w:val="left"/>
    </w:lvl>
    <w:lvl w:ilvl="7" w:tplc="11622B62">
      <w:numFmt w:val="decimal"/>
      <w:lvlText w:val=""/>
      <w:lvlJc w:val="left"/>
    </w:lvl>
    <w:lvl w:ilvl="8" w:tplc="9E64DAD8">
      <w:numFmt w:val="decimal"/>
      <w:lvlText w:val=""/>
      <w:lvlJc w:val="left"/>
    </w:lvl>
  </w:abstractNum>
  <w:abstractNum w:abstractNumId="33" w15:restartNumberingAfterBreak="0">
    <w:nsid w:val="00005422"/>
    <w:multiLevelType w:val="hybridMultilevel"/>
    <w:tmpl w:val="E50E1182"/>
    <w:lvl w:ilvl="0" w:tplc="EFAA1178">
      <w:start w:val="6"/>
      <w:numFmt w:val="decimal"/>
      <w:lvlText w:val="%1."/>
      <w:lvlJc w:val="left"/>
    </w:lvl>
    <w:lvl w:ilvl="1" w:tplc="7F00B4A2">
      <w:numFmt w:val="decimal"/>
      <w:lvlText w:val=""/>
      <w:lvlJc w:val="left"/>
    </w:lvl>
    <w:lvl w:ilvl="2" w:tplc="328232F2">
      <w:numFmt w:val="decimal"/>
      <w:lvlText w:val=""/>
      <w:lvlJc w:val="left"/>
    </w:lvl>
    <w:lvl w:ilvl="3" w:tplc="B568DE20">
      <w:numFmt w:val="decimal"/>
      <w:lvlText w:val=""/>
      <w:lvlJc w:val="left"/>
    </w:lvl>
    <w:lvl w:ilvl="4" w:tplc="2BA6E6E0">
      <w:numFmt w:val="decimal"/>
      <w:lvlText w:val=""/>
      <w:lvlJc w:val="left"/>
    </w:lvl>
    <w:lvl w:ilvl="5" w:tplc="A95A627E">
      <w:numFmt w:val="decimal"/>
      <w:lvlText w:val=""/>
      <w:lvlJc w:val="left"/>
    </w:lvl>
    <w:lvl w:ilvl="6" w:tplc="D9E6F384">
      <w:numFmt w:val="decimal"/>
      <w:lvlText w:val=""/>
      <w:lvlJc w:val="left"/>
    </w:lvl>
    <w:lvl w:ilvl="7" w:tplc="B25E5072">
      <w:numFmt w:val="decimal"/>
      <w:lvlText w:val=""/>
      <w:lvlJc w:val="left"/>
    </w:lvl>
    <w:lvl w:ilvl="8" w:tplc="91CCEA42">
      <w:numFmt w:val="decimal"/>
      <w:lvlText w:val=""/>
      <w:lvlJc w:val="left"/>
    </w:lvl>
  </w:abstractNum>
  <w:abstractNum w:abstractNumId="34" w15:restartNumberingAfterBreak="0">
    <w:nsid w:val="000056AE"/>
    <w:multiLevelType w:val="hybridMultilevel"/>
    <w:tmpl w:val="3CACF454"/>
    <w:lvl w:ilvl="0" w:tplc="EC76259E">
      <w:start w:val="1"/>
      <w:numFmt w:val="bullet"/>
      <w:lvlText w:val="#"/>
      <w:lvlJc w:val="left"/>
    </w:lvl>
    <w:lvl w:ilvl="1" w:tplc="7CDC62BC">
      <w:numFmt w:val="decimal"/>
      <w:lvlText w:val=""/>
      <w:lvlJc w:val="left"/>
    </w:lvl>
    <w:lvl w:ilvl="2" w:tplc="58DA25BE">
      <w:numFmt w:val="decimal"/>
      <w:lvlText w:val=""/>
      <w:lvlJc w:val="left"/>
    </w:lvl>
    <w:lvl w:ilvl="3" w:tplc="30965A62">
      <w:numFmt w:val="decimal"/>
      <w:lvlText w:val=""/>
      <w:lvlJc w:val="left"/>
    </w:lvl>
    <w:lvl w:ilvl="4" w:tplc="EF344D5C">
      <w:numFmt w:val="decimal"/>
      <w:lvlText w:val=""/>
      <w:lvlJc w:val="left"/>
    </w:lvl>
    <w:lvl w:ilvl="5" w:tplc="4418A562">
      <w:numFmt w:val="decimal"/>
      <w:lvlText w:val=""/>
      <w:lvlJc w:val="left"/>
    </w:lvl>
    <w:lvl w:ilvl="6" w:tplc="3918E180">
      <w:numFmt w:val="decimal"/>
      <w:lvlText w:val=""/>
      <w:lvlJc w:val="left"/>
    </w:lvl>
    <w:lvl w:ilvl="7" w:tplc="73B8C800">
      <w:numFmt w:val="decimal"/>
      <w:lvlText w:val=""/>
      <w:lvlJc w:val="left"/>
    </w:lvl>
    <w:lvl w:ilvl="8" w:tplc="2452E1E4">
      <w:numFmt w:val="decimal"/>
      <w:lvlText w:val=""/>
      <w:lvlJc w:val="left"/>
    </w:lvl>
  </w:abstractNum>
  <w:abstractNum w:abstractNumId="35" w15:restartNumberingAfterBreak="0">
    <w:nsid w:val="00005772"/>
    <w:multiLevelType w:val="hybridMultilevel"/>
    <w:tmpl w:val="5630DC7C"/>
    <w:lvl w:ilvl="0" w:tplc="3488A144">
      <w:start w:val="1"/>
      <w:numFmt w:val="bullet"/>
      <w:lvlText w:val="⬜"/>
      <w:lvlJc w:val="left"/>
    </w:lvl>
    <w:lvl w:ilvl="1" w:tplc="31AA99B2">
      <w:numFmt w:val="decimal"/>
      <w:lvlText w:val=""/>
      <w:lvlJc w:val="left"/>
    </w:lvl>
    <w:lvl w:ilvl="2" w:tplc="F030F7D2">
      <w:numFmt w:val="decimal"/>
      <w:lvlText w:val=""/>
      <w:lvlJc w:val="left"/>
    </w:lvl>
    <w:lvl w:ilvl="3" w:tplc="E29AD4D2">
      <w:numFmt w:val="decimal"/>
      <w:lvlText w:val=""/>
      <w:lvlJc w:val="left"/>
    </w:lvl>
    <w:lvl w:ilvl="4" w:tplc="2624B730">
      <w:numFmt w:val="decimal"/>
      <w:lvlText w:val=""/>
      <w:lvlJc w:val="left"/>
    </w:lvl>
    <w:lvl w:ilvl="5" w:tplc="1CF2FB38">
      <w:numFmt w:val="decimal"/>
      <w:lvlText w:val=""/>
      <w:lvlJc w:val="left"/>
    </w:lvl>
    <w:lvl w:ilvl="6" w:tplc="22101F4C">
      <w:numFmt w:val="decimal"/>
      <w:lvlText w:val=""/>
      <w:lvlJc w:val="left"/>
    </w:lvl>
    <w:lvl w:ilvl="7" w:tplc="0090EDA2">
      <w:numFmt w:val="decimal"/>
      <w:lvlText w:val=""/>
      <w:lvlJc w:val="left"/>
    </w:lvl>
    <w:lvl w:ilvl="8" w:tplc="EA925FE8">
      <w:numFmt w:val="decimal"/>
      <w:lvlText w:val=""/>
      <w:lvlJc w:val="left"/>
    </w:lvl>
  </w:abstractNum>
  <w:abstractNum w:abstractNumId="36" w15:restartNumberingAfterBreak="0">
    <w:nsid w:val="00005878"/>
    <w:multiLevelType w:val="hybridMultilevel"/>
    <w:tmpl w:val="B106D15C"/>
    <w:lvl w:ilvl="0" w:tplc="44A28134">
      <w:start w:val="3"/>
      <w:numFmt w:val="decimal"/>
      <w:lvlText w:val="%1."/>
      <w:lvlJc w:val="left"/>
    </w:lvl>
    <w:lvl w:ilvl="1" w:tplc="405ECD86">
      <w:start w:val="1"/>
      <w:numFmt w:val="lowerLetter"/>
      <w:lvlText w:val="%2"/>
      <w:lvlJc w:val="left"/>
    </w:lvl>
    <w:lvl w:ilvl="2" w:tplc="300E1470">
      <w:numFmt w:val="decimal"/>
      <w:lvlText w:val=""/>
      <w:lvlJc w:val="left"/>
    </w:lvl>
    <w:lvl w:ilvl="3" w:tplc="85FCB738">
      <w:numFmt w:val="decimal"/>
      <w:lvlText w:val=""/>
      <w:lvlJc w:val="left"/>
    </w:lvl>
    <w:lvl w:ilvl="4" w:tplc="7FAC7AF8">
      <w:numFmt w:val="decimal"/>
      <w:lvlText w:val=""/>
      <w:lvlJc w:val="left"/>
    </w:lvl>
    <w:lvl w:ilvl="5" w:tplc="215664A0">
      <w:numFmt w:val="decimal"/>
      <w:lvlText w:val=""/>
      <w:lvlJc w:val="left"/>
    </w:lvl>
    <w:lvl w:ilvl="6" w:tplc="C4DA79DE">
      <w:numFmt w:val="decimal"/>
      <w:lvlText w:val=""/>
      <w:lvlJc w:val="left"/>
    </w:lvl>
    <w:lvl w:ilvl="7" w:tplc="A2EE0EDC">
      <w:numFmt w:val="decimal"/>
      <w:lvlText w:val=""/>
      <w:lvlJc w:val="left"/>
    </w:lvl>
    <w:lvl w:ilvl="8" w:tplc="54FE0CDC">
      <w:numFmt w:val="decimal"/>
      <w:lvlText w:val=""/>
      <w:lvlJc w:val="left"/>
    </w:lvl>
  </w:abstractNum>
  <w:abstractNum w:abstractNumId="37" w15:restartNumberingAfterBreak="0">
    <w:nsid w:val="000058B0"/>
    <w:multiLevelType w:val="hybridMultilevel"/>
    <w:tmpl w:val="74DC977A"/>
    <w:lvl w:ilvl="0" w:tplc="C4A22250">
      <w:start w:val="15"/>
      <w:numFmt w:val="decimal"/>
      <w:lvlText w:val="%1."/>
      <w:lvlJc w:val="left"/>
    </w:lvl>
    <w:lvl w:ilvl="1" w:tplc="C51675E2">
      <w:numFmt w:val="decimal"/>
      <w:lvlText w:val=""/>
      <w:lvlJc w:val="left"/>
    </w:lvl>
    <w:lvl w:ilvl="2" w:tplc="DF4E64F4">
      <w:numFmt w:val="decimal"/>
      <w:lvlText w:val=""/>
      <w:lvlJc w:val="left"/>
    </w:lvl>
    <w:lvl w:ilvl="3" w:tplc="55B6A440">
      <w:numFmt w:val="decimal"/>
      <w:lvlText w:val=""/>
      <w:lvlJc w:val="left"/>
    </w:lvl>
    <w:lvl w:ilvl="4" w:tplc="973AFDBC">
      <w:numFmt w:val="decimal"/>
      <w:lvlText w:val=""/>
      <w:lvlJc w:val="left"/>
    </w:lvl>
    <w:lvl w:ilvl="5" w:tplc="9CA842A8">
      <w:numFmt w:val="decimal"/>
      <w:lvlText w:val=""/>
      <w:lvlJc w:val="left"/>
    </w:lvl>
    <w:lvl w:ilvl="6" w:tplc="7A0A2FE4">
      <w:numFmt w:val="decimal"/>
      <w:lvlText w:val=""/>
      <w:lvlJc w:val="left"/>
    </w:lvl>
    <w:lvl w:ilvl="7" w:tplc="A5EE27A6">
      <w:numFmt w:val="decimal"/>
      <w:lvlText w:val=""/>
      <w:lvlJc w:val="left"/>
    </w:lvl>
    <w:lvl w:ilvl="8" w:tplc="4F5010F0">
      <w:numFmt w:val="decimal"/>
      <w:lvlText w:val=""/>
      <w:lvlJc w:val="left"/>
    </w:lvl>
  </w:abstractNum>
  <w:abstractNum w:abstractNumId="38" w15:restartNumberingAfterBreak="0">
    <w:nsid w:val="00005991"/>
    <w:multiLevelType w:val="hybridMultilevel"/>
    <w:tmpl w:val="286613E6"/>
    <w:lvl w:ilvl="0" w:tplc="C9C412BA">
      <w:start w:val="9"/>
      <w:numFmt w:val="decimal"/>
      <w:lvlText w:val="%1."/>
      <w:lvlJc w:val="left"/>
    </w:lvl>
    <w:lvl w:ilvl="1" w:tplc="C32ABDD2">
      <w:numFmt w:val="decimal"/>
      <w:lvlText w:val=""/>
      <w:lvlJc w:val="left"/>
    </w:lvl>
    <w:lvl w:ilvl="2" w:tplc="9196D4B0">
      <w:numFmt w:val="decimal"/>
      <w:lvlText w:val=""/>
      <w:lvlJc w:val="left"/>
    </w:lvl>
    <w:lvl w:ilvl="3" w:tplc="031CB32C">
      <w:numFmt w:val="decimal"/>
      <w:lvlText w:val=""/>
      <w:lvlJc w:val="left"/>
    </w:lvl>
    <w:lvl w:ilvl="4" w:tplc="546079FE">
      <w:numFmt w:val="decimal"/>
      <w:lvlText w:val=""/>
      <w:lvlJc w:val="left"/>
    </w:lvl>
    <w:lvl w:ilvl="5" w:tplc="78A03460">
      <w:numFmt w:val="decimal"/>
      <w:lvlText w:val=""/>
      <w:lvlJc w:val="left"/>
    </w:lvl>
    <w:lvl w:ilvl="6" w:tplc="99E08D28">
      <w:numFmt w:val="decimal"/>
      <w:lvlText w:val=""/>
      <w:lvlJc w:val="left"/>
    </w:lvl>
    <w:lvl w:ilvl="7" w:tplc="ABDA4636">
      <w:numFmt w:val="decimal"/>
      <w:lvlText w:val=""/>
      <w:lvlJc w:val="left"/>
    </w:lvl>
    <w:lvl w:ilvl="8" w:tplc="F2706198">
      <w:numFmt w:val="decimal"/>
      <w:lvlText w:val=""/>
      <w:lvlJc w:val="left"/>
    </w:lvl>
  </w:abstractNum>
  <w:abstractNum w:abstractNumId="39" w15:restartNumberingAfterBreak="0">
    <w:nsid w:val="00005CFD"/>
    <w:multiLevelType w:val="hybridMultilevel"/>
    <w:tmpl w:val="1DA0DC20"/>
    <w:lvl w:ilvl="0" w:tplc="36FE3FF0">
      <w:start w:val="5"/>
      <w:numFmt w:val="decimal"/>
      <w:lvlText w:val="%1."/>
      <w:lvlJc w:val="left"/>
    </w:lvl>
    <w:lvl w:ilvl="1" w:tplc="6060D0E6">
      <w:numFmt w:val="decimal"/>
      <w:lvlText w:val=""/>
      <w:lvlJc w:val="left"/>
    </w:lvl>
    <w:lvl w:ilvl="2" w:tplc="90A80AEC">
      <w:numFmt w:val="decimal"/>
      <w:lvlText w:val=""/>
      <w:lvlJc w:val="left"/>
    </w:lvl>
    <w:lvl w:ilvl="3" w:tplc="8584B3A0">
      <w:numFmt w:val="decimal"/>
      <w:lvlText w:val=""/>
      <w:lvlJc w:val="left"/>
    </w:lvl>
    <w:lvl w:ilvl="4" w:tplc="87B6EC10">
      <w:numFmt w:val="decimal"/>
      <w:lvlText w:val=""/>
      <w:lvlJc w:val="left"/>
    </w:lvl>
    <w:lvl w:ilvl="5" w:tplc="A5D2D610">
      <w:numFmt w:val="decimal"/>
      <w:lvlText w:val=""/>
      <w:lvlJc w:val="left"/>
    </w:lvl>
    <w:lvl w:ilvl="6" w:tplc="C406AD26">
      <w:numFmt w:val="decimal"/>
      <w:lvlText w:val=""/>
      <w:lvlJc w:val="left"/>
    </w:lvl>
    <w:lvl w:ilvl="7" w:tplc="1B8066E4">
      <w:numFmt w:val="decimal"/>
      <w:lvlText w:val=""/>
      <w:lvlJc w:val="left"/>
    </w:lvl>
    <w:lvl w:ilvl="8" w:tplc="90DCEC82">
      <w:numFmt w:val="decimal"/>
      <w:lvlText w:val=""/>
      <w:lvlJc w:val="left"/>
    </w:lvl>
  </w:abstractNum>
  <w:abstractNum w:abstractNumId="40" w15:restartNumberingAfterBreak="0">
    <w:nsid w:val="00005E14"/>
    <w:multiLevelType w:val="hybridMultilevel"/>
    <w:tmpl w:val="78B642D2"/>
    <w:lvl w:ilvl="0" w:tplc="DB4ECE12">
      <w:start w:val="15"/>
      <w:numFmt w:val="decimal"/>
      <w:lvlText w:val="%1."/>
      <w:lvlJc w:val="left"/>
    </w:lvl>
    <w:lvl w:ilvl="1" w:tplc="195C2074">
      <w:start w:val="1"/>
      <w:numFmt w:val="lowerLetter"/>
      <w:lvlText w:val="%2"/>
      <w:lvlJc w:val="left"/>
    </w:lvl>
    <w:lvl w:ilvl="2" w:tplc="654221CA">
      <w:numFmt w:val="decimal"/>
      <w:lvlText w:val=""/>
      <w:lvlJc w:val="left"/>
    </w:lvl>
    <w:lvl w:ilvl="3" w:tplc="B044C30A">
      <w:numFmt w:val="decimal"/>
      <w:lvlText w:val=""/>
      <w:lvlJc w:val="left"/>
    </w:lvl>
    <w:lvl w:ilvl="4" w:tplc="054A4B00">
      <w:numFmt w:val="decimal"/>
      <w:lvlText w:val=""/>
      <w:lvlJc w:val="left"/>
    </w:lvl>
    <w:lvl w:ilvl="5" w:tplc="9CB8BAE0">
      <w:numFmt w:val="decimal"/>
      <w:lvlText w:val=""/>
      <w:lvlJc w:val="left"/>
    </w:lvl>
    <w:lvl w:ilvl="6" w:tplc="AE6CED40">
      <w:numFmt w:val="decimal"/>
      <w:lvlText w:val=""/>
      <w:lvlJc w:val="left"/>
    </w:lvl>
    <w:lvl w:ilvl="7" w:tplc="519AE816">
      <w:numFmt w:val="decimal"/>
      <w:lvlText w:val=""/>
      <w:lvlJc w:val="left"/>
    </w:lvl>
    <w:lvl w:ilvl="8" w:tplc="23F83EF8">
      <w:numFmt w:val="decimal"/>
      <w:lvlText w:val=""/>
      <w:lvlJc w:val="left"/>
    </w:lvl>
  </w:abstractNum>
  <w:abstractNum w:abstractNumId="41" w15:restartNumberingAfterBreak="0">
    <w:nsid w:val="00005F32"/>
    <w:multiLevelType w:val="hybridMultilevel"/>
    <w:tmpl w:val="A0CC2566"/>
    <w:lvl w:ilvl="0" w:tplc="3BB631A2">
      <w:start w:val="8"/>
      <w:numFmt w:val="decimal"/>
      <w:lvlText w:val="%1."/>
      <w:lvlJc w:val="left"/>
    </w:lvl>
    <w:lvl w:ilvl="1" w:tplc="74625762">
      <w:numFmt w:val="decimal"/>
      <w:lvlText w:val=""/>
      <w:lvlJc w:val="left"/>
    </w:lvl>
    <w:lvl w:ilvl="2" w:tplc="9C4ED90C">
      <w:numFmt w:val="decimal"/>
      <w:lvlText w:val=""/>
      <w:lvlJc w:val="left"/>
    </w:lvl>
    <w:lvl w:ilvl="3" w:tplc="3422444A">
      <w:numFmt w:val="decimal"/>
      <w:lvlText w:val=""/>
      <w:lvlJc w:val="left"/>
    </w:lvl>
    <w:lvl w:ilvl="4" w:tplc="1A50D2DC">
      <w:numFmt w:val="decimal"/>
      <w:lvlText w:val=""/>
      <w:lvlJc w:val="left"/>
    </w:lvl>
    <w:lvl w:ilvl="5" w:tplc="EDA0B260">
      <w:numFmt w:val="decimal"/>
      <w:lvlText w:val=""/>
      <w:lvlJc w:val="left"/>
    </w:lvl>
    <w:lvl w:ilvl="6" w:tplc="A02E7BAC">
      <w:numFmt w:val="decimal"/>
      <w:lvlText w:val=""/>
      <w:lvlJc w:val="left"/>
    </w:lvl>
    <w:lvl w:ilvl="7" w:tplc="FA9248E0">
      <w:numFmt w:val="decimal"/>
      <w:lvlText w:val=""/>
      <w:lvlJc w:val="left"/>
    </w:lvl>
    <w:lvl w:ilvl="8" w:tplc="0DE6B00E">
      <w:numFmt w:val="decimal"/>
      <w:lvlText w:val=""/>
      <w:lvlJc w:val="left"/>
    </w:lvl>
  </w:abstractNum>
  <w:abstractNum w:abstractNumId="42" w15:restartNumberingAfterBreak="0">
    <w:nsid w:val="00005F49"/>
    <w:multiLevelType w:val="hybridMultilevel"/>
    <w:tmpl w:val="3632654A"/>
    <w:lvl w:ilvl="0" w:tplc="518E4F20">
      <w:start w:val="12"/>
      <w:numFmt w:val="decimal"/>
      <w:lvlText w:val="%1."/>
      <w:lvlJc w:val="left"/>
    </w:lvl>
    <w:lvl w:ilvl="1" w:tplc="F85809C4">
      <w:numFmt w:val="decimal"/>
      <w:lvlText w:val=""/>
      <w:lvlJc w:val="left"/>
    </w:lvl>
    <w:lvl w:ilvl="2" w:tplc="EC02B710">
      <w:numFmt w:val="decimal"/>
      <w:lvlText w:val=""/>
      <w:lvlJc w:val="left"/>
    </w:lvl>
    <w:lvl w:ilvl="3" w:tplc="547ED81C">
      <w:numFmt w:val="decimal"/>
      <w:lvlText w:val=""/>
      <w:lvlJc w:val="left"/>
    </w:lvl>
    <w:lvl w:ilvl="4" w:tplc="507C17BA">
      <w:numFmt w:val="decimal"/>
      <w:lvlText w:val=""/>
      <w:lvlJc w:val="left"/>
    </w:lvl>
    <w:lvl w:ilvl="5" w:tplc="BFA82398">
      <w:numFmt w:val="decimal"/>
      <w:lvlText w:val=""/>
      <w:lvlJc w:val="left"/>
    </w:lvl>
    <w:lvl w:ilvl="6" w:tplc="069E1F46">
      <w:numFmt w:val="decimal"/>
      <w:lvlText w:val=""/>
      <w:lvlJc w:val="left"/>
    </w:lvl>
    <w:lvl w:ilvl="7" w:tplc="3364E4B2">
      <w:numFmt w:val="decimal"/>
      <w:lvlText w:val=""/>
      <w:lvlJc w:val="left"/>
    </w:lvl>
    <w:lvl w:ilvl="8" w:tplc="0B38D4F8">
      <w:numFmt w:val="decimal"/>
      <w:lvlText w:val=""/>
      <w:lvlJc w:val="left"/>
    </w:lvl>
  </w:abstractNum>
  <w:abstractNum w:abstractNumId="43" w15:restartNumberingAfterBreak="0">
    <w:nsid w:val="00006032"/>
    <w:multiLevelType w:val="hybridMultilevel"/>
    <w:tmpl w:val="C7E67802"/>
    <w:lvl w:ilvl="0" w:tplc="526A0BDC">
      <w:start w:val="3"/>
      <w:numFmt w:val="decimal"/>
      <w:lvlText w:val="%1."/>
      <w:lvlJc w:val="left"/>
    </w:lvl>
    <w:lvl w:ilvl="1" w:tplc="7810840A">
      <w:numFmt w:val="decimal"/>
      <w:lvlText w:val=""/>
      <w:lvlJc w:val="left"/>
    </w:lvl>
    <w:lvl w:ilvl="2" w:tplc="0010E7B2">
      <w:numFmt w:val="decimal"/>
      <w:lvlText w:val=""/>
      <w:lvlJc w:val="left"/>
    </w:lvl>
    <w:lvl w:ilvl="3" w:tplc="1390EBF4">
      <w:numFmt w:val="decimal"/>
      <w:lvlText w:val=""/>
      <w:lvlJc w:val="left"/>
    </w:lvl>
    <w:lvl w:ilvl="4" w:tplc="8A08E8E4">
      <w:numFmt w:val="decimal"/>
      <w:lvlText w:val=""/>
      <w:lvlJc w:val="left"/>
    </w:lvl>
    <w:lvl w:ilvl="5" w:tplc="0AAA8212">
      <w:numFmt w:val="decimal"/>
      <w:lvlText w:val=""/>
      <w:lvlJc w:val="left"/>
    </w:lvl>
    <w:lvl w:ilvl="6" w:tplc="9210F1CC">
      <w:numFmt w:val="decimal"/>
      <w:lvlText w:val=""/>
      <w:lvlJc w:val="left"/>
    </w:lvl>
    <w:lvl w:ilvl="7" w:tplc="BF80316A">
      <w:numFmt w:val="decimal"/>
      <w:lvlText w:val=""/>
      <w:lvlJc w:val="left"/>
    </w:lvl>
    <w:lvl w:ilvl="8" w:tplc="07769414">
      <w:numFmt w:val="decimal"/>
      <w:lvlText w:val=""/>
      <w:lvlJc w:val="left"/>
    </w:lvl>
  </w:abstractNum>
  <w:abstractNum w:abstractNumId="44" w15:restartNumberingAfterBreak="0">
    <w:nsid w:val="000066C4"/>
    <w:multiLevelType w:val="hybridMultilevel"/>
    <w:tmpl w:val="11D42E6E"/>
    <w:lvl w:ilvl="0" w:tplc="79621D5E">
      <w:start w:val="20"/>
      <w:numFmt w:val="decimal"/>
      <w:lvlText w:val="%1"/>
      <w:lvlJc w:val="left"/>
    </w:lvl>
    <w:lvl w:ilvl="1" w:tplc="F844111A">
      <w:numFmt w:val="decimal"/>
      <w:lvlText w:val=""/>
      <w:lvlJc w:val="left"/>
    </w:lvl>
    <w:lvl w:ilvl="2" w:tplc="9800E7E0">
      <w:numFmt w:val="decimal"/>
      <w:lvlText w:val=""/>
      <w:lvlJc w:val="left"/>
    </w:lvl>
    <w:lvl w:ilvl="3" w:tplc="38D0D692">
      <w:numFmt w:val="decimal"/>
      <w:lvlText w:val=""/>
      <w:lvlJc w:val="left"/>
    </w:lvl>
    <w:lvl w:ilvl="4" w:tplc="462C59D0">
      <w:numFmt w:val="decimal"/>
      <w:lvlText w:val=""/>
      <w:lvlJc w:val="left"/>
    </w:lvl>
    <w:lvl w:ilvl="5" w:tplc="D3005506">
      <w:numFmt w:val="decimal"/>
      <w:lvlText w:val=""/>
      <w:lvlJc w:val="left"/>
    </w:lvl>
    <w:lvl w:ilvl="6" w:tplc="18863A28">
      <w:numFmt w:val="decimal"/>
      <w:lvlText w:val=""/>
      <w:lvlJc w:val="left"/>
    </w:lvl>
    <w:lvl w:ilvl="7" w:tplc="A26A4E28">
      <w:numFmt w:val="decimal"/>
      <w:lvlText w:val=""/>
      <w:lvlJc w:val="left"/>
    </w:lvl>
    <w:lvl w:ilvl="8" w:tplc="BF362140">
      <w:numFmt w:val="decimal"/>
      <w:lvlText w:val=""/>
      <w:lvlJc w:val="left"/>
    </w:lvl>
  </w:abstractNum>
  <w:abstractNum w:abstractNumId="45" w15:restartNumberingAfterBreak="0">
    <w:nsid w:val="0000692C"/>
    <w:multiLevelType w:val="hybridMultilevel"/>
    <w:tmpl w:val="F90A7AE2"/>
    <w:lvl w:ilvl="0" w:tplc="A5FC62DC">
      <w:start w:val="1"/>
      <w:numFmt w:val="bullet"/>
      <w:lvlText w:val="⬜"/>
      <w:lvlJc w:val="left"/>
    </w:lvl>
    <w:lvl w:ilvl="1" w:tplc="321CB5AC">
      <w:numFmt w:val="decimal"/>
      <w:lvlText w:val=""/>
      <w:lvlJc w:val="left"/>
    </w:lvl>
    <w:lvl w:ilvl="2" w:tplc="F91EA9A2">
      <w:numFmt w:val="decimal"/>
      <w:lvlText w:val=""/>
      <w:lvlJc w:val="left"/>
    </w:lvl>
    <w:lvl w:ilvl="3" w:tplc="611848A4">
      <w:numFmt w:val="decimal"/>
      <w:lvlText w:val=""/>
      <w:lvlJc w:val="left"/>
    </w:lvl>
    <w:lvl w:ilvl="4" w:tplc="367C816C">
      <w:numFmt w:val="decimal"/>
      <w:lvlText w:val=""/>
      <w:lvlJc w:val="left"/>
    </w:lvl>
    <w:lvl w:ilvl="5" w:tplc="B3903318">
      <w:numFmt w:val="decimal"/>
      <w:lvlText w:val=""/>
      <w:lvlJc w:val="left"/>
    </w:lvl>
    <w:lvl w:ilvl="6" w:tplc="81309C34">
      <w:numFmt w:val="decimal"/>
      <w:lvlText w:val=""/>
      <w:lvlJc w:val="left"/>
    </w:lvl>
    <w:lvl w:ilvl="7" w:tplc="17B0FFEE">
      <w:numFmt w:val="decimal"/>
      <w:lvlText w:val=""/>
      <w:lvlJc w:val="left"/>
    </w:lvl>
    <w:lvl w:ilvl="8" w:tplc="123CF9D4">
      <w:numFmt w:val="decimal"/>
      <w:lvlText w:val=""/>
      <w:lvlJc w:val="left"/>
    </w:lvl>
  </w:abstractNum>
  <w:abstractNum w:abstractNumId="46" w15:restartNumberingAfterBreak="0">
    <w:nsid w:val="00006B36"/>
    <w:multiLevelType w:val="hybridMultilevel"/>
    <w:tmpl w:val="B0CAD68A"/>
    <w:lvl w:ilvl="0" w:tplc="2D882D26">
      <w:start w:val="4"/>
      <w:numFmt w:val="decimal"/>
      <w:lvlText w:val="%1."/>
      <w:lvlJc w:val="left"/>
    </w:lvl>
    <w:lvl w:ilvl="1" w:tplc="67744226">
      <w:numFmt w:val="decimal"/>
      <w:lvlText w:val=""/>
      <w:lvlJc w:val="left"/>
    </w:lvl>
    <w:lvl w:ilvl="2" w:tplc="2F86B630">
      <w:numFmt w:val="decimal"/>
      <w:lvlText w:val=""/>
      <w:lvlJc w:val="left"/>
    </w:lvl>
    <w:lvl w:ilvl="3" w:tplc="F7808DC6">
      <w:numFmt w:val="decimal"/>
      <w:lvlText w:val=""/>
      <w:lvlJc w:val="left"/>
    </w:lvl>
    <w:lvl w:ilvl="4" w:tplc="87A40926">
      <w:numFmt w:val="decimal"/>
      <w:lvlText w:val=""/>
      <w:lvlJc w:val="left"/>
    </w:lvl>
    <w:lvl w:ilvl="5" w:tplc="5E6E3ECC">
      <w:numFmt w:val="decimal"/>
      <w:lvlText w:val=""/>
      <w:lvlJc w:val="left"/>
    </w:lvl>
    <w:lvl w:ilvl="6" w:tplc="986C0EE0">
      <w:numFmt w:val="decimal"/>
      <w:lvlText w:val=""/>
      <w:lvlJc w:val="left"/>
    </w:lvl>
    <w:lvl w:ilvl="7" w:tplc="F6BAD5DA">
      <w:numFmt w:val="decimal"/>
      <w:lvlText w:val=""/>
      <w:lvlJc w:val="left"/>
    </w:lvl>
    <w:lvl w:ilvl="8" w:tplc="A1385278">
      <w:numFmt w:val="decimal"/>
      <w:lvlText w:val=""/>
      <w:lvlJc w:val="left"/>
    </w:lvl>
  </w:abstractNum>
  <w:abstractNum w:abstractNumId="47" w15:restartNumberingAfterBreak="0">
    <w:nsid w:val="00007049"/>
    <w:multiLevelType w:val="hybridMultilevel"/>
    <w:tmpl w:val="9CAE6652"/>
    <w:lvl w:ilvl="0" w:tplc="C928B6DA">
      <w:start w:val="1"/>
      <w:numFmt w:val="bullet"/>
      <w:lvlText w:val="⬜"/>
      <w:lvlJc w:val="left"/>
    </w:lvl>
    <w:lvl w:ilvl="1" w:tplc="6A5A6108">
      <w:numFmt w:val="decimal"/>
      <w:lvlText w:val=""/>
      <w:lvlJc w:val="left"/>
    </w:lvl>
    <w:lvl w:ilvl="2" w:tplc="F6DAB8CA">
      <w:numFmt w:val="decimal"/>
      <w:lvlText w:val=""/>
      <w:lvlJc w:val="left"/>
    </w:lvl>
    <w:lvl w:ilvl="3" w:tplc="8F567AB8">
      <w:numFmt w:val="decimal"/>
      <w:lvlText w:val=""/>
      <w:lvlJc w:val="left"/>
    </w:lvl>
    <w:lvl w:ilvl="4" w:tplc="7D1E7792">
      <w:numFmt w:val="decimal"/>
      <w:lvlText w:val=""/>
      <w:lvlJc w:val="left"/>
    </w:lvl>
    <w:lvl w:ilvl="5" w:tplc="77CAE4DC">
      <w:numFmt w:val="decimal"/>
      <w:lvlText w:val=""/>
      <w:lvlJc w:val="left"/>
    </w:lvl>
    <w:lvl w:ilvl="6" w:tplc="74F41C2A">
      <w:numFmt w:val="decimal"/>
      <w:lvlText w:val=""/>
      <w:lvlJc w:val="left"/>
    </w:lvl>
    <w:lvl w:ilvl="7" w:tplc="DE02A542">
      <w:numFmt w:val="decimal"/>
      <w:lvlText w:val=""/>
      <w:lvlJc w:val="left"/>
    </w:lvl>
    <w:lvl w:ilvl="8" w:tplc="77B256B6">
      <w:numFmt w:val="decimal"/>
      <w:lvlText w:val=""/>
      <w:lvlJc w:val="left"/>
    </w:lvl>
  </w:abstractNum>
  <w:abstractNum w:abstractNumId="48" w15:restartNumberingAfterBreak="0">
    <w:nsid w:val="000073DA"/>
    <w:multiLevelType w:val="hybridMultilevel"/>
    <w:tmpl w:val="33689086"/>
    <w:lvl w:ilvl="0" w:tplc="FB6054E4">
      <w:start w:val="14"/>
      <w:numFmt w:val="decimal"/>
      <w:lvlText w:val="%1."/>
      <w:lvlJc w:val="left"/>
    </w:lvl>
    <w:lvl w:ilvl="1" w:tplc="00B0B96A">
      <w:numFmt w:val="decimal"/>
      <w:lvlText w:val=""/>
      <w:lvlJc w:val="left"/>
    </w:lvl>
    <w:lvl w:ilvl="2" w:tplc="A26EC75A">
      <w:numFmt w:val="decimal"/>
      <w:lvlText w:val=""/>
      <w:lvlJc w:val="left"/>
    </w:lvl>
    <w:lvl w:ilvl="3" w:tplc="80862844">
      <w:numFmt w:val="decimal"/>
      <w:lvlText w:val=""/>
      <w:lvlJc w:val="left"/>
    </w:lvl>
    <w:lvl w:ilvl="4" w:tplc="22FCA482">
      <w:numFmt w:val="decimal"/>
      <w:lvlText w:val=""/>
      <w:lvlJc w:val="left"/>
    </w:lvl>
    <w:lvl w:ilvl="5" w:tplc="8828D106">
      <w:numFmt w:val="decimal"/>
      <w:lvlText w:val=""/>
      <w:lvlJc w:val="left"/>
    </w:lvl>
    <w:lvl w:ilvl="6" w:tplc="578E4E92">
      <w:numFmt w:val="decimal"/>
      <w:lvlText w:val=""/>
      <w:lvlJc w:val="left"/>
    </w:lvl>
    <w:lvl w:ilvl="7" w:tplc="C5A2856E">
      <w:numFmt w:val="decimal"/>
      <w:lvlText w:val=""/>
      <w:lvlJc w:val="left"/>
    </w:lvl>
    <w:lvl w:ilvl="8" w:tplc="42726566">
      <w:numFmt w:val="decimal"/>
      <w:lvlText w:val=""/>
      <w:lvlJc w:val="left"/>
    </w:lvl>
  </w:abstractNum>
  <w:abstractNum w:abstractNumId="49" w15:restartNumberingAfterBreak="0">
    <w:nsid w:val="0000759A"/>
    <w:multiLevelType w:val="hybridMultilevel"/>
    <w:tmpl w:val="FA006A9A"/>
    <w:lvl w:ilvl="0" w:tplc="28F6A8D0">
      <w:start w:val="1"/>
      <w:numFmt w:val="decimal"/>
      <w:lvlText w:val="%1."/>
      <w:lvlJc w:val="left"/>
    </w:lvl>
    <w:lvl w:ilvl="1" w:tplc="E098AED2">
      <w:numFmt w:val="decimal"/>
      <w:lvlText w:val=""/>
      <w:lvlJc w:val="left"/>
    </w:lvl>
    <w:lvl w:ilvl="2" w:tplc="40A8E2BC">
      <w:numFmt w:val="decimal"/>
      <w:lvlText w:val=""/>
      <w:lvlJc w:val="left"/>
    </w:lvl>
    <w:lvl w:ilvl="3" w:tplc="D6B8CA4E">
      <w:numFmt w:val="decimal"/>
      <w:lvlText w:val=""/>
      <w:lvlJc w:val="left"/>
    </w:lvl>
    <w:lvl w:ilvl="4" w:tplc="C4662986">
      <w:numFmt w:val="decimal"/>
      <w:lvlText w:val=""/>
      <w:lvlJc w:val="left"/>
    </w:lvl>
    <w:lvl w:ilvl="5" w:tplc="4948C72A">
      <w:numFmt w:val="decimal"/>
      <w:lvlText w:val=""/>
      <w:lvlJc w:val="left"/>
    </w:lvl>
    <w:lvl w:ilvl="6" w:tplc="17A8E820">
      <w:numFmt w:val="decimal"/>
      <w:lvlText w:val=""/>
      <w:lvlJc w:val="left"/>
    </w:lvl>
    <w:lvl w:ilvl="7" w:tplc="D1EA901E">
      <w:numFmt w:val="decimal"/>
      <w:lvlText w:val=""/>
      <w:lvlJc w:val="left"/>
    </w:lvl>
    <w:lvl w:ilvl="8" w:tplc="512EA2D6">
      <w:numFmt w:val="decimal"/>
      <w:lvlText w:val=""/>
      <w:lvlJc w:val="left"/>
    </w:lvl>
  </w:abstractNum>
  <w:abstractNum w:abstractNumId="50" w15:restartNumberingAfterBreak="0">
    <w:nsid w:val="0000797D"/>
    <w:multiLevelType w:val="hybridMultilevel"/>
    <w:tmpl w:val="4FE4587E"/>
    <w:lvl w:ilvl="0" w:tplc="65CA6D54">
      <w:start w:val="11"/>
      <w:numFmt w:val="decimal"/>
      <w:lvlText w:val="%1."/>
      <w:lvlJc w:val="left"/>
    </w:lvl>
    <w:lvl w:ilvl="1" w:tplc="8CA2B6DA">
      <w:numFmt w:val="decimal"/>
      <w:lvlText w:val=""/>
      <w:lvlJc w:val="left"/>
    </w:lvl>
    <w:lvl w:ilvl="2" w:tplc="39362EA0">
      <w:numFmt w:val="decimal"/>
      <w:lvlText w:val=""/>
      <w:lvlJc w:val="left"/>
    </w:lvl>
    <w:lvl w:ilvl="3" w:tplc="0882BF86">
      <w:numFmt w:val="decimal"/>
      <w:lvlText w:val=""/>
      <w:lvlJc w:val="left"/>
    </w:lvl>
    <w:lvl w:ilvl="4" w:tplc="1DE05FD4">
      <w:numFmt w:val="decimal"/>
      <w:lvlText w:val=""/>
      <w:lvlJc w:val="left"/>
    </w:lvl>
    <w:lvl w:ilvl="5" w:tplc="BC627550">
      <w:numFmt w:val="decimal"/>
      <w:lvlText w:val=""/>
      <w:lvlJc w:val="left"/>
    </w:lvl>
    <w:lvl w:ilvl="6" w:tplc="F05222AA">
      <w:numFmt w:val="decimal"/>
      <w:lvlText w:val=""/>
      <w:lvlJc w:val="left"/>
    </w:lvl>
    <w:lvl w:ilvl="7" w:tplc="2F9AA362">
      <w:numFmt w:val="decimal"/>
      <w:lvlText w:val=""/>
      <w:lvlJc w:val="left"/>
    </w:lvl>
    <w:lvl w:ilvl="8" w:tplc="69345668">
      <w:numFmt w:val="decimal"/>
      <w:lvlText w:val=""/>
      <w:lvlJc w:val="left"/>
    </w:lvl>
  </w:abstractNum>
  <w:abstractNum w:abstractNumId="51" w15:restartNumberingAfterBreak="0">
    <w:nsid w:val="0000798B"/>
    <w:multiLevelType w:val="hybridMultilevel"/>
    <w:tmpl w:val="A7560C80"/>
    <w:lvl w:ilvl="0" w:tplc="0F045A0A">
      <w:start w:val="12"/>
      <w:numFmt w:val="decimal"/>
      <w:lvlText w:val="%1."/>
      <w:lvlJc w:val="left"/>
    </w:lvl>
    <w:lvl w:ilvl="1" w:tplc="992EE254">
      <w:numFmt w:val="decimal"/>
      <w:lvlText w:val=""/>
      <w:lvlJc w:val="left"/>
    </w:lvl>
    <w:lvl w:ilvl="2" w:tplc="6EF2972A">
      <w:numFmt w:val="decimal"/>
      <w:lvlText w:val=""/>
      <w:lvlJc w:val="left"/>
    </w:lvl>
    <w:lvl w:ilvl="3" w:tplc="A838EAD8">
      <w:numFmt w:val="decimal"/>
      <w:lvlText w:val=""/>
      <w:lvlJc w:val="left"/>
    </w:lvl>
    <w:lvl w:ilvl="4" w:tplc="F236AAFE">
      <w:numFmt w:val="decimal"/>
      <w:lvlText w:val=""/>
      <w:lvlJc w:val="left"/>
    </w:lvl>
    <w:lvl w:ilvl="5" w:tplc="791ED196">
      <w:numFmt w:val="decimal"/>
      <w:lvlText w:val=""/>
      <w:lvlJc w:val="left"/>
    </w:lvl>
    <w:lvl w:ilvl="6" w:tplc="E1669018">
      <w:numFmt w:val="decimal"/>
      <w:lvlText w:val=""/>
      <w:lvlJc w:val="left"/>
    </w:lvl>
    <w:lvl w:ilvl="7" w:tplc="96968AA4">
      <w:numFmt w:val="decimal"/>
      <w:lvlText w:val=""/>
      <w:lvlJc w:val="left"/>
    </w:lvl>
    <w:lvl w:ilvl="8" w:tplc="615C5C44">
      <w:numFmt w:val="decimal"/>
      <w:lvlText w:val=""/>
      <w:lvlJc w:val="left"/>
    </w:lvl>
  </w:abstractNum>
  <w:abstractNum w:abstractNumId="52" w15:restartNumberingAfterBreak="0">
    <w:nsid w:val="00007BB9"/>
    <w:multiLevelType w:val="hybridMultilevel"/>
    <w:tmpl w:val="05FE1EEC"/>
    <w:lvl w:ilvl="0" w:tplc="956CCDBC">
      <w:start w:val="1"/>
      <w:numFmt w:val="bullet"/>
      <w:lvlText w:val="⬜"/>
      <w:lvlJc w:val="left"/>
    </w:lvl>
    <w:lvl w:ilvl="1" w:tplc="4D1805E2">
      <w:numFmt w:val="decimal"/>
      <w:lvlText w:val=""/>
      <w:lvlJc w:val="left"/>
    </w:lvl>
    <w:lvl w:ilvl="2" w:tplc="0FEC3E12">
      <w:numFmt w:val="decimal"/>
      <w:lvlText w:val=""/>
      <w:lvlJc w:val="left"/>
    </w:lvl>
    <w:lvl w:ilvl="3" w:tplc="C52A6650">
      <w:numFmt w:val="decimal"/>
      <w:lvlText w:val=""/>
      <w:lvlJc w:val="left"/>
    </w:lvl>
    <w:lvl w:ilvl="4" w:tplc="81BEB674">
      <w:numFmt w:val="decimal"/>
      <w:lvlText w:val=""/>
      <w:lvlJc w:val="left"/>
    </w:lvl>
    <w:lvl w:ilvl="5" w:tplc="FFC2398E">
      <w:numFmt w:val="decimal"/>
      <w:lvlText w:val=""/>
      <w:lvlJc w:val="left"/>
    </w:lvl>
    <w:lvl w:ilvl="6" w:tplc="4EE655AE">
      <w:numFmt w:val="decimal"/>
      <w:lvlText w:val=""/>
      <w:lvlJc w:val="left"/>
    </w:lvl>
    <w:lvl w:ilvl="7" w:tplc="731452C0">
      <w:numFmt w:val="decimal"/>
      <w:lvlText w:val=""/>
      <w:lvlJc w:val="left"/>
    </w:lvl>
    <w:lvl w:ilvl="8" w:tplc="25B01A5A">
      <w:numFmt w:val="decimal"/>
      <w:lvlText w:val=""/>
      <w:lvlJc w:val="left"/>
    </w:lvl>
  </w:abstractNum>
  <w:abstractNum w:abstractNumId="53" w15:restartNumberingAfterBreak="0">
    <w:nsid w:val="00007EB7"/>
    <w:multiLevelType w:val="hybridMultilevel"/>
    <w:tmpl w:val="ED52F51E"/>
    <w:lvl w:ilvl="0" w:tplc="435A3E44">
      <w:start w:val="2"/>
      <w:numFmt w:val="decimal"/>
      <w:lvlText w:val="%1."/>
      <w:lvlJc w:val="left"/>
    </w:lvl>
    <w:lvl w:ilvl="1" w:tplc="132032DA">
      <w:numFmt w:val="decimal"/>
      <w:lvlText w:val=""/>
      <w:lvlJc w:val="left"/>
    </w:lvl>
    <w:lvl w:ilvl="2" w:tplc="3682A754">
      <w:numFmt w:val="decimal"/>
      <w:lvlText w:val=""/>
      <w:lvlJc w:val="left"/>
    </w:lvl>
    <w:lvl w:ilvl="3" w:tplc="ECD692E4">
      <w:numFmt w:val="decimal"/>
      <w:lvlText w:val=""/>
      <w:lvlJc w:val="left"/>
    </w:lvl>
    <w:lvl w:ilvl="4" w:tplc="9F921034">
      <w:numFmt w:val="decimal"/>
      <w:lvlText w:val=""/>
      <w:lvlJc w:val="left"/>
    </w:lvl>
    <w:lvl w:ilvl="5" w:tplc="EEEC774C">
      <w:numFmt w:val="decimal"/>
      <w:lvlText w:val=""/>
      <w:lvlJc w:val="left"/>
    </w:lvl>
    <w:lvl w:ilvl="6" w:tplc="3D3A33FE">
      <w:numFmt w:val="decimal"/>
      <w:lvlText w:val=""/>
      <w:lvlJc w:val="left"/>
    </w:lvl>
    <w:lvl w:ilvl="7" w:tplc="EF402976">
      <w:numFmt w:val="decimal"/>
      <w:lvlText w:val=""/>
      <w:lvlJc w:val="left"/>
    </w:lvl>
    <w:lvl w:ilvl="8" w:tplc="E5CC50F8">
      <w:numFmt w:val="decimal"/>
      <w:lvlText w:val=""/>
      <w:lvlJc w:val="left"/>
    </w:lvl>
  </w:abstractNum>
  <w:abstractNum w:abstractNumId="54" w15:restartNumberingAfterBreak="0">
    <w:nsid w:val="283B1450"/>
    <w:multiLevelType w:val="hybridMultilevel"/>
    <w:tmpl w:val="53CE56A4"/>
    <w:lvl w:ilvl="0" w:tplc="331E6FD8">
      <w:start w:val="1"/>
      <w:numFmt w:val="lowerLetter"/>
      <w:lvlText w:val="%1."/>
      <w:lvlJc w:val="left"/>
      <w:pPr>
        <w:ind w:left="720" w:hanging="360"/>
      </w:pPr>
      <w:rPr>
        <w:rFonts w:eastAsia="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5D0498"/>
    <w:multiLevelType w:val="hybridMultilevel"/>
    <w:tmpl w:val="D82C88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312867">
    <w:abstractNumId w:val="4"/>
  </w:num>
  <w:num w:numId="2" w16cid:durableId="2128502061">
    <w:abstractNumId w:val="34"/>
  </w:num>
  <w:num w:numId="3" w16cid:durableId="800997907">
    <w:abstractNumId w:val="1"/>
  </w:num>
  <w:num w:numId="4" w16cid:durableId="658074953">
    <w:abstractNumId w:val="0"/>
  </w:num>
  <w:num w:numId="5" w16cid:durableId="1155147579">
    <w:abstractNumId w:val="49"/>
  </w:num>
  <w:num w:numId="6" w16cid:durableId="407533110">
    <w:abstractNumId w:val="15"/>
  </w:num>
  <w:num w:numId="7" w16cid:durableId="693532347">
    <w:abstractNumId w:val="30"/>
  </w:num>
  <w:num w:numId="8" w16cid:durableId="975064347">
    <w:abstractNumId w:val="36"/>
  </w:num>
  <w:num w:numId="9" w16cid:durableId="1962493263">
    <w:abstractNumId w:val="46"/>
  </w:num>
  <w:num w:numId="10" w16cid:durableId="1734694970">
    <w:abstractNumId w:val="39"/>
  </w:num>
  <w:num w:numId="11" w16cid:durableId="579828239">
    <w:abstractNumId w:val="24"/>
  </w:num>
  <w:num w:numId="12" w16cid:durableId="876352663">
    <w:abstractNumId w:val="13"/>
  </w:num>
  <w:num w:numId="13" w16cid:durableId="1093941301">
    <w:abstractNumId w:val="41"/>
  </w:num>
  <w:num w:numId="14" w16cid:durableId="1454130743">
    <w:abstractNumId w:val="23"/>
  </w:num>
  <w:num w:numId="15" w16cid:durableId="1384673875">
    <w:abstractNumId w:val="22"/>
  </w:num>
  <w:num w:numId="16" w16cid:durableId="1746224517">
    <w:abstractNumId w:val="50"/>
  </w:num>
  <w:num w:numId="17" w16cid:durableId="565651356">
    <w:abstractNumId w:val="42"/>
  </w:num>
  <w:num w:numId="18" w16cid:durableId="1641767485">
    <w:abstractNumId w:val="5"/>
  </w:num>
  <w:num w:numId="19" w16cid:durableId="1427186451">
    <w:abstractNumId w:val="31"/>
  </w:num>
  <w:num w:numId="20" w16cid:durableId="18315944">
    <w:abstractNumId w:val="19"/>
  </w:num>
  <w:num w:numId="21" w16cid:durableId="1108429347">
    <w:abstractNumId w:val="40"/>
  </w:num>
  <w:num w:numId="22" w16cid:durableId="538323612">
    <w:abstractNumId w:val="32"/>
  </w:num>
  <w:num w:numId="23" w16cid:durableId="1942684913">
    <w:abstractNumId w:val="28"/>
  </w:num>
  <w:num w:numId="24" w16cid:durableId="1535847058">
    <w:abstractNumId w:val="18"/>
  </w:num>
  <w:num w:numId="25" w16cid:durableId="193739126">
    <w:abstractNumId w:val="8"/>
  </w:num>
  <w:num w:numId="26" w16cid:durableId="1339769317">
    <w:abstractNumId w:val="14"/>
  </w:num>
  <w:num w:numId="27" w16cid:durableId="1387483470">
    <w:abstractNumId w:val="20"/>
  </w:num>
  <w:num w:numId="28" w16cid:durableId="1083651237">
    <w:abstractNumId w:val="44"/>
  </w:num>
  <w:num w:numId="29" w16cid:durableId="332994506">
    <w:abstractNumId w:val="27"/>
  </w:num>
  <w:num w:numId="30" w16cid:durableId="1516336644">
    <w:abstractNumId w:val="53"/>
  </w:num>
  <w:num w:numId="31" w16cid:durableId="1064529076">
    <w:abstractNumId w:val="43"/>
  </w:num>
  <w:num w:numId="32" w16cid:durableId="2005471356">
    <w:abstractNumId w:val="17"/>
  </w:num>
  <w:num w:numId="33" w16cid:durableId="204493297">
    <w:abstractNumId w:val="10"/>
  </w:num>
  <w:num w:numId="34" w16cid:durableId="767894818">
    <w:abstractNumId w:val="33"/>
  </w:num>
  <w:num w:numId="35" w16cid:durableId="645742773">
    <w:abstractNumId w:val="25"/>
  </w:num>
  <w:num w:numId="36" w16cid:durableId="1392997706">
    <w:abstractNumId w:val="2"/>
  </w:num>
  <w:num w:numId="37" w16cid:durableId="2074039185">
    <w:abstractNumId w:val="38"/>
  </w:num>
  <w:num w:numId="38" w16cid:durableId="1469670363">
    <w:abstractNumId w:val="26"/>
  </w:num>
  <w:num w:numId="39" w16cid:durableId="650601110">
    <w:abstractNumId w:val="7"/>
  </w:num>
  <w:num w:numId="40" w16cid:durableId="1592423423">
    <w:abstractNumId w:val="51"/>
  </w:num>
  <w:num w:numId="41" w16cid:durableId="1621498342">
    <w:abstractNumId w:val="6"/>
  </w:num>
  <w:num w:numId="42" w16cid:durableId="848761104">
    <w:abstractNumId w:val="48"/>
  </w:num>
  <w:num w:numId="43" w16cid:durableId="81726841">
    <w:abstractNumId w:val="37"/>
  </w:num>
  <w:num w:numId="44" w16cid:durableId="825703427">
    <w:abstractNumId w:val="16"/>
  </w:num>
  <w:num w:numId="45" w16cid:durableId="1348561107">
    <w:abstractNumId w:val="21"/>
  </w:num>
  <w:num w:numId="46" w16cid:durableId="1023944910">
    <w:abstractNumId w:val="3"/>
  </w:num>
  <w:num w:numId="47" w16cid:durableId="1145662688">
    <w:abstractNumId w:val="52"/>
  </w:num>
  <w:num w:numId="48" w16cid:durableId="1429697195">
    <w:abstractNumId w:val="35"/>
  </w:num>
  <w:num w:numId="49" w16cid:durableId="59141594">
    <w:abstractNumId w:val="9"/>
  </w:num>
  <w:num w:numId="50" w16cid:durableId="601109551">
    <w:abstractNumId w:val="47"/>
  </w:num>
  <w:num w:numId="51" w16cid:durableId="648707205">
    <w:abstractNumId w:val="45"/>
  </w:num>
  <w:num w:numId="52" w16cid:durableId="726221435">
    <w:abstractNumId w:val="29"/>
  </w:num>
  <w:num w:numId="53" w16cid:durableId="611978425">
    <w:abstractNumId w:val="12"/>
  </w:num>
  <w:num w:numId="54" w16cid:durableId="13388754">
    <w:abstractNumId w:val="11"/>
  </w:num>
  <w:num w:numId="55" w16cid:durableId="918097917">
    <w:abstractNumId w:val="54"/>
  </w:num>
  <w:num w:numId="56" w16cid:durableId="1915895721">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1"/>
    <w:rsid w:val="00003C70"/>
    <w:rsid w:val="0002201A"/>
    <w:rsid w:val="000223F6"/>
    <w:rsid w:val="00066951"/>
    <w:rsid w:val="00097CF7"/>
    <w:rsid w:val="000A6B42"/>
    <w:rsid w:val="000B431E"/>
    <w:rsid w:val="000E7B8E"/>
    <w:rsid w:val="000F5C51"/>
    <w:rsid w:val="00115257"/>
    <w:rsid w:val="001372E7"/>
    <w:rsid w:val="00146DEC"/>
    <w:rsid w:val="00152406"/>
    <w:rsid w:val="001666D0"/>
    <w:rsid w:val="00176826"/>
    <w:rsid w:val="001827C0"/>
    <w:rsid w:val="00191D16"/>
    <w:rsid w:val="00224B1B"/>
    <w:rsid w:val="00264F53"/>
    <w:rsid w:val="002F599D"/>
    <w:rsid w:val="003109AF"/>
    <w:rsid w:val="00315576"/>
    <w:rsid w:val="00327998"/>
    <w:rsid w:val="00375A5E"/>
    <w:rsid w:val="00377BAB"/>
    <w:rsid w:val="003B25ED"/>
    <w:rsid w:val="003D0FA0"/>
    <w:rsid w:val="003E1E47"/>
    <w:rsid w:val="003E3F60"/>
    <w:rsid w:val="003F38D8"/>
    <w:rsid w:val="004123E9"/>
    <w:rsid w:val="00415A27"/>
    <w:rsid w:val="004460AE"/>
    <w:rsid w:val="00450A2C"/>
    <w:rsid w:val="00460D93"/>
    <w:rsid w:val="00482C76"/>
    <w:rsid w:val="004C16F7"/>
    <w:rsid w:val="0050046C"/>
    <w:rsid w:val="00520598"/>
    <w:rsid w:val="005421DF"/>
    <w:rsid w:val="00544605"/>
    <w:rsid w:val="005513A8"/>
    <w:rsid w:val="00551AA6"/>
    <w:rsid w:val="005618A6"/>
    <w:rsid w:val="00586756"/>
    <w:rsid w:val="00595639"/>
    <w:rsid w:val="005D2098"/>
    <w:rsid w:val="005E61EC"/>
    <w:rsid w:val="00651CAC"/>
    <w:rsid w:val="006540DC"/>
    <w:rsid w:val="00664C39"/>
    <w:rsid w:val="006768F9"/>
    <w:rsid w:val="006E1B1E"/>
    <w:rsid w:val="00707A96"/>
    <w:rsid w:val="00792FFD"/>
    <w:rsid w:val="007C55DC"/>
    <w:rsid w:val="00801F79"/>
    <w:rsid w:val="008026B0"/>
    <w:rsid w:val="00803962"/>
    <w:rsid w:val="0080582F"/>
    <w:rsid w:val="008507F0"/>
    <w:rsid w:val="00890E51"/>
    <w:rsid w:val="009008A3"/>
    <w:rsid w:val="009123BE"/>
    <w:rsid w:val="00912E11"/>
    <w:rsid w:val="009317A1"/>
    <w:rsid w:val="00977860"/>
    <w:rsid w:val="009B06F9"/>
    <w:rsid w:val="00A07D89"/>
    <w:rsid w:val="00A31E6E"/>
    <w:rsid w:val="00A414DC"/>
    <w:rsid w:val="00A817B0"/>
    <w:rsid w:val="00A85322"/>
    <w:rsid w:val="00A86470"/>
    <w:rsid w:val="00A87EF7"/>
    <w:rsid w:val="00AA4994"/>
    <w:rsid w:val="00AB4D3F"/>
    <w:rsid w:val="00AC534E"/>
    <w:rsid w:val="00AF272F"/>
    <w:rsid w:val="00B20ED1"/>
    <w:rsid w:val="00B43B3D"/>
    <w:rsid w:val="00B94ED4"/>
    <w:rsid w:val="00BB1E28"/>
    <w:rsid w:val="00BE14BF"/>
    <w:rsid w:val="00C660A3"/>
    <w:rsid w:val="00C774BC"/>
    <w:rsid w:val="00CA0E42"/>
    <w:rsid w:val="00D227F2"/>
    <w:rsid w:val="00D35444"/>
    <w:rsid w:val="00E56A0C"/>
    <w:rsid w:val="00E66023"/>
    <w:rsid w:val="00E804FC"/>
    <w:rsid w:val="00EC0F06"/>
    <w:rsid w:val="00F05D9B"/>
    <w:rsid w:val="00F202C6"/>
    <w:rsid w:val="00F512F1"/>
    <w:rsid w:val="00F62C6C"/>
    <w:rsid w:val="00F671E5"/>
    <w:rsid w:val="00F7428A"/>
    <w:rsid w:val="00FC28AF"/>
    <w:rsid w:val="00F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9CF8"/>
  <w15:docId w15:val="{D9B687C9-6F0B-4BA0-A9D8-9410988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7A1"/>
    <w:rPr>
      <w:color w:val="0563C1" w:themeColor="hyperlink"/>
      <w:u w:val="single"/>
    </w:rPr>
  </w:style>
  <w:style w:type="character" w:styleId="UnresolvedMention">
    <w:name w:val="Unresolved Mention"/>
    <w:basedOn w:val="DefaultParagraphFont"/>
    <w:uiPriority w:val="99"/>
    <w:semiHidden/>
    <w:unhideWhenUsed/>
    <w:rsid w:val="009317A1"/>
    <w:rPr>
      <w:color w:val="605E5C"/>
      <w:shd w:val="clear" w:color="auto" w:fill="E1DFDD"/>
    </w:rPr>
  </w:style>
  <w:style w:type="paragraph" w:styleId="ListParagraph">
    <w:name w:val="List Paragraph"/>
    <w:basedOn w:val="Normal"/>
    <w:uiPriority w:val="34"/>
    <w:qFormat/>
    <w:rsid w:val="00A85322"/>
    <w:pPr>
      <w:ind w:left="720"/>
      <w:contextualSpacing/>
    </w:pPr>
  </w:style>
  <w:style w:type="paragraph" w:styleId="NoSpacing">
    <w:name w:val="No Spacing"/>
    <w:uiPriority w:val="1"/>
    <w:qFormat/>
    <w:rsid w:val="00A85322"/>
  </w:style>
  <w:style w:type="paragraph" w:styleId="Header">
    <w:name w:val="header"/>
    <w:basedOn w:val="Normal"/>
    <w:link w:val="HeaderChar"/>
    <w:uiPriority w:val="99"/>
    <w:unhideWhenUsed/>
    <w:rsid w:val="00E56A0C"/>
    <w:pPr>
      <w:tabs>
        <w:tab w:val="center" w:pos="4680"/>
        <w:tab w:val="right" w:pos="9360"/>
      </w:tabs>
    </w:pPr>
  </w:style>
  <w:style w:type="character" w:customStyle="1" w:styleId="HeaderChar">
    <w:name w:val="Header Char"/>
    <w:basedOn w:val="DefaultParagraphFont"/>
    <w:link w:val="Header"/>
    <w:uiPriority w:val="99"/>
    <w:rsid w:val="00E56A0C"/>
  </w:style>
  <w:style w:type="paragraph" w:styleId="Footer">
    <w:name w:val="footer"/>
    <w:basedOn w:val="Normal"/>
    <w:link w:val="FooterChar"/>
    <w:uiPriority w:val="99"/>
    <w:unhideWhenUsed/>
    <w:rsid w:val="00E56A0C"/>
    <w:pPr>
      <w:tabs>
        <w:tab w:val="center" w:pos="4680"/>
        <w:tab w:val="right" w:pos="9360"/>
      </w:tabs>
    </w:pPr>
  </w:style>
  <w:style w:type="character" w:customStyle="1" w:styleId="FooterChar">
    <w:name w:val="Footer Char"/>
    <w:basedOn w:val="DefaultParagraphFont"/>
    <w:link w:val="Footer"/>
    <w:uiPriority w:val="99"/>
    <w:rsid w:val="00E5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3437">
      <w:bodyDiv w:val="1"/>
      <w:marLeft w:val="0"/>
      <w:marRight w:val="0"/>
      <w:marTop w:val="0"/>
      <w:marBottom w:val="0"/>
      <w:divBdr>
        <w:top w:val="none" w:sz="0" w:space="0" w:color="auto"/>
        <w:left w:val="none" w:sz="0" w:space="0" w:color="auto"/>
        <w:bottom w:val="none" w:sz="0" w:space="0" w:color="auto"/>
        <w:right w:val="none" w:sz="0" w:space="0" w:color="auto"/>
      </w:divBdr>
    </w:div>
    <w:div w:id="718626529">
      <w:bodyDiv w:val="1"/>
      <w:marLeft w:val="0"/>
      <w:marRight w:val="0"/>
      <w:marTop w:val="0"/>
      <w:marBottom w:val="0"/>
      <w:divBdr>
        <w:top w:val="none" w:sz="0" w:space="0" w:color="auto"/>
        <w:left w:val="none" w:sz="0" w:space="0" w:color="auto"/>
        <w:bottom w:val="none" w:sz="0" w:space="0" w:color="auto"/>
        <w:right w:val="none" w:sz="0" w:space="0" w:color="auto"/>
      </w:divBdr>
    </w:div>
    <w:div w:id="862550201">
      <w:bodyDiv w:val="1"/>
      <w:marLeft w:val="0"/>
      <w:marRight w:val="0"/>
      <w:marTop w:val="0"/>
      <w:marBottom w:val="0"/>
      <w:divBdr>
        <w:top w:val="none" w:sz="0" w:space="0" w:color="auto"/>
        <w:left w:val="none" w:sz="0" w:space="0" w:color="auto"/>
        <w:bottom w:val="none" w:sz="0" w:space="0" w:color="auto"/>
        <w:right w:val="none" w:sz="0" w:space="0" w:color="auto"/>
      </w:divBdr>
    </w:div>
    <w:div w:id="914171909">
      <w:bodyDiv w:val="1"/>
      <w:marLeft w:val="0"/>
      <w:marRight w:val="0"/>
      <w:marTop w:val="0"/>
      <w:marBottom w:val="0"/>
      <w:divBdr>
        <w:top w:val="none" w:sz="0" w:space="0" w:color="auto"/>
        <w:left w:val="none" w:sz="0" w:space="0" w:color="auto"/>
        <w:bottom w:val="none" w:sz="0" w:space="0" w:color="auto"/>
        <w:right w:val="none" w:sz="0" w:space="0" w:color="auto"/>
      </w:divBdr>
    </w:div>
    <w:div w:id="1133060820">
      <w:bodyDiv w:val="1"/>
      <w:marLeft w:val="0"/>
      <w:marRight w:val="0"/>
      <w:marTop w:val="0"/>
      <w:marBottom w:val="0"/>
      <w:divBdr>
        <w:top w:val="none" w:sz="0" w:space="0" w:color="auto"/>
        <w:left w:val="none" w:sz="0" w:space="0" w:color="auto"/>
        <w:bottom w:val="none" w:sz="0" w:space="0" w:color="auto"/>
        <w:right w:val="none" w:sz="0" w:space="0" w:color="auto"/>
      </w:divBdr>
    </w:div>
    <w:div w:id="1180003097">
      <w:bodyDiv w:val="1"/>
      <w:marLeft w:val="0"/>
      <w:marRight w:val="0"/>
      <w:marTop w:val="0"/>
      <w:marBottom w:val="0"/>
      <w:divBdr>
        <w:top w:val="none" w:sz="0" w:space="0" w:color="auto"/>
        <w:left w:val="none" w:sz="0" w:space="0" w:color="auto"/>
        <w:bottom w:val="none" w:sz="0" w:space="0" w:color="auto"/>
        <w:right w:val="none" w:sz="0" w:space="0" w:color="auto"/>
      </w:divBdr>
    </w:div>
    <w:div w:id="1380670833">
      <w:bodyDiv w:val="1"/>
      <w:marLeft w:val="0"/>
      <w:marRight w:val="0"/>
      <w:marTop w:val="0"/>
      <w:marBottom w:val="0"/>
      <w:divBdr>
        <w:top w:val="none" w:sz="0" w:space="0" w:color="auto"/>
        <w:left w:val="none" w:sz="0" w:space="0" w:color="auto"/>
        <w:bottom w:val="none" w:sz="0" w:space="0" w:color="auto"/>
        <w:right w:val="none" w:sz="0" w:space="0" w:color="auto"/>
      </w:divBdr>
    </w:div>
    <w:div w:id="1512571376">
      <w:bodyDiv w:val="1"/>
      <w:marLeft w:val="0"/>
      <w:marRight w:val="0"/>
      <w:marTop w:val="0"/>
      <w:marBottom w:val="0"/>
      <w:divBdr>
        <w:top w:val="none" w:sz="0" w:space="0" w:color="auto"/>
        <w:left w:val="none" w:sz="0" w:space="0" w:color="auto"/>
        <w:bottom w:val="none" w:sz="0" w:space="0" w:color="auto"/>
        <w:right w:val="none" w:sz="0" w:space="0" w:color="auto"/>
      </w:divBdr>
    </w:div>
    <w:div w:id="1596013915">
      <w:bodyDiv w:val="1"/>
      <w:marLeft w:val="0"/>
      <w:marRight w:val="0"/>
      <w:marTop w:val="0"/>
      <w:marBottom w:val="0"/>
      <w:divBdr>
        <w:top w:val="none" w:sz="0" w:space="0" w:color="auto"/>
        <w:left w:val="none" w:sz="0" w:space="0" w:color="auto"/>
        <w:bottom w:val="none" w:sz="0" w:space="0" w:color="auto"/>
        <w:right w:val="none" w:sz="0" w:space="0" w:color="auto"/>
      </w:divBdr>
    </w:div>
    <w:div w:id="16605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pedtabukc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edtabukcit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32</Pages>
  <Words>7232</Words>
  <Characters>41229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Welda Liezl Buslig</cp:lastModifiedBy>
  <cp:revision>4</cp:revision>
  <cp:lastPrinted>2023-10-17T07:52:00Z</cp:lastPrinted>
  <dcterms:created xsi:type="dcterms:W3CDTF">2023-12-01T06:06:00Z</dcterms:created>
  <dcterms:modified xsi:type="dcterms:W3CDTF">2023-12-01T11:44:00Z</dcterms:modified>
</cp:coreProperties>
</file>